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C" w:rsidRPr="00DD0965" w:rsidRDefault="00F143EC" w:rsidP="006878A7">
      <w:pPr>
        <w:bidi w:val="0"/>
        <w:jc w:val="left"/>
        <w:rPr>
          <w:rFonts w:ascii="Times New Roman" w:hAnsi="Times New Roman" w:cs="Times New Roman"/>
          <w:b/>
          <w:bCs/>
          <w:sz w:val="24"/>
          <w:szCs w:val="24"/>
        </w:rPr>
      </w:pPr>
      <w:r w:rsidRPr="00DD0965">
        <w:rPr>
          <w:rFonts w:ascii="Times New Roman" w:hAnsi="Times New Roman" w:cs="Times New Roman"/>
          <w:b/>
          <w:bCs/>
          <w:sz w:val="24"/>
          <w:szCs w:val="24"/>
        </w:rPr>
        <w:t>L</w:t>
      </w:r>
      <w:r w:rsidR="0081236B" w:rsidRPr="00DD0965">
        <w:rPr>
          <w:rFonts w:ascii="Times New Roman" w:hAnsi="Times New Roman" w:cs="Times New Roman"/>
          <w:b/>
          <w:bCs/>
          <w:sz w:val="24"/>
          <w:szCs w:val="24"/>
        </w:rPr>
        <w:t xml:space="preserve">attice </w:t>
      </w:r>
      <w:r w:rsidR="00330B42">
        <w:rPr>
          <w:rFonts w:ascii="Times New Roman" w:hAnsi="Times New Roman" w:cs="Times New Roman"/>
          <w:b/>
          <w:bCs/>
          <w:sz w:val="24"/>
          <w:szCs w:val="24"/>
        </w:rPr>
        <w:t>T</w:t>
      </w:r>
      <w:r w:rsidR="0081236B" w:rsidRPr="00DD0965">
        <w:rPr>
          <w:rFonts w:ascii="Times New Roman" w:hAnsi="Times New Roman" w:cs="Times New Roman"/>
          <w:b/>
          <w:bCs/>
          <w:sz w:val="24"/>
          <w:szCs w:val="24"/>
        </w:rPr>
        <w:t xml:space="preserve">hermal </w:t>
      </w:r>
      <w:r w:rsidR="00330B42">
        <w:rPr>
          <w:rFonts w:ascii="Times New Roman" w:hAnsi="Times New Roman" w:cs="Times New Roman"/>
          <w:b/>
          <w:bCs/>
          <w:sz w:val="24"/>
          <w:szCs w:val="24"/>
        </w:rPr>
        <w:t>C</w:t>
      </w:r>
      <w:r w:rsidR="0081236B" w:rsidRPr="00DD0965">
        <w:rPr>
          <w:rFonts w:ascii="Times New Roman" w:hAnsi="Times New Roman" w:cs="Times New Roman"/>
          <w:b/>
          <w:bCs/>
          <w:sz w:val="24"/>
          <w:szCs w:val="24"/>
        </w:rPr>
        <w:t xml:space="preserve">onductivity </w:t>
      </w:r>
      <w:r w:rsidR="006878A7">
        <w:rPr>
          <w:rFonts w:ascii="Times New Roman" w:hAnsi="Times New Roman" w:cs="Times New Roman"/>
          <w:b/>
          <w:bCs/>
          <w:sz w:val="24"/>
          <w:szCs w:val="24"/>
        </w:rPr>
        <w:t>M</w:t>
      </w:r>
      <w:r w:rsidRPr="00DD0965">
        <w:rPr>
          <w:rFonts w:ascii="Times New Roman" w:hAnsi="Times New Roman" w:cs="Times New Roman"/>
          <w:b/>
          <w:bCs/>
          <w:sz w:val="24"/>
          <w:szCs w:val="24"/>
        </w:rPr>
        <w:t>ode</w:t>
      </w:r>
      <w:r w:rsidR="005774F7">
        <w:rPr>
          <w:rFonts w:ascii="Times New Roman" w:hAnsi="Times New Roman" w:cs="Times New Roman"/>
          <w:b/>
          <w:bCs/>
          <w:sz w:val="24"/>
          <w:szCs w:val="24"/>
        </w:rPr>
        <w:t>l</w:t>
      </w:r>
      <w:r w:rsidR="00EB0396">
        <w:rPr>
          <w:rFonts w:ascii="Times New Roman" w:hAnsi="Times New Roman" w:cs="Times New Roman"/>
          <w:b/>
          <w:bCs/>
          <w:sz w:val="24"/>
          <w:szCs w:val="24"/>
        </w:rPr>
        <w:t>l</w:t>
      </w:r>
      <w:r w:rsidRPr="00DD0965">
        <w:rPr>
          <w:rFonts w:ascii="Times New Roman" w:hAnsi="Times New Roman" w:cs="Times New Roman"/>
          <w:b/>
          <w:bCs/>
          <w:sz w:val="24"/>
          <w:szCs w:val="24"/>
        </w:rPr>
        <w:t xml:space="preserve">ing </w:t>
      </w:r>
      <w:r w:rsidR="0081236B" w:rsidRPr="00DD0965">
        <w:rPr>
          <w:rFonts w:ascii="Times New Roman" w:hAnsi="Times New Roman" w:cs="Times New Roman"/>
          <w:b/>
          <w:bCs/>
          <w:sz w:val="24"/>
          <w:szCs w:val="24"/>
        </w:rPr>
        <w:t xml:space="preserve">of </w:t>
      </w:r>
      <w:r w:rsidR="006878A7">
        <w:rPr>
          <w:rFonts w:ascii="Times New Roman" w:hAnsi="Times New Roman" w:cs="Times New Roman"/>
          <w:b/>
          <w:bCs/>
          <w:sz w:val="24"/>
          <w:szCs w:val="24"/>
        </w:rPr>
        <w:t>A</w:t>
      </w:r>
      <w:r w:rsidRPr="00DD0965">
        <w:rPr>
          <w:rFonts w:ascii="Times New Roman" w:hAnsi="Times New Roman" w:cs="Times New Roman"/>
          <w:b/>
          <w:bCs/>
          <w:sz w:val="24"/>
          <w:szCs w:val="24"/>
        </w:rPr>
        <w:t xml:space="preserve"> </w:t>
      </w:r>
      <w:r w:rsidR="006878A7">
        <w:rPr>
          <w:rFonts w:ascii="Times New Roman" w:hAnsi="Times New Roman" w:cs="Times New Roman"/>
          <w:b/>
          <w:bCs/>
          <w:sz w:val="24"/>
          <w:szCs w:val="24"/>
        </w:rPr>
        <w:t>D</w:t>
      </w:r>
      <w:r w:rsidR="0081236B" w:rsidRPr="00DD0965">
        <w:rPr>
          <w:rFonts w:ascii="Times New Roman" w:hAnsi="Times New Roman" w:cs="Times New Roman"/>
          <w:b/>
          <w:bCs/>
          <w:sz w:val="24"/>
          <w:szCs w:val="24"/>
        </w:rPr>
        <w:t xml:space="preserve">iatomic </w:t>
      </w:r>
      <w:r w:rsidR="006878A7">
        <w:rPr>
          <w:rFonts w:ascii="Times New Roman" w:hAnsi="Times New Roman" w:cs="Times New Roman"/>
          <w:b/>
          <w:bCs/>
          <w:sz w:val="24"/>
          <w:szCs w:val="24"/>
        </w:rPr>
        <w:t>N</w:t>
      </w:r>
      <w:r w:rsidR="0081236B" w:rsidRPr="00DD0965">
        <w:rPr>
          <w:rFonts w:ascii="Times New Roman" w:hAnsi="Times New Roman" w:cs="Times New Roman"/>
          <w:b/>
          <w:bCs/>
          <w:sz w:val="24"/>
          <w:szCs w:val="24"/>
        </w:rPr>
        <w:t xml:space="preserve">anoscale </w:t>
      </w:r>
      <w:r w:rsidR="006878A7">
        <w:rPr>
          <w:rFonts w:ascii="Times New Roman" w:hAnsi="Times New Roman" w:cs="Times New Roman"/>
          <w:b/>
          <w:bCs/>
          <w:sz w:val="24"/>
          <w:szCs w:val="24"/>
        </w:rPr>
        <w:t>M</w:t>
      </w:r>
      <w:r w:rsidR="0081236B" w:rsidRPr="00DD0965">
        <w:rPr>
          <w:rFonts w:ascii="Times New Roman" w:hAnsi="Times New Roman" w:cs="Times New Roman"/>
          <w:b/>
          <w:bCs/>
          <w:sz w:val="24"/>
          <w:szCs w:val="24"/>
        </w:rPr>
        <w:t>aterial</w:t>
      </w:r>
    </w:p>
    <w:p w:rsidR="00F143EC" w:rsidRDefault="00F143EC" w:rsidP="00F143EC">
      <w:pPr>
        <w:bidi w:val="0"/>
        <w:jc w:val="center"/>
        <w:rPr>
          <w:b/>
          <w:bCs/>
          <w:sz w:val="24"/>
          <w:szCs w:val="24"/>
        </w:rPr>
      </w:pPr>
    </w:p>
    <w:p w:rsidR="00F143EC" w:rsidRDefault="00F143EC" w:rsidP="00F143EC">
      <w:pPr>
        <w:bidi w:val="0"/>
        <w:jc w:val="center"/>
        <w:rPr>
          <w:b/>
          <w:bCs/>
          <w:sz w:val="24"/>
          <w:szCs w:val="24"/>
        </w:rPr>
      </w:pPr>
    </w:p>
    <w:p w:rsidR="00F143EC" w:rsidRPr="00DD0965" w:rsidRDefault="00F143EC" w:rsidP="00013B2E">
      <w:pPr>
        <w:bidi w:val="0"/>
        <w:jc w:val="left"/>
        <w:rPr>
          <w:rFonts w:ascii="Times New Roman" w:hAnsi="Times New Roman" w:cs="Times New Roman"/>
          <w:b/>
          <w:bCs/>
          <w:sz w:val="24"/>
          <w:szCs w:val="24"/>
        </w:rPr>
      </w:pPr>
      <w:r w:rsidRPr="00DD0965">
        <w:rPr>
          <w:rFonts w:ascii="Times New Roman" w:hAnsi="Times New Roman" w:cs="Times New Roman"/>
          <w:b/>
          <w:bCs/>
          <w:sz w:val="24"/>
          <w:szCs w:val="24"/>
        </w:rPr>
        <w:t>A</w:t>
      </w:r>
      <w:r w:rsidR="00013B2E">
        <w:rPr>
          <w:rFonts w:ascii="Times New Roman" w:hAnsi="Times New Roman" w:cs="Times New Roman"/>
          <w:b/>
          <w:bCs/>
          <w:sz w:val="24"/>
          <w:szCs w:val="24"/>
        </w:rPr>
        <w:t>dil</w:t>
      </w:r>
      <w:r w:rsidR="006741CB">
        <w:rPr>
          <w:rFonts w:ascii="Times New Roman" w:hAnsi="Times New Roman" w:cs="Times New Roman"/>
          <w:b/>
          <w:bCs/>
          <w:sz w:val="24"/>
          <w:szCs w:val="24"/>
        </w:rPr>
        <w:t>.</w:t>
      </w:r>
      <w:r w:rsidRPr="00DD0965">
        <w:rPr>
          <w:rFonts w:ascii="Times New Roman" w:hAnsi="Times New Roman" w:cs="Times New Roman"/>
          <w:b/>
          <w:bCs/>
          <w:sz w:val="24"/>
          <w:szCs w:val="24"/>
        </w:rPr>
        <w:t xml:space="preserve"> H. Awad</w:t>
      </w:r>
    </w:p>
    <w:p w:rsidR="00F143EC" w:rsidRDefault="00135C22" w:rsidP="007061D8">
      <w:pPr>
        <w:bidi w:val="0"/>
        <w:jc w:val="left"/>
        <w:rPr>
          <w:b/>
          <w:bCs/>
          <w:sz w:val="24"/>
          <w:szCs w:val="24"/>
        </w:rPr>
      </w:pPr>
      <w:r w:rsidRPr="001A0549">
        <w:rPr>
          <w:rFonts w:ascii="Times New Roman" w:hAnsi="Times New Roman" w:cs="Times New Roman"/>
          <w:sz w:val="20"/>
          <w:szCs w:val="20"/>
        </w:rPr>
        <w:t>Department of Physics, College of Education for Pure Science,</w:t>
      </w:r>
      <w:r w:rsidR="007061D8">
        <w:rPr>
          <w:rFonts w:ascii="Times New Roman" w:hAnsi="Times New Roman" w:cs="Times New Roman"/>
          <w:sz w:val="20"/>
          <w:szCs w:val="20"/>
        </w:rPr>
        <w:t xml:space="preserve"> </w:t>
      </w:r>
      <w:r w:rsidRPr="001A0549">
        <w:rPr>
          <w:rFonts w:ascii="Times New Roman" w:hAnsi="Times New Roman" w:cs="Times New Roman"/>
          <w:sz w:val="20"/>
          <w:szCs w:val="20"/>
        </w:rPr>
        <w:t>University of Basrah, Basrah, Iraq</w:t>
      </w:r>
      <w:r>
        <w:rPr>
          <w:rFonts w:ascii="Times New Roman" w:hAnsi="Times New Roman" w:cs="Times New Roman"/>
          <w:sz w:val="20"/>
          <w:szCs w:val="20"/>
        </w:rPr>
        <w:t>.</w:t>
      </w:r>
    </w:p>
    <w:p w:rsidR="00135C22" w:rsidRDefault="00135C22" w:rsidP="00135C22">
      <w:pPr>
        <w:bidi w:val="0"/>
        <w:jc w:val="left"/>
        <w:rPr>
          <w:b/>
          <w:bCs/>
          <w:sz w:val="24"/>
          <w:szCs w:val="24"/>
        </w:rPr>
      </w:pPr>
    </w:p>
    <w:p w:rsidR="00D504E5" w:rsidRDefault="006741CB" w:rsidP="006878A7">
      <w:pPr>
        <w:bidi w:val="0"/>
        <w:rPr>
          <w:rFonts w:ascii="Times New Roman" w:hAnsi="Times New Roman" w:cs="Times New Roman"/>
          <w:color w:val="000000"/>
          <w:sz w:val="20"/>
          <w:szCs w:val="20"/>
        </w:rPr>
      </w:pPr>
      <w:r w:rsidRPr="006741CB">
        <w:rPr>
          <w:rFonts w:ascii="Times New Roman" w:hAnsi="Times New Roman" w:cs="Times New Roman"/>
          <w:b/>
          <w:bCs/>
        </w:rPr>
        <w:t>A</w:t>
      </w:r>
      <w:r w:rsidR="006878A7">
        <w:rPr>
          <w:rFonts w:ascii="Times New Roman" w:hAnsi="Times New Roman" w:cs="Times New Roman"/>
          <w:b/>
          <w:bCs/>
        </w:rPr>
        <w:t>bstract:</w:t>
      </w:r>
      <w:r w:rsidR="006878A7">
        <w:rPr>
          <w:rFonts w:ascii="Times New Roman" w:hAnsi="Times New Roman" w:cs="Times New Roman"/>
          <w:sz w:val="20"/>
          <w:szCs w:val="20"/>
        </w:rPr>
        <w:t xml:space="preserve">  </w:t>
      </w:r>
      <w:r w:rsidR="005F1A49" w:rsidRPr="00372BAF">
        <w:rPr>
          <w:rFonts w:ascii="Times New Roman" w:hAnsi="Times New Roman" w:cs="Times New Roman"/>
          <w:sz w:val="20"/>
          <w:szCs w:val="20"/>
        </w:rPr>
        <w:t xml:space="preserve">A </w:t>
      </w:r>
      <w:r w:rsidR="00E34508" w:rsidRPr="00372BAF">
        <w:rPr>
          <w:rFonts w:ascii="Times New Roman" w:hAnsi="Times New Roman" w:cs="Times New Roman"/>
          <w:sz w:val="20"/>
          <w:szCs w:val="20"/>
        </w:rPr>
        <w:t xml:space="preserve">new approach </w:t>
      </w:r>
      <w:r w:rsidR="00EB0396">
        <w:rPr>
          <w:rFonts w:ascii="Times New Roman" w:hAnsi="Times New Roman" w:cs="Times New Roman"/>
          <w:sz w:val="20"/>
          <w:szCs w:val="20"/>
        </w:rPr>
        <w:t>for</w:t>
      </w:r>
      <w:r w:rsidR="00E34508" w:rsidRPr="00372BAF">
        <w:rPr>
          <w:rFonts w:ascii="Times New Roman" w:hAnsi="Times New Roman" w:cs="Times New Roman"/>
          <w:sz w:val="20"/>
          <w:szCs w:val="20"/>
        </w:rPr>
        <w:t xml:space="preserve"> express</w:t>
      </w:r>
      <w:r w:rsidR="00EB0396">
        <w:rPr>
          <w:rFonts w:ascii="Times New Roman" w:hAnsi="Times New Roman" w:cs="Times New Roman"/>
          <w:sz w:val="20"/>
          <w:szCs w:val="20"/>
        </w:rPr>
        <w:t>ing</w:t>
      </w:r>
      <w:r w:rsidR="00E34508" w:rsidRPr="00372BAF">
        <w:rPr>
          <w:rFonts w:ascii="Times New Roman" w:hAnsi="Times New Roman" w:cs="Times New Roman"/>
          <w:sz w:val="20"/>
          <w:szCs w:val="20"/>
        </w:rPr>
        <w:t xml:space="preserve"> </w:t>
      </w:r>
      <w:r w:rsidR="005F1A49" w:rsidRPr="00372BAF">
        <w:rPr>
          <w:rFonts w:ascii="Times New Roman" w:hAnsi="Times New Roman" w:cs="Times New Roman"/>
          <w:sz w:val="20"/>
          <w:szCs w:val="20"/>
        </w:rPr>
        <w:t xml:space="preserve">the lattice thermal conductivity of diatomic nanoscale materials is developed. </w:t>
      </w:r>
      <w:r w:rsidR="00EB0396">
        <w:rPr>
          <w:rFonts w:ascii="Times New Roman" w:hAnsi="Times New Roman" w:cs="Times New Roman"/>
          <w:sz w:val="20"/>
          <w:szCs w:val="20"/>
        </w:rPr>
        <w:t>T</w:t>
      </w:r>
      <w:r w:rsidR="00771787" w:rsidRPr="00771787">
        <w:rPr>
          <w:rFonts w:ascii="Times New Roman" w:hAnsi="Times New Roman" w:cs="Times New Roman"/>
          <w:sz w:val="20"/>
          <w:szCs w:val="20"/>
        </w:rPr>
        <w:t xml:space="preserve">he lattice thermal conductivity of two samples of GaAs nanobeam </w:t>
      </w:r>
      <w:r w:rsidR="00EB0396">
        <w:rPr>
          <w:rFonts w:ascii="Times New Roman" w:hAnsi="Times New Roman" w:cs="Times New Roman"/>
          <w:sz w:val="20"/>
          <w:szCs w:val="20"/>
        </w:rPr>
        <w:t xml:space="preserve">at </w:t>
      </w:r>
      <w:r w:rsidR="00F60014" w:rsidRPr="00771787">
        <w:rPr>
          <w:rFonts w:ascii="Times New Roman" w:hAnsi="Times New Roman" w:cs="Times New Roman"/>
          <w:sz w:val="20"/>
          <w:szCs w:val="20"/>
        </w:rPr>
        <w:t>4</w:t>
      </w:r>
      <w:r w:rsidR="00EB0396">
        <w:rPr>
          <w:rFonts w:ascii="Times New Roman" w:hAnsi="Times New Roman" w:cs="Times New Roman"/>
          <w:sz w:val="20"/>
          <w:szCs w:val="20"/>
        </w:rPr>
        <w:t>-</w:t>
      </w:r>
      <w:r w:rsidR="00F60014" w:rsidRPr="00771787">
        <w:rPr>
          <w:rFonts w:ascii="Times New Roman" w:hAnsi="Times New Roman" w:cs="Times New Roman"/>
          <w:sz w:val="20"/>
          <w:szCs w:val="20"/>
        </w:rPr>
        <w:t>100K</w:t>
      </w:r>
      <w:r w:rsidR="00EB0396">
        <w:rPr>
          <w:rFonts w:ascii="Times New Roman" w:hAnsi="Times New Roman" w:cs="Times New Roman"/>
          <w:sz w:val="20"/>
          <w:szCs w:val="20"/>
        </w:rPr>
        <w:t xml:space="preserve"> is</w:t>
      </w:r>
      <w:r w:rsidR="00EB0396" w:rsidRPr="00771787">
        <w:rPr>
          <w:rFonts w:ascii="Times New Roman" w:hAnsi="Times New Roman" w:cs="Times New Roman"/>
          <w:sz w:val="20"/>
          <w:szCs w:val="20"/>
        </w:rPr>
        <w:t xml:space="preserve"> calculated</w:t>
      </w:r>
      <w:r w:rsidR="00EB0396" w:rsidRPr="00EB0396">
        <w:rPr>
          <w:rFonts w:ascii="Times New Roman" w:hAnsi="Times New Roman" w:cs="Times New Roman"/>
          <w:sz w:val="20"/>
          <w:szCs w:val="20"/>
        </w:rPr>
        <w:t xml:space="preserve"> </w:t>
      </w:r>
      <w:r w:rsidR="00EB0396">
        <w:rPr>
          <w:rFonts w:ascii="Times New Roman" w:hAnsi="Times New Roman" w:cs="Times New Roman"/>
          <w:sz w:val="20"/>
          <w:szCs w:val="20"/>
        </w:rPr>
        <w:t>on the basis of monatomic dispersion relation</w:t>
      </w:r>
      <w:r w:rsidR="00771787" w:rsidRPr="00771787">
        <w:rPr>
          <w:rFonts w:ascii="Times New Roman" w:hAnsi="Times New Roman" w:cs="Times New Roman"/>
          <w:sz w:val="20"/>
          <w:szCs w:val="20"/>
        </w:rPr>
        <w:t>.</w:t>
      </w:r>
      <w:r w:rsidR="00F60014" w:rsidRPr="00771787">
        <w:rPr>
          <w:rFonts w:ascii="Times New Roman" w:hAnsi="Times New Roman" w:cs="Times New Roman"/>
          <w:sz w:val="20"/>
          <w:szCs w:val="20"/>
        </w:rPr>
        <w:t xml:space="preserve"> </w:t>
      </w:r>
      <w:r w:rsidR="00EB0396">
        <w:rPr>
          <w:rFonts w:ascii="Times New Roman" w:hAnsi="Times New Roman" w:cs="Times New Roman"/>
          <w:color w:val="000000"/>
          <w:sz w:val="20"/>
          <w:szCs w:val="20"/>
        </w:rPr>
        <w:t>P</w:t>
      </w:r>
      <w:r w:rsidR="00F71173" w:rsidRPr="00DC194F">
        <w:rPr>
          <w:rFonts w:ascii="Times New Roman" w:hAnsi="Times New Roman" w:cs="Times New Roman"/>
          <w:color w:val="000000"/>
          <w:sz w:val="20"/>
          <w:szCs w:val="20"/>
        </w:rPr>
        <w:t xml:space="preserve">honons </w:t>
      </w:r>
      <w:r w:rsidR="00EB0396">
        <w:rPr>
          <w:rFonts w:ascii="Times New Roman" w:hAnsi="Times New Roman" w:cs="Times New Roman"/>
          <w:color w:val="000000"/>
          <w:sz w:val="20"/>
          <w:szCs w:val="20"/>
        </w:rPr>
        <w:t xml:space="preserve">are scattered </w:t>
      </w:r>
      <w:r w:rsidR="00F71173" w:rsidRPr="00DC194F">
        <w:rPr>
          <w:rFonts w:ascii="Times New Roman" w:hAnsi="Times New Roman" w:cs="Times New Roman"/>
          <w:color w:val="000000"/>
          <w:sz w:val="20"/>
          <w:szCs w:val="20"/>
        </w:rPr>
        <w:t xml:space="preserve">by nanobeam boundaries, </w:t>
      </w:r>
      <w:r w:rsidR="00F71173">
        <w:rPr>
          <w:rFonts w:ascii="Times New Roman" w:hAnsi="Times New Roman" w:cs="Times New Roman"/>
          <w:color w:val="000000"/>
          <w:sz w:val="20"/>
          <w:szCs w:val="20"/>
        </w:rPr>
        <w:t>point defect</w:t>
      </w:r>
      <w:r w:rsidR="00EB0396">
        <w:rPr>
          <w:rFonts w:ascii="Times New Roman" w:hAnsi="Times New Roman" w:cs="Times New Roman"/>
          <w:color w:val="000000"/>
          <w:sz w:val="20"/>
          <w:szCs w:val="20"/>
        </w:rPr>
        <w:t>s</w:t>
      </w:r>
      <w:r w:rsidR="00F71173" w:rsidRPr="00DC194F">
        <w:rPr>
          <w:rFonts w:ascii="Times New Roman" w:hAnsi="Times New Roman" w:cs="Times New Roman"/>
          <w:color w:val="000000"/>
          <w:sz w:val="20"/>
          <w:szCs w:val="20"/>
        </w:rPr>
        <w:t xml:space="preserve"> and other phonons </w:t>
      </w:r>
      <w:r w:rsidR="00EB0396">
        <w:rPr>
          <w:rFonts w:ascii="Times New Roman" w:hAnsi="Times New Roman" w:cs="Times New Roman"/>
          <w:color w:val="000000"/>
          <w:sz w:val="20"/>
          <w:szCs w:val="20"/>
        </w:rPr>
        <w:t>via</w:t>
      </w:r>
      <w:r w:rsidR="00F71173" w:rsidRPr="00DC194F">
        <w:rPr>
          <w:rFonts w:ascii="Times New Roman" w:hAnsi="Times New Roman" w:cs="Times New Roman"/>
          <w:color w:val="000000"/>
          <w:sz w:val="20"/>
          <w:szCs w:val="20"/>
        </w:rPr>
        <w:t xml:space="preserve"> normal and Umklapp processes</w:t>
      </w:r>
      <w:r w:rsidR="00F71173">
        <w:rPr>
          <w:rFonts w:ascii="Times New Roman" w:hAnsi="Times New Roman" w:cs="Times New Roman"/>
          <w:color w:val="000000"/>
          <w:sz w:val="20"/>
          <w:szCs w:val="20"/>
        </w:rPr>
        <w:t>.</w:t>
      </w:r>
      <w:r w:rsidR="00F71173" w:rsidRPr="00DC194F">
        <w:rPr>
          <w:rFonts w:ascii="Times New Roman" w:hAnsi="Times New Roman" w:cs="Times New Roman"/>
          <w:color w:val="000000"/>
          <w:sz w:val="20"/>
          <w:szCs w:val="20"/>
        </w:rPr>
        <w:t xml:space="preserve"> </w:t>
      </w:r>
      <w:r w:rsidR="00771787" w:rsidRPr="00771787">
        <w:rPr>
          <w:rFonts w:ascii="Times New Roman" w:hAnsi="Times New Roman" w:cs="Times New Roman"/>
          <w:color w:val="000000"/>
          <w:sz w:val="20"/>
          <w:szCs w:val="20"/>
        </w:rPr>
        <w:t>A c</w:t>
      </w:r>
      <w:r w:rsidR="009F16DB" w:rsidRPr="00771787">
        <w:rPr>
          <w:rFonts w:ascii="Times New Roman" w:hAnsi="Times New Roman" w:cs="Times New Roman"/>
          <w:color w:val="000000"/>
          <w:sz w:val="20"/>
          <w:szCs w:val="20"/>
        </w:rPr>
        <w:t>omparative</w:t>
      </w:r>
      <w:r w:rsidR="00372BAF" w:rsidRPr="00771787">
        <w:rPr>
          <w:rFonts w:ascii="Times New Roman" w:hAnsi="Times New Roman" w:cs="Times New Roman"/>
          <w:color w:val="000000"/>
          <w:sz w:val="20"/>
          <w:szCs w:val="20"/>
        </w:rPr>
        <w:t xml:space="preserve"> </w:t>
      </w:r>
      <w:r w:rsidR="009F16DB" w:rsidRPr="00771787">
        <w:rPr>
          <w:rFonts w:ascii="Times New Roman" w:hAnsi="Times New Roman" w:cs="Times New Roman"/>
          <w:color w:val="000000"/>
          <w:sz w:val="20"/>
          <w:szCs w:val="20"/>
        </w:rPr>
        <w:t xml:space="preserve">study </w:t>
      </w:r>
      <w:r w:rsidR="006E6332" w:rsidRPr="006E6332">
        <w:rPr>
          <w:rFonts w:ascii="Times New Roman" w:hAnsi="Times New Roman" w:cs="Times New Roman"/>
          <w:sz w:val="20"/>
          <w:szCs w:val="20"/>
        </w:rPr>
        <w:t xml:space="preserve">of the </w:t>
      </w:r>
      <w:r w:rsidR="00EB0396">
        <w:rPr>
          <w:rFonts w:ascii="Times New Roman" w:hAnsi="Times New Roman" w:cs="Times New Roman"/>
          <w:sz w:val="20"/>
          <w:szCs w:val="20"/>
        </w:rPr>
        <w:t xml:space="preserve">results of </w:t>
      </w:r>
      <w:r w:rsidR="00AA7702">
        <w:rPr>
          <w:rFonts w:ascii="Times New Roman" w:hAnsi="Times New Roman" w:cs="Times New Roman"/>
          <w:sz w:val="20"/>
          <w:szCs w:val="20"/>
        </w:rPr>
        <w:t xml:space="preserve">the </w:t>
      </w:r>
      <w:r w:rsidR="006E6332" w:rsidRPr="006E6332">
        <w:rPr>
          <w:rFonts w:ascii="Times New Roman" w:hAnsi="Times New Roman" w:cs="Times New Roman"/>
          <w:sz w:val="20"/>
          <w:szCs w:val="20"/>
        </w:rPr>
        <w:t>present analysis</w:t>
      </w:r>
      <w:r w:rsidR="006E6332">
        <w:rPr>
          <w:sz w:val="30"/>
        </w:rPr>
        <w:t xml:space="preserve"> </w:t>
      </w:r>
      <w:r w:rsidR="00AA7702">
        <w:rPr>
          <w:rFonts w:ascii="Times New Roman" w:hAnsi="Times New Roman" w:cs="Times New Roman"/>
          <w:color w:val="000000"/>
          <w:sz w:val="20"/>
          <w:szCs w:val="20"/>
        </w:rPr>
        <w:t xml:space="preserve">and those </w:t>
      </w:r>
      <w:r w:rsidR="00771787">
        <w:rPr>
          <w:rFonts w:ascii="Times New Roman" w:hAnsi="Times New Roman" w:cs="Times New Roman"/>
          <w:color w:val="000000"/>
          <w:sz w:val="20"/>
          <w:szCs w:val="20"/>
        </w:rPr>
        <w:t xml:space="preserve">obtained </w:t>
      </w:r>
      <w:r w:rsidR="00AA7702">
        <w:rPr>
          <w:rFonts w:ascii="Times New Roman" w:hAnsi="Times New Roman" w:cs="Times New Roman"/>
          <w:color w:val="000000"/>
          <w:sz w:val="20"/>
          <w:szCs w:val="20"/>
        </w:rPr>
        <w:t xml:space="preserve">using </w:t>
      </w:r>
      <w:r w:rsidR="00E34508" w:rsidRPr="00372BAF">
        <w:rPr>
          <w:rFonts w:ascii="Times New Roman" w:hAnsi="Times New Roman" w:cs="Times New Roman"/>
          <w:color w:val="000000"/>
          <w:sz w:val="20"/>
          <w:szCs w:val="20"/>
        </w:rPr>
        <w:t>Callaway formula</w:t>
      </w:r>
      <w:r w:rsidR="009F16DB">
        <w:rPr>
          <w:rFonts w:ascii="Times New Roman" w:hAnsi="Times New Roman" w:cs="Times New Roman"/>
          <w:color w:val="000000"/>
          <w:sz w:val="20"/>
          <w:szCs w:val="20"/>
        </w:rPr>
        <w:t xml:space="preserve"> </w:t>
      </w:r>
      <w:r w:rsidR="00AA7702">
        <w:rPr>
          <w:rFonts w:ascii="Times New Roman" w:hAnsi="Times New Roman" w:cs="Times New Roman"/>
          <w:color w:val="000000"/>
          <w:sz w:val="20"/>
          <w:szCs w:val="20"/>
        </w:rPr>
        <w:t>is</w:t>
      </w:r>
      <w:r w:rsidR="009F16DB">
        <w:rPr>
          <w:rFonts w:ascii="Times New Roman" w:hAnsi="Times New Roman" w:cs="Times New Roman"/>
          <w:color w:val="000000"/>
          <w:sz w:val="20"/>
          <w:szCs w:val="20"/>
        </w:rPr>
        <w:t xml:space="preserve"> performed</w:t>
      </w:r>
      <w:r w:rsidR="00E34508" w:rsidRPr="00372BAF">
        <w:rPr>
          <w:rFonts w:ascii="Times New Roman" w:hAnsi="Times New Roman" w:cs="Times New Roman"/>
          <w:color w:val="000000"/>
          <w:sz w:val="20"/>
          <w:szCs w:val="20"/>
        </w:rPr>
        <w:t xml:space="preserve">. </w:t>
      </w:r>
      <w:r w:rsidR="00A5726B">
        <w:rPr>
          <w:rFonts w:ascii="NimbusRomNo9L-Regu" w:hAnsi="NimbusRomNo9L-Regu" w:cs="NimbusRomNo9L-Regu"/>
          <w:sz w:val="20"/>
          <w:szCs w:val="20"/>
        </w:rPr>
        <w:t>W</w:t>
      </w:r>
      <w:r w:rsidR="007B6F17" w:rsidRPr="007B6F17">
        <w:rPr>
          <w:rFonts w:ascii="NimbusRomNo9L-Regu" w:hAnsi="NimbusRomNo9L-Regu" w:cs="NimbusRomNo9L-Regu"/>
          <w:sz w:val="20"/>
          <w:szCs w:val="20"/>
        </w:rPr>
        <w:t xml:space="preserve">e </w:t>
      </w:r>
      <w:r w:rsidR="00A5726B" w:rsidRPr="007B6F17">
        <w:rPr>
          <w:rFonts w:ascii="NimbusRomNo9L-Regu" w:hAnsi="NimbusRomNo9L-Regu" w:cs="NimbusRomNo9L-Regu"/>
          <w:sz w:val="20"/>
          <w:szCs w:val="20"/>
        </w:rPr>
        <w:t xml:space="preserve">clearly </w:t>
      </w:r>
      <w:r w:rsidR="007B6F17" w:rsidRPr="007B6F17">
        <w:rPr>
          <w:rFonts w:ascii="NimbusRomNo9L-Regu" w:hAnsi="NimbusRomNo9L-Regu" w:cs="NimbusRomNo9L-Regu"/>
          <w:sz w:val="20"/>
          <w:szCs w:val="20"/>
        </w:rPr>
        <w:t>demonstrate the importance of  the utili</w:t>
      </w:r>
      <w:r w:rsidR="00A5726B">
        <w:rPr>
          <w:rFonts w:ascii="NimbusRomNo9L-Regu" w:hAnsi="NimbusRomNo9L-Regu" w:cs="NimbusRomNo9L-Regu"/>
          <w:sz w:val="20"/>
          <w:szCs w:val="20"/>
        </w:rPr>
        <w:t>s</w:t>
      </w:r>
      <w:r w:rsidR="007B6F17" w:rsidRPr="007B6F17">
        <w:rPr>
          <w:rFonts w:ascii="NimbusRomNo9L-Regu" w:hAnsi="NimbusRomNo9L-Regu" w:cs="NimbusRomNo9L-Regu"/>
          <w:sz w:val="20"/>
          <w:szCs w:val="20"/>
        </w:rPr>
        <w:t xml:space="preserve">ed scattering mechanisms </w:t>
      </w:r>
      <w:r w:rsidR="00A5726B">
        <w:rPr>
          <w:rFonts w:ascii="NimbusRomNo9L-Regu" w:hAnsi="NimbusRomNo9L-Regu" w:cs="NimbusRomNo9L-Regu"/>
          <w:sz w:val="20"/>
          <w:szCs w:val="20"/>
        </w:rPr>
        <w:t>i</w:t>
      </w:r>
      <w:r w:rsidR="007B6F17" w:rsidRPr="007B6F17">
        <w:rPr>
          <w:rFonts w:ascii="NimbusRomNo9L-Regu" w:hAnsi="NimbusRomNo9L-Regu" w:cs="NimbusRomNo9L-Regu"/>
          <w:sz w:val="20"/>
          <w:szCs w:val="20"/>
        </w:rPr>
        <w:t xml:space="preserve">n </w:t>
      </w:r>
      <w:r w:rsidR="007B6F17">
        <w:rPr>
          <w:rFonts w:ascii="NimbusRomNo9L-Regu" w:hAnsi="NimbusRomNo9L-Regu" w:cs="NimbusRomNo9L-Regu"/>
          <w:sz w:val="20"/>
          <w:szCs w:val="20"/>
        </w:rPr>
        <w:t xml:space="preserve">lattice </w:t>
      </w:r>
      <w:r w:rsidR="007B6F17" w:rsidRPr="007B6F17">
        <w:rPr>
          <w:rFonts w:ascii="NimbusRomNo9L-Regu" w:hAnsi="NimbusRomNo9L-Regu" w:cs="NimbusRomNo9L-Regu"/>
          <w:sz w:val="20"/>
          <w:szCs w:val="20"/>
        </w:rPr>
        <w:t>thermal conductivity</w:t>
      </w:r>
      <w:r w:rsidR="00A5726B">
        <w:rPr>
          <w:rFonts w:ascii="Times New Roman" w:hAnsi="Times New Roman" w:cs="Times New Roman"/>
          <w:sz w:val="20"/>
          <w:szCs w:val="20"/>
        </w:rPr>
        <w:t xml:space="preserve"> </w:t>
      </w:r>
      <w:r w:rsidR="00A5726B">
        <w:rPr>
          <w:rFonts w:ascii="NimbusRomNo9L-Regu" w:hAnsi="NimbusRomNo9L-Regu" w:cs="NimbusRomNo9L-Regu"/>
          <w:sz w:val="20"/>
          <w:szCs w:val="20"/>
        </w:rPr>
        <w:t xml:space="preserve">by </w:t>
      </w:r>
      <w:r w:rsidR="00A5726B" w:rsidRPr="007B6F17">
        <w:rPr>
          <w:rFonts w:ascii="NimbusRomNo9L-Regu" w:hAnsi="NimbusRomNo9L-Regu" w:cs="NimbusRomNo9L-Regu"/>
          <w:sz w:val="20"/>
          <w:szCs w:val="20"/>
        </w:rPr>
        <w:t>address</w:t>
      </w:r>
      <w:r w:rsidR="00A5726B">
        <w:rPr>
          <w:rFonts w:ascii="NimbusRomNo9L-Regu" w:hAnsi="NimbusRomNo9L-Regu" w:cs="NimbusRomNo9L-Regu"/>
          <w:sz w:val="20"/>
          <w:szCs w:val="20"/>
        </w:rPr>
        <w:t>ing</w:t>
      </w:r>
      <w:r w:rsidR="00A5726B" w:rsidRPr="007B6F17">
        <w:rPr>
          <w:rFonts w:ascii="NimbusRomNo9L-Regu" w:hAnsi="NimbusRomNo9L-Regu" w:cs="NimbusRomNo9L-Regu"/>
          <w:sz w:val="20"/>
          <w:szCs w:val="20"/>
        </w:rPr>
        <w:t xml:space="preserve"> the separate role</w:t>
      </w:r>
      <w:r w:rsidR="00A5726B">
        <w:rPr>
          <w:rFonts w:ascii="NimbusRomNo9L-Regu" w:hAnsi="NimbusRomNo9L-Regu" w:cs="NimbusRomNo9L-Regu"/>
          <w:sz w:val="19"/>
          <w:szCs w:val="19"/>
        </w:rPr>
        <w:t xml:space="preserve"> of</w:t>
      </w:r>
      <w:r w:rsidR="00A5726B">
        <w:rPr>
          <w:rFonts w:ascii="Times New Roman" w:hAnsi="Times New Roman" w:cs="Times New Roman"/>
          <w:sz w:val="20"/>
          <w:szCs w:val="20"/>
        </w:rPr>
        <w:t xml:space="preserve"> the phonon scattering relaxation rate</w:t>
      </w:r>
      <w:r w:rsidR="008776AD">
        <w:rPr>
          <w:rFonts w:ascii="Times New Roman" w:hAnsi="Times New Roman" w:cs="Times New Roman"/>
          <w:sz w:val="20"/>
          <w:szCs w:val="20"/>
        </w:rPr>
        <w:t>.</w:t>
      </w:r>
      <w:r w:rsidR="0018601D">
        <w:rPr>
          <w:rFonts w:ascii="Times New Roman" w:hAnsi="Times New Roman" w:cs="Times New Roman"/>
          <w:sz w:val="20"/>
          <w:szCs w:val="20"/>
        </w:rPr>
        <w:t xml:space="preserve"> </w:t>
      </w:r>
      <w:r w:rsidR="00A5726B">
        <w:rPr>
          <w:rFonts w:ascii="Times New Roman" w:hAnsi="Times New Roman" w:cs="Times New Roman"/>
          <w:sz w:val="20"/>
          <w:szCs w:val="20"/>
        </w:rPr>
        <w:t>The formulas d</w:t>
      </w:r>
      <w:r w:rsidR="006E6332">
        <w:rPr>
          <w:rFonts w:ascii="Times New Roman" w:hAnsi="Times New Roman" w:cs="Times New Roman"/>
          <w:sz w:val="20"/>
          <w:szCs w:val="20"/>
        </w:rPr>
        <w:t>erived f</w:t>
      </w:r>
      <w:r w:rsidR="00A5726B">
        <w:rPr>
          <w:rFonts w:ascii="Times New Roman" w:hAnsi="Times New Roman" w:cs="Times New Roman"/>
          <w:sz w:val="20"/>
          <w:szCs w:val="20"/>
        </w:rPr>
        <w:t>rom</w:t>
      </w:r>
      <w:r w:rsidR="006E6332">
        <w:rPr>
          <w:rFonts w:ascii="Times New Roman" w:hAnsi="Times New Roman" w:cs="Times New Roman"/>
          <w:sz w:val="20"/>
          <w:szCs w:val="20"/>
        </w:rPr>
        <w:t xml:space="preserve"> the correction term are also presented, </w:t>
      </w:r>
      <w:r w:rsidR="00A5726B">
        <w:rPr>
          <w:rFonts w:ascii="Times New Roman" w:hAnsi="Times New Roman" w:cs="Times New Roman"/>
          <w:sz w:val="20"/>
          <w:szCs w:val="20"/>
        </w:rPr>
        <w:t>and t</w:t>
      </w:r>
      <w:r w:rsidR="00F90F39">
        <w:rPr>
          <w:rFonts w:ascii="Times New Roman" w:hAnsi="Times New Roman" w:cs="Times New Roman"/>
          <w:sz w:val="20"/>
          <w:szCs w:val="20"/>
        </w:rPr>
        <w:t>he</w:t>
      </w:r>
      <w:r w:rsidR="00A5726B">
        <w:rPr>
          <w:rFonts w:ascii="Times New Roman" w:hAnsi="Times New Roman" w:cs="Times New Roman"/>
          <w:sz w:val="20"/>
          <w:szCs w:val="20"/>
        </w:rPr>
        <w:t>i</w:t>
      </w:r>
      <w:r w:rsidR="00F90F39">
        <w:rPr>
          <w:rFonts w:ascii="Times New Roman" w:hAnsi="Times New Roman" w:cs="Times New Roman"/>
          <w:sz w:val="20"/>
          <w:szCs w:val="20"/>
        </w:rPr>
        <w:t xml:space="preserve">r difference </w:t>
      </w:r>
      <w:r w:rsidR="00A5726B">
        <w:rPr>
          <w:rFonts w:ascii="Times New Roman" w:hAnsi="Times New Roman" w:cs="Times New Roman"/>
          <w:sz w:val="20"/>
          <w:szCs w:val="20"/>
        </w:rPr>
        <w:t xml:space="preserve">from </w:t>
      </w:r>
      <w:r w:rsidR="00640E92">
        <w:rPr>
          <w:rFonts w:ascii="Times New Roman" w:hAnsi="Times New Roman" w:cs="Times New Roman"/>
          <w:sz w:val="20"/>
          <w:szCs w:val="20"/>
        </w:rPr>
        <w:t xml:space="preserve">Callaway model </w:t>
      </w:r>
      <w:r w:rsidR="00F90F39">
        <w:rPr>
          <w:rFonts w:ascii="Times New Roman" w:hAnsi="Times New Roman" w:cs="Times New Roman"/>
          <w:sz w:val="20"/>
          <w:szCs w:val="20"/>
        </w:rPr>
        <w:t>is evident</w:t>
      </w:r>
      <w:r w:rsidR="00640E92">
        <w:rPr>
          <w:rFonts w:ascii="Times New Roman" w:hAnsi="Times New Roman" w:cs="Times New Roman"/>
          <w:sz w:val="20"/>
          <w:szCs w:val="20"/>
        </w:rPr>
        <w:t>.</w:t>
      </w:r>
      <w:r w:rsidR="00F90F39">
        <w:rPr>
          <w:rFonts w:ascii="Times New Roman" w:hAnsi="Times New Roman" w:cs="Times New Roman"/>
          <w:sz w:val="20"/>
          <w:szCs w:val="20"/>
        </w:rPr>
        <w:t xml:space="preserve"> </w:t>
      </w:r>
      <w:r w:rsidR="00640E92">
        <w:rPr>
          <w:rFonts w:ascii="Times New Roman" w:hAnsi="Times New Roman" w:cs="Times New Roman"/>
          <w:sz w:val="20"/>
          <w:szCs w:val="20"/>
        </w:rPr>
        <w:t>F</w:t>
      </w:r>
      <w:r w:rsidR="00F90F39">
        <w:rPr>
          <w:rFonts w:ascii="Times New Roman" w:hAnsi="Times New Roman" w:cs="Times New Roman"/>
          <w:sz w:val="20"/>
          <w:szCs w:val="20"/>
        </w:rPr>
        <w:t>urthermore</w:t>
      </w:r>
      <w:r w:rsidR="006E6332">
        <w:rPr>
          <w:rFonts w:ascii="Times New Roman" w:hAnsi="Times New Roman" w:cs="Times New Roman"/>
          <w:sz w:val="20"/>
          <w:szCs w:val="20"/>
        </w:rPr>
        <w:t xml:space="preserve"> their percentage contribution is </w:t>
      </w:r>
      <w:r w:rsidR="00640E92">
        <w:rPr>
          <w:rFonts w:ascii="Times New Roman" w:hAnsi="Times New Roman" w:cs="Times New Roman"/>
          <w:sz w:val="20"/>
          <w:szCs w:val="20"/>
        </w:rPr>
        <w:t xml:space="preserve">sufficiently </w:t>
      </w:r>
      <w:r w:rsidR="006E6332">
        <w:rPr>
          <w:rFonts w:ascii="Times New Roman" w:hAnsi="Times New Roman" w:cs="Times New Roman"/>
          <w:sz w:val="20"/>
          <w:szCs w:val="20"/>
        </w:rPr>
        <w:t>small to be neglect</w:t>
      </w:r>
      <w:r w:rsidR="00F90F39">
        <w:rPr>
          <w:rFonts w:ascii="Times New Roman" w:hAnsi="Times New Roman" w:cs="Times New Roman"/>
          <w:sz w:val="20"/>
          <w:szCs w:val="20"/>
        </w:rPr>
        <w:t xml:space="preserve">ed in </w:t>
      </w:r>
      <w:r w:rsidR="00640E92">
        <w:rPr>
          <w:rFonts w:ascii="Times New Roman" w:hAnsi="Times New Roman" w:cs="Times New Roman"/>
          <w:sz w:val="20"/>
          <w:szCs w:val="20"/>
        </w:rPr>
        <w:t>c</w:t>
      </w:r>
      <w:r w:rsidR="00F90F39">
        <w:rPr>
          <w:rFonts w:ascii="Times New Roman" w:hAnsi="Times New Roman" w:cs="Times New Roman"/>
          <w:sz w:val="20"/>
          <w:szCs w:val="20"/>
        </w:rPr>
        <w:t>alculatin</w:t>
      </w:r>
      <w:r w:rsidR="00640E92">
        <w:rPr>
          <w:rFonts w:ascii="Times New Roman" w:hAnsi="Times New Roman" w:cs="Times New Roman"/>
          <w:sz w:val="20"/>
          <w:szCs w:val="20"/>
        </w:rPr>
        <w:t>g</w:t>
      </w:r>
      <w:r w:rsidR="00F90F39">
        <w:rPr>
          <w:rFonts w:ascii="Times New Roman" w:hAnsi="Times New Roman" w:cs="Times New Roman"/>
          <w:sz w:val="20"/>
          <w:szCs w:val="20"/>
        </w:rPr>
        <w:t xml:space="preserve"> lattice thermal conductivity</w:t>
      </w:r>
      <w:r w:rsidR="006E6332">
        <w:rPr>
          <w:rFonts w:ascii="Times New Roman" w:hAnsi="Times New Roman" w:cs="Times New Roman"/>
          <w:sz w:val="20"/>
          <w:szCs w:val="20"/>
        </w:rPr>
        <w:t>.</w:t>
      </w:r>
      <w:r w:rsidR="00DC194F">
        <w:rPr>
          <w:rFonts w:ascii="Times New Roman" w:hAnsi="Times New Roman" w:cs="Times New Roman"/>
          <w:sz w:val="20"/>
          <w:szCs w:val="20"/>
        </w:rPr>
        <w:t xml:space="preserve"> </w:t>
      </w:r>
      <w:r w:rsidR="000C1039">
        <w:rPr>
          <w:rFonts w:ascii="Times New Roman" w:hAnsi="Times New Roman" w:cs="Times New Roman"/>
          <w:sz w:val="20"/>
          <w:szCs w:val="20"/>
        </w:rPr>
        <w:t xml:space="preserve">Our model </w:t>
      </w:r>
      <w:r w:rsidR="00640E92">
        <w:rPr>
          <w:rFonts w:ascii="Times New Roman" w:hAnsi="Times New Roman" w:cs="Times New Roman"/>
          <w:sz w:val="20"/>
          <w:szCs w:val="20"/>
        </w:rPr>
        <w:t>is</w:t>
      </w:r>
      <w:r w:rsidR="00940573">
        <w:rPr>
          <w:rFonts w:ascii="Times New Roman" w:hAnsi="Times New Roman" w:cs="Times New Roman"/>
          <w:sz w:val="20"/>
          <w:szCs w:val="20"/>
        </w:rPr>
        <w:t xml:space="preserve"> successfully used to </w:t>
      </w:r>
      <w:r w:rsidR="00940573" w:rsidRPr="00940573">
        <w:rPr>
          <w:rFonts w:ascii="Times New Roman" w:hAnsi="Times New Roman" w:cs="Times New Roman"/>
          <w:color w:val="000000"/>
          <w:sz w:val="20"/>
          <w:szCs w:val="20"/>
        </w:rPr>
        <w:t xml:space="preserve">correlate the </w:t>
      </w:r>
      <w:r w:rsidR="00940573">
        <w:rPr>
          <w:rFonts w:ascii="Times New Roman" w:hAnsi="Times New Roman" w:cs="Times New Roman"/>
          <w:color w:val="000000"/>
          <w:sz w:val="20"/>
          <w:szCs w:val="20"/>
        </w:rPr>
        <w:t xml:space="preserve">predicted </w:t>
      </w:r>
      <w:r w:rsidR="00940573" w:rsidRPr="00940573">
        <w:rPr>
          <w:rFonts w:ascii="Times New Roman" w:hAnsi="Times New Roman" w:cs="Times New Roman"/>
          <w:color w:val="000000"/>
          <w:sz w:val="20"/>
          <w:szCs w:val="20"/>
        </w:rPr>
        <w:t xml:space="preserve">lattice thermal conductivity </w:t>
      </w:r>
      <w:r w:rsidR="00640E92">
        <w:rPr>
          <w:rFonts w:ascii="Times New Roman" w:hAnsi="Times New Roman" w:cs="Times New Roman"/>
          <w:color w:val="000000"/>
          <w:sz w:val="20"/>
          <w:szCs w:val="20"/>
        </w:rPr>
        <w:t>wi</w:t>
      </w:r>
      <w:r w:rsidR="00940573" w:rsidRPr="00940573">
        <w:rPr>
          <w:rFonts w:ascii="Times New Roman" w:hAnsi="Times New Roman" w:cs="Times New Roman"/>
          <w:color w:val="000000"/>
          <w:sz w:val="20"/>
          <w:szCs w:val="20"/>
        </w:rPr>
        <w:t>t</w:t>
      </w:r>
      <w:r w:rsidR="00640E92">
        <w:rPr>
          <w:rFonts w:ascii="Times New Roman" w:hAnsi="Times New Roman" w:cs="Times New Roman"/>
          <w:color w:val="000000"/>
          <w:sz w:val="20"/>
          <w:szCs w:val="20"/>
        </w:rPr>
        <w:t>h</w:t>
      </w:r>
      <w:r w:rsidR="00940573" w:rsidRPr="00940573">
        <w:rPr>
          <w:rFonts w:ascii="Times New Roman" w:hAnsi="Times New Roman" w:cs="Times New Roman"/>
          <w:color w:val="000000"/>
          <w:sz w:val="20"/>
          <w:szCs w:val="20"/>
        </w:rPr>
        <w:t xml:space="preserve"> that of the experimental</w:t>
      </w:r>
      <w:r w:rsidR="000C1039">
        <w:rPr>
          <w:rFonts w:ascii="Times New Roman" w:hAnsi="Times New Roman" w:cs="Times New Roman"/>
          <w:color w:val="000000"/>
          <w:sz w:val="20"/>
          <w:szCs w:val="20"/>
        </w:rPr>
        <w:t xml:space="preserve"> observation. </w:t>
      </w:r>
      <w:r w:rsidR="00940573" w:rsidRPr="00940573">
        <w:rPr>
          <w:rFonts w:ascii="Times New Roman" w:hAnsi="Times New Roman" w:cs="Times New Roman"/>
          <w:color w:val="000000"/>
          <w:sz w:val="20"/>
          <w:szCs w:val="20"/>
        </w:rPr>
        <w:t xml:space="preserve"> </w:t>
      </w:r>
    </w:p>
    <w:p w:rsidR="00DC194F" w:rsidRDefault="00D504E5" w:rsidP="00D504E5">
      <w:pPr>
        <w:bidi w:val="0"/>
        <w:ind w:left="993" w:hanging="1134"/>
        <w:rPr>
          <w:rFonts w:ascii="Times New Roman" w:hAnsi="Times New Roman" w:cs="Times New Roman"/>
          <w:sz w:val="20"/>
          <w:szCs w:val="20"/>
        </w:rPr>
      </w:pPr>
      <w:r>
        <w:rPr>
          <w:rFonts w:ascii="Times New Roman" w:hAnsi="Times New Roman" w:cs="Times New Roman"/>
          <w:b/>
          <w:bCs/>
          <w:sz w:val="20"/>
          <w:szCs w:val="20"/>
        </w:rPr>
        <w:t xml:space="preserve">   Keywords:</w:t>
      </w:r>
      <w:r w:rsidR="00053B9F">
        <w:rPr>
          <w:rFonts w:ascii="Times New Roman" w:hAnsi="Times New Roman" w:cs="Times New Roman"/>
          <w:b/>
          <w:bCs/>
          <w:sz w:val="20"/>
          <w:szCs w:val="20"/>
        </w:rPr>
        <w:t xml:space="preserve"> </w:t>
      </w:r>
      <w:r>
        <w:rPr>
          <w:rFonts w:ascii="Times New Roman" w:hAnsi="Times New Roman" w:cs="Times New Roman"/>
          <w:sz w:val="20"/>
          <w:szCs w:val="20"/>
        </w:rPr>
        <w:t>Thermal conductivity,</w:t>
      </w:r>
      <w:r w:rsidR="00940573">
        <w:rPr>
          <w:rFonts w:ascii="Times New Roman" w:hAnsi="Times New Roman" w:cs="Times New Roman"/>
          <w:sz w:val="20"/>
          <w:szCs w:val="20"/>
        </w:rPr>
        <w:t xml:space="preserve"> </w:t>
      </w:r>
      <w:r>
        <w:rPr>
          <w:rFonts w:ascii="Times New Roman" w:hAnsi="Times New Roman" w:cs="Times New Roman"/>
          <w:sz w:val="20"/>
          <w:szCs w:val="20"/>
        </w:rPr>
        <w:t>GaAs nanobeam, Dispersion relation, Diatomic nanostructure,</w:t>
      </w:r>
      <w:r>
        <w:rPr>
          <w:rFonts w:ascii="NimbusRomNo9L-Regu" w:hAnsi="NimbusRomNo9L-Regu" w:cs="NimbusRomNo9L-Regu"/>
          <w:sz w:val="20"/>
          <w:szCs w:val="20"/>
        </w:rPr>
        <w:t xml:space="preserve"> S</w:t>
      </w:r>
      <w:r w:rsidRPr="007B6F17">
        <w:rPr>
          <w:rFonts w:ascii="NimbusRomNo9L-Regu" w:hAnsi="NimbusRomNo9L-Regu" w:cs="NimbusRomNo9L-Regu"/>
          <w:sz w:val="20"/>
          <w:szCs w:val="20"/>
        </w:rPr>
        <w:t>cattering mechanisms</w:t>
      </w:r>
    </w:p>
    <w:p w:rsidR="00135C22" w:rsidRDefault="00135C22" w:rsidP="001E3C93">
      <w:pPr>
        <w:autoSpaceDE w:val="0"/>
        <w:autoSpaceDN w:val="0"/>
        <w:bidi w:val="0"/>
        <w:adjustRightInd w:val="0"/>
        <w:ind w:right="0"/>
        <w:jc w:val="left"/>
        <w:rPr>
          <w:rFonts w:ascii="Times New Roman" w:hAnsi="Times New Roman" w:cs="Times New Roman"/>
          <w:sz w:val="20"/>
          <w:szCs w:val="20"/>
        </w:rPr>
        <w:sectPr w:rsidR="00135C22" w:rsidSect="00FB617A">
          <w:footerReference w:type="default" r:id="rId8"/>
          <w:type w:val="continuous"/>
          <w:pgSz w:w="11906" w:h="16838"/>
          <w:pgMar w:top="1276" w:right="1800" w:bottom="1440" w:left="1800" w:header="708" w:footer="708" w:gutter="0"/>
          <w:cols w:space="850"/>
          <w:rtlGutter/>
          <w:docGrid w:linePitch="360"/>
        </w:sectPr>
      </w:pPr>
    </w:p>
    <w:p w:rsidR="00DC194F" w:rsidRDefault="00DC194F" w:rsidP="001E3C93">
      <w:pPr>
        <w:autoSpaceDE w:val="0"/>
        <w:autoSpaceDN w:val="0"/>
        <w:bidi w:val="0"/>
        <w:adjustRightInd w:val="0"/>
        <w:ind w:right="0"/>
        <w:jc w:val="left"/>
        <w:rPr>
          <w:rFonts w:ascii="Times New Roman" w:hAnsi="Times New Roman" w:cs="Times New Roman"/>
          <w:sz w:val="20"/>
          <w:szCs w:val="20"/>
        </w:rPr>
      </w:pPr>
    </w:p>
    <w:p w:rsidR="00DC194F" w:rsidRDefault="00CD0D87" w:rsidP="00330B42">
      <w:pPr>
        <w:autoSpaceDE w:val="0"/>
        <w:autoSpaceDN w:val="0"/>
        <w:bidi w:val="0"/>
        <w:adjustRightInd w:val="0"/>
        <w:ind w:right="0"/>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F6179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911B5C" w:rsidRPr="005942CD">
        <w:rPr>
          <w:rFonts w:ascii="Times New Roman" w:hAnsi="Times New Roman" w:cs="Times New Roman"/>
          <w:b/>
          <w:bCs/>
          <w:color w:val="000000"/>
          <w:sz w:val="24"/>
          <w:szCs w:val="24"/>
        </w:rPr>
        <w:t>I</w:t>
      </w:r>
      <w:r w:rsidR="00330B42">
        <w:rPr>
          <w:rFonts w:ascii="Times New Roman" w:hAnsi="Times New Roman" w:cs="Times New Roman"/>
          <w:b/>
          <w:bCs/>
          <w:color w:val="000000"/>
          <w:sz w:val="24"/>
          <w:szCs w:val="24"/>
        </w:rPr>
        <w:t>NTRODUCTION</w:t>
      </w:r>
    </w:p>
    <w:p w:rsidR="00DD0965" w:rsidRPr="00B824D4" w:rsidRDefault="00DD0965" w:rsidP="001E3C93">
      <w:pPr>
        <w:autoSpaceDE w:val="0"/>
        <w:autoSpaceDN w:val="0"/>
        <w:bidi w:val="0"/>
        <w:adjustRightInd w:val="0"/>
        <w:ind w:right="0"/>
        <w:jc w:val="left"/>
        <w:rPr>
          <w:rFonts w:ascii="Times New Roman" w:hAnsi="Times New Roman" w:cs="Times New Roman"/>
          <w:b/>
          <w:bCs/>
          <w:color w:val="000000"/>
          <w:sz w:val="20"/>
          <w:szCs w:val="20"/>
        </w:rPr>
      </w:pPr>
    </w:p>
    <w:p w:rsidR="00AE3134" w:rsidRDefault="009D1F09" w:rsidP="00CB2283">
      <w:pPr>
        <w:autoSpaceDE w:val="0"/>
        <w:autoSpaceDN w:val="0"/>
        <w:bidi w:val="0"/>
        <w:adjustRightInd w:val="0"/>
        <w:ind w:right="-58"/>
        <w:rPr>
          <w:rFonts w:ascii="Times New Roman" w:hAnsi="Times New Roman" w:cs="Times New Roman"/>
          <w:color w:val="000000" w:themeColor="text1"/>
          <w:sz w:val="20"/>
          <w:szCs w:val="20"/>
        </w:rPr>
      </w:pPr>
      <w:r w:rsidRPr="00E00DCB">
        <w:rPr>
          <w:rFonts w:ascii="Times New Roman" w:hAnsi="Times New Roman" w:cs="Times New Roman"/>
          <w:sz w:val="20"/>
          <w:szCs w:val="20"/>
        </w:rPr>
        <w:t xml:space="preserve">Lattice thermal conductivity in semiconductors remains an interesting subject </w:t>
      </w:r>
      <w:r w:rsidR="00640E92">
        <w:rPr>
          <w:rFonts w:ascii="Times New Roman" w:hAnsi="Times New Roman" w:cs="Times New Roman"/>
          <w:sz w:val="20"/>
          <w:szCs w:val="20"/>
        </w:rPr>
        <w:t xml:space="preserve">given that </w:t>
      </w:r>
      <w:r w:rsidRPr="00E00DCB">
        <w:rPr>
          <w:rFonts w:ascii="Times New Roman" w:hAnsi="Times New Roman" w:cs="Times New Roman"/>
          <w:sz w:val="20"/>
          <w:szCs w:val="20"/>
        </w:rPr>
        <w:t xml:space="preserve">no fundamental </w:t>
      </w:r>
      <w:r w:rsidR="00370645" w:rsidRPr="00E00DCB">
        <w:rPr>
          <w:rFonts w:ascii="Times New Roman" w:hAnsi="Times New Roman" w:cs="Times New Roman"/>
          <w:sz w:val="20"/>
          <w:szCs w:val="20"/>
        </w:rPr>
        <w:t>demonstration</w:t>
      </w:r>
      <w:r w:rsidRPr="00E00DCB">
        <w:rPr>
          <w:rFonts w:ascii="Times New Roman" w:hAnsi="Times New Roman" w:cs="Times New Roman"/>
          <w:sz w:val="20"/>
          <w:szCs w:val="20"/>
        </w:rPr>
        <w:t xml:space="preserve"> of it</w:t>
      </w:r>
      <w:r w:rsidR="00370645" w:rsidRPr="00E00DCB">
        <w:rPr>
          <w:rFonts w:ascii="Times New Roman" w:hAnsi="Times New Roman" w:cs="Times New Roman"/>
          <w:sz w:val="20"/>
          <w:szCs w:val="20"/>
        </w:rPr>
        <w:t>s behaviour</w:t>
      </w:r>
      <w:r w:rsidRPr="00E00DCB">
        <w:rPr>
          <w:rFonts w:ascii="Times New Roman" w:hAnsi="Times New Roman" w:cs="Times New Roman"/>
          <w:sz w:val="20"/>
          <w:szCs w:val="20"/>
        </w:rPr>
        <w:t xml:space="preserve"> </w:t>
      </w:r>
      <w:r w:rsidR="00640E92">
        <w:rPr>
          <w:rFonts w:ascii="Times New Roman" w:hAnsi="Times New Roman" w:cs="Times New Roman"/>
          <w:sz w:val="20"/>
          <w:szCs w:val="20"/>
        </w:rPr>
        <w:t xml:space="preserve">has yet been performed within </w:t>
      </w:r>
      <w:r w:rsidRPr="00E00DCB">
        <w:rPr>
          <w:rFonts w:ascii="Times New Roman" w:hAnsi="Times New Roman" w:cs="Times New Roman"/>
          <w:sz w:val="20"/>
          <w:szCs w:val="20"/>
        </w:rPr>
        <w:t>the experimental temperature r</w:t>
      </w:r>
      <w:r w:rsidR="00370645" w:rsidRPr="00E00DCB">
        <w:rPr>
          <w:rFonts w:ascii="Times New Roman" w:hAnsi="Times New Roman" w:cs="Times New Roman"/>
          <w:sz w:val="20"/>
          <w:szCs w:val="20"/>
        </w:rPr>
        <w:t>ange</w:t>
      </w:r>
      <w:r w:rsidRPr="00E00DCB">
        <w:rPr>
          <w:rFonts w:ascii="Times New Roman" w:hAnsi="Times New Roman" w:cs="Times New Roman"/>
          <w:sz w:val="20"/>
          <w:szCs w:val="20"/>
        </w:rPr>
        <w:t>.</w:t>
      </w:r>
      <w:r w:rsidR="00E00DCB" w:rsidRPr="00E00DCB">
        <w:rPr>
          <w:rFonts w:ascii="Times New Roman" w:hAnsi="Times New Roman" w:cs="Times New Roman"/>
          <w:b/>
          <w:bCs/>
          <w:sz w:val="24"/>
          <w:szCs w:val="24"/>
        </w:rPr>
        <w:t xml:space="preserve"> </w:t>
      </w:r>
      <w:r w:rsidR="00E00DCB" w:rsidRPr="00E00DCB">
        <w:rPr>
          <w:rFonts w:ascii="Times New Roman" w:hAnsi="Times New Roman" w:cs="Times New Roman"/>
          <w:sz w:val="20"/>
          <w:szCs w:val="20"/>
        </w:rPr>
        <w:t xml:space="preserve">The anharmonicities of lattice forces control thermal conductivity </w:t>
      </w:r>
      <w:r w:rsidR="006D69DA">
        <w:rPr>
          <w:rFonts w:ascii="Times New Roman" w:hAnsi="Times New Roman" w:cs="Times New Roman"/>
          <w:sz w:val="20"/>
          <w:szCs w:val="20"/>
        </w:rPr>
        <w:t>via</w:t>
      </w:r>
      <w:r w:rsidR="00E00DCB" w:rsidRPr="00E00DCB">
        <w:rPr>
          <w:rFonts w:ascii="Times New Roman" w:hAnsi="Times New Roman" w:cs="Times New Roman"/>
          <w:sz w:val="20"/>
          <w:szCs w:val="20"/>
        </w:rPr>
        <w:t xml:space="preserve"> lattice waves along with the external boundaries and several </w:t>
      </w:r>
      <w:r w:rsidR="006D69DA">
        <w:rPr>
          <w:rFonts w:ascii="Times New Roman" w:hAnsi="Times New Roman" w:cs="Times New Roman"/>
          <w:sz w:val="20"/>
          <w:szCs w:val="20"/>
        </w:rPr>
        <w:t xml:space="preserve">crystal </w:t>
      </w:r>
      <w:r w:rsidR="00E00DCB" w:rsidRPr="00E00DCB">
        <w:rPr>
          <w:rFonts w:ascii="Times New Roman" w:hAnsi="Times New Roman" w:cs="Times New Roman"/>
          <w:sz w:val="20"/>
          <w:szCs w:val="20"/>
        </w:rPr>
        <w:t>imperfections. Thermal conductivity has been regularly utili</w:t>
      </w:r>
      <w:r w:rsidR="006D69DA">
        <w:rPr>
          <w:rFonts w:ascii="Times New Roman" w:hAnsi="Times New Roman" w:cs="Times New Roman"/>
          <w:sz w:val="20"/>
          <w:szCs w:val="20"/>
        </w:rPr>
        <w:t>s</w:t>
      </w:r>
      <w:r w:rsidR="00E00DCB" w:rsidRPr="00E00DCB">
        <w:rPr>
          <w:rFonts w:ascii="Times New Roman" w:hAnsi="Times New Roman" w:cs="Times New Roman"/>
          <w:sz w:val="20"/>
          <w:szCs w:val="20"/>
        </w:rPr>
        <w:t>ed as a major transport property</w:t>
      </w:r>
      <w:r w:rsidR="006D69DA">
        <w:rPr>
          <w:rFonts w:ascii="Times New Roman" w:hAnsi="Times New Roman" w:cs="Times New Roman"/>
          <w:sz w:val="20"/>
          <w:szCs w:val="20"/>
        </w:rPr>
        <w:t>,</w:t>
      </w:r>
      <w:r w:rsidR="00E00DCB" w:rsidRPr="00E00DCB">
        <w:rPr>
          <w:rFonts w:ascii="Times New Roman" w:hAnsi="Times New Roman" w:cs="Times New Roman"/>
          <w:sz w:val="20"/>
          <w:szCs w:val="20"/>
        </w:rPr>
        <w:t xml:space="preserve"> which effectively describes  crystalline solids and is essential </w:t>
      </w:r>
      <w:r w:rsidR="006D69DA">
        <w:rPr>
          <w:rFonts w:ascii="Times New Roman" w:hAnsi="Times New Roman" w:cs="Times New Roman"/>
          <w:sz w:val="20"/>
          <w:szCs w:val="20"/>
        </w:rPr>
        <w:t>for</w:t>
      </w:r>
      <w:r w:rsidR="00E00DCB" w:rsidRPr="00E00DCB">
        <w:rPr>
          <w:rFonts w:ascii="Times New Roman" w:hAnsi="Times New Roman" w:cs="Times New Roman"/>
          <w:sz w:val="20"/>
          <w:szCs w:val="20"/>
        </w:rPr>
        <w:t xml:space="preserve"> recogni</w:t>
      </w:r>
      <w:r w:rsidR="006D69DA">
        <w:rPr>
          <w:rFonts w:ascii="Times New Roman" w:hAnsi="Times New Roman" w:cs="Times New Roman"/>
          <w:sz w:val="20"/>
          <w:szCs w:val="20"/>
        </w:rPr>
        <w:t>sing</w:t>
      </w:r>
      <w:r w:rsidR="00E00DCB" w:rsidRPr="00E00DCB">
        <w:rPr>
          <w:rFonts w:ascii="Times New Roman" w:hAnsi="Times New Roman" w:cs="Times New Roman"/>
          <w:sz w:val="20"/>
          <w:szCs w:val="20"/>
        </w:rPr>
        <w:t xml:space="preserve"> the behavio</w:t>
      </w:r>
      <w:r w:rsidR="006D69DA">
        <w:rPr>
          <w:rFonts w:ascii="Times New Roman" w:hAnsi="Times New Roman" w:cs="Times New Roman"/>
          <w:sz w:val="20"/>
          <w:szCs w:val="20"/>
        </w:rPr>
        <w:t>u</w:t>
      </w:r>
      <w:r w:rsidR="00E00DCB" w:rsidRPr="00E00DCB">
        <w:rPr>
          <w:rFonts w:ascii="Times New Roman" w:hAnsi="Times New Roman" w:cs="Times New Roman"/>
          <w:sz w:val="20"/>
          <w:szCs w:val="20"/>
        </w:rPr>
        <w:t xml:space="preserve">r of bulk </w:t>
      </w:r>
      <w:r w:rsidR="006D69DA">
        <w:rPr>
          <w:rFonts w:ascii="Times New Roman" w:hAnsi="Times New Roman" w:cs="Times New Roman"/>
          <w:sz w:val="20"/>
          <w:szCs w:val="20"/>
        </w:rPr>
        <w:t>and</w:t>
      </w:r>
      <w:r w:rsidR="00E00DCB" w:rsidRPr="00E00DCB">
        <w:rPr>
          <w:rFonts w:ascii="Times New Roman" w:hAnsi="Times New Roman" w:cs="Times New Roman"/>
          <w:sz w:val="20"/>
          <w:szCs w:val="20"/>
        </w:rPr>
        <w:t xml:space="preserve"> nanoscale systems. </w:t>
      </w:r>
      <w:r w:rsidR="006D69DA">
        <w:rPr>
          <w:rFonts w:ascii="Times New Roman" w:hAnsi="Times New Roman" w:cs="Times New Roman"/>
          <w:color w:val="000000" w:themeColor="text1"/>
          <w:sz w:val="20"/>
          <w:szCs w:val="20"/>
        </w:rPr>
        <w:t xml:space="preserve">The </w:t>
      </w:r>
      <w:r w:rsidR="00826525" w:rsidRPr="00FF005B">
        <w:rPr>
          <w:rFonts w:ascii="Times New Roman" w:hAnsi="Times New Roman" w:cs="Times New Roman"/>
          <w:color w:val="000000" w:themeColor="text1"/>
          <w:sz w:val="20"/>
          <w:szCs w:val="20"/>
        </w:rPr>
        <w:t xml:space="preserve">literature </w:t>
      </w:r>
      <w:r w:rsidR="00981DC5">
        <w:rPr>
          <w:rFonts w:ascii="Times New Roman" w:hAnsi="Times New Roman" w:cs="Times New Roman"/>
          <w:color w:val="000000" w:themeColor="text1"/>
          <w:sz w:val="20"/>
          <w:szCs w:val="20"/>
        </w:rPr>
        <w:t xml:space="preserve">reports </w:t>
      </w:r>
      <w:r w:rsidR="00826525" w:rsidRPr="00FF005B">
        <w:rPr>
          <w:rFonts w:ascii="Times New Roman" w:hAnsi="Times New Roman" w:cs="Times New Roman"/>
          <w:color w:val="000000" w:themeColor="text1"/>
          <w:sz w:val="20"/>
          <w:szCs w:val="20"/>
        </w:rPr>
        <w:t xml:space="preserve">that lattice thermal conductivity can be solved </w:t>
      </w:r>
      <w:r w:rsidR="00981DC5">
        <w:rPr>
          <w:rFonts w:ascii="Times New Roman" w:hAnsi="Times New Roman" w:cs="Times New Roman"/>
          <w:color w:val="000000" w:themeColor="text1"/>
          <w:sz w:val="20"/>
          <w:szCs w:val="20"/>
        </w:rPr>
        <w:t>using</w:t>
      </w:r>
      <w:r w:rsidR="00826525" w:rsidRPr="00FF005B">
        <w:rPr>
          <w:rFonts w:ascii="Times New Roman" w:hAnsi="Times New Roman" w:cs="Times New Roman"/>
          <w:color w:val="000000" w:themeColor="text1"/>
          <w:sz w:val="20"/>
          <w:szCs w:val="20"/>
        </w:rPr>
        <w:t xml:space="preserve"> the Boltzmann transport equation </w:t>
      </w:r>
      <w:r w:rsidR="00981DC5">
        <w:rPr>
          <w:rFonts w:ascii="Times New Roman" w:hAnsi="Times New Roman" w:cs="Times New Roman"/>
          <w:color w:val="000000" w:themeColor="text1"/>
          <w:sz w:val="20"/>
          <w:szCs w:val="20"/>
        </w:rPr>
        <w:t>with</w:t>
      </w:r>
      <w:r w:rsidR="00826525" w:rsidRPr="00FF005B">
        <w:rPr>
          <w:rFonts w:ascii="Times New Roman" w:hAnsi="Times New Roman" w:cs="Times New Roman"/>
          <w:color w:val="000000" w:themeColor="text1"/>
          <w:sz w:val="20"/>
          <w:szCs w:val="20"/>
        </w:rPr>
        <w:t>in the frame of the relaxation time approximation</w:t>
      </w:r>
      <w:r w:rsidR="00CB2283">
        <w:rPr>
          <w:rFonts w:ascii="Times New Roman" w:hAnsi="Times New Roman" w:cs="Times New Roman"/>
          <w:color w:val="000000" w:themeColor="text1"/>
          <w:sz w:val="20"/>
          <w:szCs w:val="20"/>
        </w:rPr>
        <w:t>[1,2]</w:t>
      </w:r>
      <w:r w:rsidR="00826525" w:rsidRPr="00FF005B">
        <w:rPr>
          <w:rFonts w:ascii="Times New Roman" w:hAnsi="Times New Roman" w:cs="Times New Roman"/>
          <w:color w:val="000000" w:themeColor="text1"/>
          <w:sz w:val="20"/>
          <w:szCs w:val="20"/>
        </w:rPr>
        <w:t>.</w:t>
      </w:r>
      <w:r w:rsidR="00D444F4" w:rsidRPr="00FF005B">
        <w:rPr>
          <w:rFonts w:ascii="Times New Roman" w:hAnsi="Times New Roman" w:cs="Times New Roman"/>
          <w:color w:val="000000" w:themeColor="text1"/>
          <w:sz w:val="20"/>
          <w:szCs w:val="20"/>
        </w:rPr>
        <w:t xml:space="preserve"> Callaway</w:t>
      </w:r>
      <w:r w:rsidR="00CB2283">
        <w:rPr>
          <w:rFonts w:ascii="Times New Roman" w:hAnsi="Times New Roman" w:cs="Times New Roman"/>
          <w:color w:val="000000" w:themeColor="text1"/>
          <w:sz w:val="20"/>
          <w:szCs w:val="20"/>
        </w:rPr>
        <w:t>[3]</w:t>
      </w:r>
      <w:r w:rsidR="00D444F4" w:rsidRPr="00FF005B">
        <w:rPr>
          <w:rFonts w:ascii="Times New Roman" w:hAnsi="Times New Roman" w:cs="Times New Roman"/>
          <w:color w:val="000000" w:themeColor="text1"/>
          <w:sz w:val="20"/>
          <w:szCs w:val="20"/>
        </w:rPr>
        <w:t xml:space="preserve"> presented  a model</w:t>
      </w:r>
      <w:r w:rsidR="00981DC5">
        <w:rPr>
          <w:rFonts w:ascii="Times New Roman" w:hAnsi="Times New Roman" w:cs="Times New Roman"/>
          <w:color w:val="000000" w:themeColor="text1"/>
          <w:sz w:val="20"/>
          <w:szCs w:val="20"/>
        </w:rPr>
        <w:t>,</w:t>
      </w:r>
      <w:r w:rsidR="00D444F4" w:rsidRPr="00FF005B">
        <w:rPr>
          <w:rFonts w:ascii="Times New Roman" w:hAnsi="Times New Roman" w:cs="Times New Roman"/>
          <w:color w:val="000000" w:themeColor="text1"/>
          <w:sz w:val="20"/>
          <w:szCs w:val="20"/>
        </w:rPr>
        <w:t xml:space="preserve"> </w:t>
      </w:r>
      <w:r w:rsidR="00981DC5" w:rsidRPr="00FF005B">
        <w:rPr>
          <w:rFonts w:ascii="Times New Roman" w:hAnsi="Times New Roman" w:cs="Times New Roman"/>
          <w:color w:val="000000" w:themeColor="text1"/>
          <w:sz w:val="20"/>
          <w:szCs w:val="20"/>
        </w:rPr>
        <w:t xml:space="preserve">which is amenable </w:t>
      </w:r>
      <w:r w:rsidR="00981DC5">
        <w:rPr>
          <w:rFonts w:ascii="Times New Roman" w:hAnsi="Times New Roman" w:cs="Times New Roman"/>
          <w:color w:val="000000" w:themeColor="text1"/>
          <w:sz w:val="20"/>
          <w:szCs w:val="20"/>
        </w:rPr>
        <w:t xml:space="preserve">to </w:t>
      </w:r>
      <w:r w:rsidR="00981DC5" w:rsidRPr="00FF005B">
        <w:rPr>
          <w:rFonts w:ascii="Times New Roman" w:hAnsi="Times New Roman" w:cs="Times New Roman"/>
          <w:color w:val="000000" w:themeColor="text1"/>
          <w:sz w:val="20"/>
          <w:szCs w:val="20"/>
        </w:rPr>
        <w:t>computations and accepted at low temperature region to</w:t>
      </w:r>
      <w:r w:rsidR="00981DC5">
        <w:rPr>
          <w:rFonts w:ascii="Times New Roman" w:hAnsi="Times New Roman" w:cs="Times New Roman"/>
          <w:color w:val="000000" w:themeColor="text1"/>
          <w:sz w:val="20"/>
          <w:szCs w:val="20"/>
        </w:rPr>
        <w:t xml:space="preserve"> </w:t>
      </w:r>
      <w:r w:rsidR="00D444F4" w:rsidRPr="00FF005B">
        <w:rPr>
          <w:rFonts w:ascii="Times New Roman" w:hAnsi="Times New Roman" w:cs="Times New Roman"/>
          <w:color w:val="000000" w:themeColor="text1"/>
          <w:sz w:val="20"/>
          <w:szCs w:val="20"/>
        </w:rPr>
        <w:t xml:space="preserve">predict the lattice thermal conductivity of bulk semiconductors. </w:t>
      </w:r>
      <w:r w:rsidR="00E853CC" w:rsidRPr="00E853CC">
        <w:rPr>
          <w:rFonts w:ascii="Times New Roman" w:hAnsi="Times New Roman" w:cs="Times New Roman"/>
          <w:sz w:val="20"/>
          <w:szCs w:val="20"/>
        </w:rPr>
        <w:t>Callaway expected a linear dispersion relation</w:t>
      </w:r>
      <w:r w:rsidR="0019128D">
        <w:rPr>
          <w:rFonts w:ascii="Times New Roman" w:hAnsi="Times New Roman" w:cs="Times New Roman"/>
          <w:sz w:val="20"/>
          <w:szCs w:val="20"/>
        </w:rPr>
        <w:t>,</w:t>
      </w:r>
      <w:r w:rsidR="00E853CC" w:rsidRPr="00E853CC">
        <w:rPr>
          <w:rFonts w:ascii="Times New Roman" w:hAnsi="Times New Roman" w:cs="Times New Roman"/>
          <w:sz w:val="20"/>
          <w:szCs w:val="20"/>
        </w:rPr>
        <w:t xml:space="preserve"> which is the limiting form for small wave vector</w:t>
      </w:r>
      <w:r w:rsidR="00981DC5">
        <w:rPr>
          <w:rFonts w:ascii="Times New Roman" w:hAnsi="Times New Roman" w:cs="Times New Roman"/>
          <w:sz w:val="20"/>
          <w:szCs w:val="20"/>
        </w:rPr>
        <w:t xml:space="preserve">s and </w:t>
      </w:r>
      <w:r w:rsidR="00E853CC" w:rsidRPr="00E853CC">
        <w:rPr>
          <w:rFonts w:ascii="Times New Roman" w:hAnsi="Times New Roman" w:cs="Times New Roman"/>
          <w:sz w:val="20"/>
          <w:szCs w:val="20"/>
        </w:rPr>
        <w:t>thus, he  utili</w:t>
      </w:r>
      <w:r w:rsidR="00981DC5">
        <w:rPr>
          <w:rFonts w:ascii="Times New Roman" w:hAnsi="Times New Roman" w:cs="Times New Roman"/>
          <w:sz w:val="20"/>
          <w:szCs w:val="20"/>
        </w:rPr>
        <w:t>s</w:t>
      </w:r>
      <w:r w:rsidR="00E853CC" w:rsidRPr="00E853CC">
        <w:rPr>
          <w:rFonts w:ascii="Times New Roman" w:hAnsi="Times New Roman" w:cs="Times New Roman"/>
          <w:sz w:val="20"/>
          <w:szCs w:val="20"/>
        </w:rPr>
        <w:t xml:space="preserve">ed phase velocity </w:t>
      </w:r>
      <w:r w:rsidR="00981DC5">
        <w:rPr>
          <w:rFonts w:ascii="Times New Roman" w:hAnsi="Times New Roman" w:cs="Times New Roman"/>
          <w:sz w:val="20"/>
          <w:szCs w:val="20"/>
        </w:rPr>
        <w:t>in place of</w:t>
      </w:r>
      <w:r w:rsidR="00E853CC" w:rsidRPr="00E853CC">
        <w:rPr>
          <w:rFonts w:ascii="Times New Roman" w:hAnsi="Times New Roman" w:cs="Times New Roman"/>
          <w:sz w:val="20"/>
          <w:szCs w:val="20"/>
        </w:rPr>
        <w:t xml:space="preserve"> group velocity. </w:t>
      </w:r>
      <w:r w:rsidR="00F0287D">
        <w:rPr>
          <w:rFonts w:ascii="Times New Roman" w:hAnsi="Times New Roman" w:cs="Times New Roman"/>
          <w:sz w:val="20"/>
          <w:szCs w:val="20"/>
        </w:rPr>
        <w:t>However</w:t>
      </w:r>
      <w:r w:rsidR="00E853CC" w:rsidRPr="00E853CC">
        <w:rPr>
          <w:rFonts w:ascii="Times New Roman" w:hAnsi="Times New Roman" w:cs="Times New Roman"/>
          <w:sz w:val="20"/>
          <w:szCs w:val="20"/>
        </w:rPr>
        <w:t>, he did not distinguish between monatomic and diatomic lattice</w:t>
      </w:r>
      <w:r w:rsidR="00F0287D">
        <w:rPr>
          <w:rFonts w:ascii="Times New Roman" w:hAnsi="Times New Roman" w:cs="Times New Roman"/>
          <w:sz w:val="20"/>
          <w:szCs w:val="20"/>
        </w:rPr>
        <w:t>s.</w:t>
      </w:r>
      <w:r w:rsidR="00E853CC">
        <w:rPr>
          <w:rFonts w:ascii="Times New Roman" w:hAnsi="Times New Roman" w:cs="Times New Roman"/>
          <w:color w:val="000000" w:themeColor="text1"/>
          <w:sz w:val="20"/>
          <w:szCs w:val="20"/>
        </w:rPr>
        <w:t xml:space="preserve"> </w:t>
      </w:r>
      <w:r w:rsidR="00D444F4" w:rsidRPr="00FF005B">
        <w:rPr>
          <w:rFonts w:ascii="Times New Roman" w:hAnsi="Times New Roman" w:cs="Times New Roman"/>
          <w:color w:val="000000" w:themeColor="text1"/>
          <w:sz w:val="20"/>
          <w:szCs w:val="20"/>
        </w:rPr>
        <w:t>Holland</w:t>
      </w:r>
      <w:r w:rsidR="00CB2283">
        <w:rPr>
          <w:rFonts w:ascii="Times New Roman" w:hAnsi="Times New Roman" w:cs="Times New Roman"/>
          <w:color w:val="000000" w:themeColor="text1"/>
          <w:sz w:val="20"/>
          <w:szCs w:val="20"/>
        </w:rPr>
        <w:t>[4]</w:t>
      </w:r>
      <w:r w:rsidR="00D444F4" w:rsidRPr="00FF005B">
        <w:rPr>
          <w:rFonts w:ascii="Times New Roman" w:hAnsi="Times New Roman" w:cs="Times New Roman"/>
          <w:color w:val="000000" w:themeColor="text1"/>
          <w:sz w:val="20"/>
          <w:szCs w:val="20"/>
        </w:rPr>
        <w:t xml:space="preserve"> modified Callaway</w:t>
      </w:r>
      <w:r w:rsidR="00C01DA2">
        <w:rPr>
          <w:rFonts w:ascii="Times New Roman" w:hAnsi="Times New Roman" w:cs="Times New Roman"/>
          <w:color w:val="000000" w:themeColor="text1"/>
          <w:sz w:val="20"/>
          <w:szCs w:val="20"/>
        </w:rPr>
        <w:t>'s</w:t>
      </w:r>
      <w:r w:rsidR="00D444F4" w:rsidRPr="00FF005B">
        <w:rPr>
          <w:rFonts w:ascii="Times New Roman" w:hAnsi="Times New Roman" w:cs="Times New Roman"/>
          <w:color w:val="000000" w:themeColor="text1"/>
          <w:sz w:val="20"/>
          <w:szCs w:val="20"/>
        </w:rPr>
        <w:t xml:space="preserve"> model to be</w:t>
      </w:r>
      <w:r w:rsidR="00C01DA2">
        <w:rPr>
          <w:rFonts w:ascii="Times New Roman" w:hAnsi="Times New Roman" w:cs="Times New Roman"/>
          <w:color w:val="000000" w:themeColor="text1"/>
          <w:sz w:val="20"/>
          <w:szCs w:val="20"/>
        </w:rPr>
        <w:t>come</w:t>
      </w:r>
      <w:r w:rsidR="00D444F4" w:rsidRPr="00FF005B">
        <w:rPr>
          <w:rFonts w:ascii="Times New Roman" w:hAnsi="Times New Roman" w:cs="Times New Roman"/>
          <w:color w:val="000000" w:themeColor="text1"/>
          <w:sz w:val="20"/>
          <w:szCs w:val="20"/>
        </w:rPr>
        <w:t xml:space="preserve"> applicable </w:t>
      </w:r>
      <w:r w:rsidR="00C01DA2">
        <w:rPr>
          <w:rFonts w:ascii="Times New Roman" w:hAnsi="Times New Roman" w:cs="Times New Roman"/>
          <w:color w:val="000000" w:themeColor="text1"/>
          <w:sz w:val="20"/>
          <w:szCs w:val="20"/>
        </w:rPr>
        <w:t xml:space="preserve">to regions with </w:t>
      </w:r>
      <w:r w:rsidR="00D444F4" w:rsidRPr="00FF005B">
        <w:rPr>
          <w:rFonts w:ascii="Times New Roman" w:hAnsi="Times New Roman" w:cs="Times New Roman"/>
          <w:color w:val="000000" w:themeColor="text1"/>
          <w:sz w:val="20"/>
          <w:szCs w:val="20"/>
        </w:rPr>
        <w:t>a wide temperature r</w:t>
      </w:r>
      <w:r w:rsidR="00C01DA2">
        <w:rPr>
          <w:rFonts w:ascii="Times New Roman" w:hAnsi="Times New Roman" w:cs="Times New Roman"/>
          <w:color w:val="000000" w:themeColor="text1"/>
          <w:sz w:val="20"/>
          <w:szCs w:val="20"/>
        </w:rPr>
        <w:t>ange</w:t>
      </w:r>
      <w:r w:rsidR="00D444F4" w:rsidRPr="00FF005B">
        <w:rPr>
          <w:rFonts w:ascii="Times New Roman" w:hAnsi="Times New Roman" w:cs="Times New Roman"/>
          <w:color w:val="000000" w:themeColor="text1"/>
          <w:sz w:val="20"/>
          <w:szCs w:val="20"/>
        </w:rPr>
        <w:t xml:space="preserve"> </w:t>
      </w:r>
      <w:r w:rsidR="00C01DA2">
        <w:rPr>
          <w:rFonts w:ascii="Times New Roman" w:hAnsi="Times New Roman" w:cs="Times New Roman"/>
          <w:color w:val="000000" w:themeColor="text1"/>
          <w:sz w:val="20"/>
          <w:szCs w:val="20"/>
        </w:rPr>
        <w:t>by consider</w:t>
      </w:r>
      <w:r w:rsidR="00D444F4" w:rsidRPr="00FF005B">
        <w:rPr>
          <w:rFonts w:ascii="Times New Roman" w:hAnsi="Times New Roman" w:cs="Times New Roman"/>
          <w:color w:val="000000" w:themeColor="text1"/>
          <w:sz w:val="20"/>
          <w:szCs w:val="20"/>
        </w:rPr>
        <w:t>ing the two</w:t>
      </w:r>
      <w:r w:rsidR="00C01DA2">
        <w:rPr>
          <w:rFonts w:ascii="Times New Roman" w:hAnsi="Times New Roman" w:cs="Times New Roman"/>
          <w:color w:val="000000" w:themeColor="text1"/>
          <w:sz w:val="20"/>
          <w:szCs w:val="20"/>
        </w:rPr>
        <w:t>-</w:t>
      </w:r>
      <w:r w:rsidR="00D444F4" w:rsidRPr="00FF005B">
        <w:rPr>
          <w:rFonts w:ascii="Times New Roman" w:hAnsi="Times New Roman" w:cs="Times New Roman"/>
          <w:color w:val="000000" w:themeColor="text1"/>
          <w:sz w:val="20"/>
          <w:szCs w:val="20"/>
        </w:rPr>
        <w:t>mode conduction of phonon.</w:t>
      </w:r>
      <w:r w:rsidR="00E853CC">
        <w:rPr>
          <w:rFonts w:ascii="T3Font_0" w:hAnsi="T3Font_0" w:cs="T3Font_0"/>
          <w:sz w:val="20"/>
          <w:szCs w:val="20"/>
        </w:rPr>
        <w:t xml:space="preserve"> </w:t>
      </w:r>
      <w:r w:rsidR="006D0848" w:rsidRPr="006D0848">
        <w:rPr>
          <w:rFonts w:ascii="Times New Roman" w:hAnsi="Times New Roman" w:cs="Times New Roman"/>
          <w:color w:val="000000" w:themeColor="text1"/>
          <w:sz w:val="20"/>
          <w:szCs w:val="20"/>
        </w:rPr>
        <w:t>A number of</w:t>
      </w:r>
      <w:r w:rsidR="00AE3134">
        <w:rPr>
          <w:rFonts w:ascii="Times New Roman" w:hAnsi="Times New Roman" w:cs="Times New Roman"/>
          <w:color w:val="000000" w:themeColor="text1"/>
          <w:sz w:val="20"/>
          <w:szCs w:val="20"/>
        </w:rPr>
        <w:t xml:space="preserve"> </w:t>
      </w:r>
      <w:r w:rsidR="00AE3134" w:rsidRPr="006D0848">
        <w:rPr>
          <w:rFonts w:ascii="Times New Roman" w:hAnsi="Times New Roman" w:cs="Times New Roman"/>
          <w:color w:val="000000" w:themeColor="text1"/>
          <w:sz w:val="20"/>
          <w:szCs w:val="20"/>
        </w:rPr>
        <w:t>mechanisms for predicting the lattice thermal conductivity of bulk GaAs depend on the Boltzmann transport equation and</w:t>
      </w:r>
      <w:r w:rsidR="00AE3134">
        <w:rPr>
          <w:rFonts w:ascii="Times New Roman" w:hAnsi="Times New Roman" w:cs="Times New Roman"/>
          <w:color w:val="000000" w:themeColor="text1"/>
          <w:sz w:val="20"/>
          <w:szCs w:val="20"/>
        </w:rPr>
        <w:t xml:space="preserve"> </w:t>
      </w:r>
      <w:r w:rsidR="00AE3134" w:rsidRPr="006D0848">
        <w:rPr>
          <w:rFonts w:ascii="Times New Roman" w:hAnsi="Times New Roman" w:cs="Times New Roman"/>
          <w:color w:val="000000" w:themeColor="text1"/>
          <w:sz w:val="20"/>
          <w:szCs w:val="20"/>
        </w:rPr>
        <w:t>relaxation time</w:t>
      </w:r>
      <w:r w:rsidR="00AE3134" w:rsidRPr="006D0848">
        <w:rPr>
          <w:rFonts w:ascii="Universal-GreekwithMathPi" w:hAnsi="Universal-GreekwithMathPi" w:cs="Universal-GreekwithMathPi"/>
          <w:color w:val="000000" w:themeColor="text1"/>
          <w:sz w:val="20"/>
          <w:szCs w:val="20"/>
        </w:rPr>
        <w:t xml:space="preserve"> </w:t>
      </w:r>
      <w:r w:rsidR="00AE3134" w:rsidRPr="006D0848">
        <w:rPr>
          <w:rFonts w:ascii="Times New Roman" w:hAnsi="Times New Roman" w:cs="Times New Roman"/>
          <w:color w:val="000000" w:themeColor="text1"/>
          <w:sz w:val="20"/>
          <w:szCs w:val="20"/>
        </w:rPr>
        <w:t>approximation ha</w:t>
      </w:r>
      <w:r w:rsidR="00AE3134">
        <w:rPr>
          <w:rFonts w:ascii="Times New Roman" w:hAnsi="Times New Roman" w:cs="Times New Roman"/>
          <w:color w:val="000000" w:themeColor="text1"/>
          <w:sz w:val="20"/>
          <w:szCs w:val="20"/>
        </w:rPr>
        <w:t>s</w:t>
      </w:r>
      <w:r w:rsidR="00AE3134" w:rsidRPr="006D0848">
        <w:rPr>
          <w:rFonts w:ascii="Times New Roman" w:hAnsi="Times New Roman" w:cs="Times New Roman"/>
          <w:color w:val="000000" w:themeColor="text1"/>
          <w:sz w:val="20"/>
          <w:szCs w:val="20"/>
        </w:rPr>
        <w:t xml:space="preserve"> been improved</w:t>
      </w:r>
      <w:r w:rsidR="00CB2283">
        <w:rPr>
          <w:rFonts w:ascii="Times New Roman" w:hAnsi="Times New Roman" w:cs="Times New Roman"/>
          <w:color w:val="000000" w:themeColor="text1"/>
          <w:sz w:val="20"/>
          <w:szCs w:val="20"/>
        </w:rPr>
        <w:t>[5-10]</w:t>
      </w:r>
      <w:r w:rsidR="00AE3134" w:rsidRPr="006D0848">
        <w:rPr>
          <w:rFonts w:ascii="Times New Roman" w:hAnsi="Times New Roman" w:cs="Times New Roman"/>
          <w:color w:val="000000" w:themeColor="text1"/>
          <w:sz w:val="20"/>
          <w:szCs w:val="20"/>
        </w:rPr>
        <w:t xml:space="preserve">, </w:t>
      </w:r>
      <w:r w:rsidR="00AE3134">
        <w:rPr>
          <w:rFonts w:ascii="Times New Roman" w:hAnsi="Times New Roman" w:cs="Times New Roman"/>
          <w:color w:val="000000" w:themeColor="text1"/>
          <w:sz w:val="20"/>
          <w:szCs w:val="20"/>
        </w:rPr>
        <w:t>by</w:t>
      </w:r>
      <w:r w:rsidR="00AE3134" w:rsidRPr="006D0848">
        <w:rPr>
          <w:rFonts w:ascii="Times New Roman" w:hAnsi="Times New Roman" w:cs="Times New Roman"/>
          <w:color w:val="000000" w:themeColor="text1"/>
          <w:sz w:val="20"/>
          <w:szCs w:val="20"/>
        </w:rPr>
        <w:t xml:space="preserve"> </w:t>
      </w:r>
      <w:r w:rsidR="00AE3134">
        <w:rPr>
          <w:rFonts w:ascii="Times New Roman" w:hAnsi="Times New Roman" w:cs="Times New Roman"/>
          <w:color w:val="000000" w:themeColor="text1"/>
          <w:sz w:val="20"/>
          <w:szCs w:val="20"/>
        </w:rPr>
        <w:t xml:space="preserve">considering </w:t>
      </w:r>
      <w:r w:rsidR="00AE3134" w:rsidRPr="006D0848">
        <w:rPr>
          <w:rFonts w:ascii="Times New Roman" w:hAnsi="Times New Roman" w:cs="Times New Roman"/>
          <w:color w:val="000000" w:themeColor="text1"/>
          <w:sz w:val="20"/>
          <w:szCs w:val="20"/>
        </w:rPr>
        <w:t>different scattering mechanisms.</w:t>
      </w:r>
      <w:r w:rsidR="00AE3134">
        <w:rPr>
          <w:rFonts w:ascii="Times New Roman" w:hAnsi="Times New Roman" w:cs="Times New Roman"/>
          <w:color w:val="000000" w:themeColor="text1"/>
          <w:sz w:val="20"/>
          <w:szCs w:val="20"/>
        </w:rPr>
        <w:t xml:space="preserve"> </w:t>
      </w:r>
    </w:p>
    <w:p w:rsidR="006741CB" w:rsidRDefault="006741CB" w:rsidP="006741CB">
      <w:pPr>
        <w:bidi w:val="0"/>
        <w:jc w:val="left"/>
        <w:rPr>
          <w:b/>
          <w:bCs/>
          <w:sz w:val="24"/>
          <w:szCs w:val="24"/>
        </w:rPr>
      </w:pPr>
    </w:p>
    <w:p w:rsidR="00135C22" w:rsidRPr="006741CB" w:rsidRDefault="00135C22" w:rsidP="00135C22">
      <w:pPr>
        <w:bidi w:val="0"/>
        <w:jc w:val="left"/>
        <w:rPr>
          <w:b/>
          <w:bCs/>
          <w:sz w:val="20"/>
          <w:szCs w:val="20"/>
        </w:rPr>
      </w:pPr>
    </w:p>
    <w:p w:rsidR="00B824D4" w:rsidRDefault="00B824D4" w:rsidP="00CB2283">
      <w:pPr>
        <w:autoSpaceDE w:val="0"/>
        <w:autoSpaceDN w:val="0"/>
        <w:bidi w:val="0"/>
        <w:adjustRightInd w:val="0"/>
        <w:ind w:left="-284" w:right="-58"/>
        <w:rPr>
          <w:rFonts w:ascii="Times New Roman" w:hAnsi="Times New Roman" w:cs="Times New Roman"/>
          <w:sz w:val="20"/>
          <w:szCs w:val="20"/>
          <w:lang w:val="en-GB"/>
        </w:rPr>
      </w:pPr>
    </w:p>
    <w:p w:rsidR="00B824D4" w:rsidRDefault="00B824D4" w:rsidP="00B824D4">
      <w:pPr>
        <w:autoSpaceDE w:val="0"/>
        <w:autoSpaceDN w:val="0"/>
        <w:bidi w:val="0"/>
        <w:adjustRightInd w:val="0"/>
        <w:ind w:left="-284" w:right="-58"/>
        <w:rPr>
          <w:rFonts w:ascii="Times New Roman" w:hAnsi="Times New Roman" w:cs="Times New Roman"/>
          <w:sz w:val="20"/>
          <w:szCs w:val="20"/>
          <w:lang w:val="en-GB"/>
        </w:rPr>
      </w:pPr>
    </w:p>
    <w:p w:rsidR="00BD507A" w:rsidRDefault="00BD507A" w:rsidP="00DC4921">
      <w:pPr>
        <w:autoSpaceDE w:val="0"/>
        <w:autoSpaceDN w:val="0"/>
        <w:bidi w:val="0"/>
        <w:adjustRightInd w:val="0"/>
        <w:ind w:left="-284" w:right="-58"/>
        <w:rPr>
          <w:rFonts w:ascii="Times New Roman" w:hAnsi="Times New Roman" w:cs="Times New Roman"/>
          <w:sz w:val="20"/>
          <w:szCs w:val="20"/>
          <w:lang w:val="en-GB"/>
        </w:rPr>
      </w:pPr>
    </w:p>
    <w:p w:rsidR="008A1AD6" w:rsidRDefault="00B875E6" w:rsidP="00BD507A">
      <w:pPr>
        <w:autoSpaceDE w:val="0"/>
        <w:autoSpaceDN w:val="0"/>
        <w:bidi w:val="0"/>
        <w:adjustRightInd w:val="0"/>
        <w:ind w:left="-284" w:right="-58"/>
        <w:rPr>
          <w:rFonts w:ascii="Times-Roman" w:hAnsi="Times-Roman" w:cs="Times-Roman"/>
          <w:color w:val="000000"/>
          <w:sz w:val="20"/>
          <w:szCs w:val="20"/>
        </w:rPr>
      </w:pPr>
      <w:r>
        <w:rPr>
          <w:rFonts w:ascii="Times New Roman" w:hAnsi="Times New Roman" w:cs="Times New Roman"/>
          <w:sz w:val="20"/>
          <w:szCs w:val="20"/>
          <w:lang w:val="en-GB"/>
        </w:rPr>
        <w:t>Considerable</w:t>
      </w:r>
      <w:r w:rsidR="00C0343E" w:rsidRPr="00635FAC">
        <w:rPr>
          <w:rFonts w:ascii="Times New Roman" w:hAnsi="Times New Roman" w:cs="Times New Roman"/>
          <w:sz w:val="20"/>
          <w:szCs w:val="20"/>
        </w:rPr>
        <w:t xml:space="preserve"> interest has been d</w:t>
      </w:r>
      <w:r>
        <w:rPr>
          <w:rFonts w:ascii="Times New Roman" w:hAnsi="Times New Roman" w:cs="Times New Roman"/>
          <w:sz w:val="20"/>
          <w:szCs w:val="20"/>
        </w:rPr>
        <w:t>emonstrated</w:t>
      </w:r>
      <w:r w:rsidR="00C0343E" w:rsidRPr="00635FAC">
        <w:rPr>
          <w:rFonts w:ascii="Times New Roman" w:hAnsi="Times New Roman" w:cs="Times New Roman"/>
          <w:sz w:val="20"/>
          <w:szCs w:val="20"/>
        </w:rPr>
        <w:t xml:space="preserve"> in understanding the thermal conductivity of  nanoscale semiconductor</w:t>
      </w:r>
      <w:r w:rsidR="001074C4" w:rsidRPr="00635FAC">
        <w:rPr>
          <w:rFonts w:ascii="Times New Roman" w:hAnsi="Times New Roman" w:cs="Times New Roman"/>
          <w:sz w:val="20"/>
          <w:szCs w:val="20"/>
        </w:rPr>
        <w:t>s</w:t>
      </w:r>
      <w:r w:rsidR="00C0343E" w:rsidRPr="00635FAC">
        <w:rPr>
          <w:rFonts w:ascii="Times New Roman" w:hAnsi="Times New Roman" w:cs="Times New Roman"/>
          <w:sz w:val="20"/>
          <w:szCs w:val="20"/>
        </w:rPr>
        <w:t xml:space="preserve">, which </w:t>
      </w:r>
      <w:r w:rsidR="00FB37C0">
        <w:rPr>
          <w:rFonts w:ascii="Times New Roman" w:hAnsi="Times New Roman" w:cs="Times New Roman"/>
          <w:sz w:val="20"/>
          <w:szCs w:val="20"/>
        </w:rPr>
        <w:t>are considered</w:t>
      </w:r>
      <w:r w:rsidR="00C0343E" w:rsidRPr="00635FAC">
        <w:rPr>
          <w:rFonts w:ascii="Times New Roman" w:hAnsi="Times New Roman" w:cs="Times New Roman"/>
          <w:sz w:val="20"/>
          <w:szCs w:val="20"/>
        </w:rPr>
        <w:t xml:space="preserve"> a potential material system </w:t>
      </w:r>
      <w:r w:rsidR="00FB37C0">
        <w:rPr>
          <w:rFonts w:ascii="Times New Roman" w:hAnsi="Times New Roman" w:cs="Times New Roman"/>
          <w:sz w:val="20"/>
          <w:szCs w:val="20"/>
        </w:rPr>
        <w:t xml:space="preserve">for </w:t>
      </w:r>
      <w:r w:rsidR="00C0343E" w:rsidRPr="00635FAC">
        <w:rPr>
          <w:rFonts w:ascii="Times New Roman" w:hAnsi="Times New Roman" w:cs="Times New Roman"/>
          <w:sz w:val="20"/>
          <w:szCs w:val="20"/>
        </w:rPr>
        <w:t xml:space="preserve">high- temperature, </w:t>
      </w:r>
      <w:r w:rsidR="0019128D">
        <w:rPr>
          <w:rFonts w:ascii="Times New Roman" w:hAnsi="Times New Roman" w:cs="Times New Roman"/>
          <w:sz w:val="20"/>
          <w:szCs w:val="20"/>
        </w:rPr>
        <w:t>high-</w:t>
      </w:r>
      <w:r w:rsidR="00C0343E" w:rsidRPr="00635FAC">
        <w:rPr>
          <w:rFonts w:ascii="Times New Roman" w:hAnsi="Times New Roman" w:cs="Times New Roman"/>
          <w:sz w:val="20"/>
          <w:szCs w:val="20"/>
        </w:rPr>
        <w:t xml:space="preserve">frequency and </w:t>
      </w:r>
      <w:r w:rsidR="0019128D">
        <w:rPr>
          <w:rFonts w:ascii="Times New Roman" w:hAnsi="Times New Roman" w:cs="Times New Roman"/>
          <w:sz w:val="20"/>
          <w:szCs w:val="20"/>
        </w:rPr>
        <w:t>high-</w:t>
      </w:r>
      <w:r w:rsidR="00C0343E" w:rsidRPr="00635FAC">
        <w:rPr>
          <w:rFonts w:ascii="Times New Roman" w:hAnsi="Times New Roman" w:cs="Times New Roman"/>
          <w:sz w:val="20"/>
          <w:szCs w:val="20"/>
        </w:rPr>
        <w:t>power equipment</w:t>
      </w:r>
      <w:r w:rsidR="00CB2283">
        <w:rPr>
          <w:rFonts w:ascii="Times New Roman" w:hAnsi="Times New Roman" w:cs="Times New Roman"/>
          <w:sz w:val="20"/>
          <w:szCs w:val="20"/>
        </w:rPr>
        <w:t>[11]</w:t>
      </w:r>
      <w:r w:rsidR="001074C4" w:rsidRPr="009E2E67">
        <w:rPr>
          <w:rFonts w:ascii="Times New Roman" w:hAnsi="Times New Roman" w:cs="Times New Roman"/>
          <w:color w:val="000000" w:themeColor="text1"/>
          <w:sz w:val="20"/>
          <w:szCs w:val="20"/>
        </w:rPr>
        <w:t>.</w:t>
      </w:r>
      <w:r w:rsidR="006D0848" w:rsidRPr="009E2E67">
        <w:rPr>
          <w:rFonts w:ascii="Times New Roman" w:hAnsi="Times New Roman" w:cs="Times New Roman"/>
          <w:color w:val="000000" w:themeColor="text1"/>
          <w:sz w:val="20"/>
          <w:szCs w:val="20"/>
        </w:rPr>
        <w:t xml:space="preserve"> </w:t>
      </w:r>
      <w:r w:rsidR="009E2E67" w:rsidRPr="009E2E67">
        <w:rPr>
          <w:rFonts w:ascii="Times New Roman" w:hAnsi="Times New Roman" w:cs="Times New Roman"/>
          <w:color w:val="000000" w:themeColor="text1"/>
          <w:sz w:val="20"/>
          <w:szCs w:val="20"/>
        </w:rPr>
        <w:t xml:space="preserve">The thermal properties of </w:t>
      </w:r>
      <w:r w:rsidR="00FB37C0">
        <w:rPr>
          <w:rFonts w:ascii="Times New Roman" w:hAnsi="Times New Roman" w:cs="Times New Roman"/>
          <w:color w:val="000000" w:themeColor="text1"/>
          <w:sz w:val="20"/>
          <w:szCs w:val="20"/>
        </w:rPr>
        <w:t xml:space="preserve">these </w:t>
      </w:r>
      <w:r w:rsidR="009E2E67" w:rsidRPr="009E2E67">
        <w:rPr>
          <w:rFonts w:ascii="Times New Roman" w:hAnsi="Times New Roman" w:cs="Times New Roman"/>
          <w:color w:val="000000" w:themeColor="text1"/>
          <w:sz w:val="20"/>
          <w:szCs w:val="20"/>
        </w:rPr>
        <w:t xml:space="preserve">nanostructure materials </w:t>
      </w:r>
      <w:r w:rsidR="00FB37C0">
        <w:rPr>
          <w:rFonts w:ascii="Times New Roman" w:hAnsi="Times New Roman" w:cs="Times New Roman"/>
          <w:color w:val="000000" w:themeColor="text1"/>
          <w:sz w:val="20"/>
          <w:szCs w:val="20"/>
        </w:rPr>
        <w:t xml:space="preserve">are </w:t>
      </w:r>
      <w:r w:rsidR="009E2E67" w:rsidRPr="009E2E67">
        <w:rPr>
          <w:rFonts w:ascii="Times New Roman" w:hAnsi="Times New Roman" w:cs="Times New Roman"/>
          <w:color w:val="000000" w:themeColor="text1"/>
          <w:sz w:val="20"/>
          <w:szCs w:val="20"/>
        </w:rPr>
        <w:t>lower than th</w:t>
      </w:r>
      <w:r w:rsidR="00FB37C0">
        <w:rPr>
          <w:rFonts w:ascii="Times New Roman" w:hAnsi="Times New Roman" w:cs="Times New Roman"/>
          <w:color w:val="000000" w:themeColor="text1"/>
          <w:sz w:val="20"/>
          <w:szCs w:val="20"/>
        </w:rPr>
        <w:t>ose</w:t>
      </w:r>
      <w:r w:rsidR="009E2E67" w:rsidRPr="009E2E67">
        <w:rPr>
          <w:rFonts w:ascii="Times New Roman" w:hAnsi="Times New Roman" w:cs="Times New Roman"/>
          <w:color w:val="000000" w:themeColor="text1"/>
          <w:sz w:val="20"/>
          <w:szCs w:val="20"/>
        </w:rPr>
        <w:t xml:space="preserve"> of the</w:t>
      </w:r>
      <w:r w:rsidR="00FB37C0">
        <w:rPr>
          <w:rFonts w:ascii="Times New Roman" w:hAnsi="Times New Roman" w:cs="Times New Roman"/>
          <w:color w:val="000000" w:themeColor="text1"/>
          <w:sz w:val="20"/>
          <w:szCs w:val="20"/>
        </w:rPr>
        <w:t>ir</w:t>
      </w:r>
      <w:r w:rsidR="009E2E67" w:rsidRPr="009E2E67">
        <w:rPr>
          <w:rFonts w:ascii="Times New Roman" w:hAnsi="Times New Roman" w:cs="Times New Roman"/>
          <w:color w:val="000000" w:themeColor="text1"/>
          <w:sz w:val="20"/>
          <w:szCs w:val="20"/>
        </w:rPr>
        <w:t xml:space="preserve"> corresponding bulk </w:t>
      </w:r>
      <w:r w:rsidR="00FB37C0">
        <w:rPr>
          <w:rFonts w:ascii="Times New Roman" w:hAnsi="Times New Roman" w:cs="Times New Roman"/>
          <w:color w:val="000000" w:themeColor="text1"/>
          <w:sz w:val="20"/>
          <w:szCs w:val="20"/>
        </w:rPr>
        <w:t>materials</w:t>
      </w:r>
      <w:r w:rsidR="00CB2283">
        <w:rPr>
          <w:rFonts w:ascii="Times New Roman" w:hAnsi="Times New Roman" w:cs="Times New Roman"/>
          <w:color w:val="000000" w:themeColor="text1"/>
          <w:sz w:val="20"/>
          <w:szCs w:val="20"/>
        </w:rPr>
        <w:t>[12-27]</w:t>
      </w:r>
      <w:r w:rsidR="009E2E67" w:rsidRPr="009E2E67">
        <w:rPr>
          <w:rFonts w:ascii="Times New Roman" w:hAnsi="Times New Roman" w:cs="Times New Roman"/>
          <w:color w:val="000000" w:themeColor="text1"/>
          <w:sz w:val="20"/>
          <w:szCs w:val="20"/>
        </w:rPr>
        <w:t xml:space="preserve">. This </w:t>
      </w:r>
      <w:r w:rsidR="00FB37C0">
        <w:rPr>
          <w:rFonts w:ascii="Times New Roman" w:hAnsi="Times New Roman" w:cs="Times New Roman"/>
          <w:color w:val="000000" w:themeColor="text1"/>
          <w:sz w:val="20"/>
          <w:szCs w:val="20"/>
        </w:rPr>
        <w:t xml:space="preserve">reduction </w:t>
      </w:r>
      <w:r w:rsidR="009E2E67" w:rsidRPr="009E2E67">
        <w:rPr>
          <w:rFonts w:ascii="Times New Roman" w:hAnsi="Times New Roman" w:cs="Times New Roman"/>
          <w:color w:val="000000" w:themeColor="text1"/>
          <w:sz w:val="20"/>
          <w:szCs w:val="20"/>
        </w:rPr>
        <w:t xml:space="preserve">is </w:t>
      </w:r>
      <w:r w:rsidR="00FB37C0">
        <w:rPr>
          <w:rFonts w:ascii="Times New Roman" w:hAnsi="Times New Roman" w:cs="Times New Roman"/>
          <w:color w:val="000000" w:themeColor="text1"/>
          <w:sz w:val="20"/>
          <w:szCs w:val="20"/>
        </w:rPr>
        <w:t xml:space="preserve">attributed </w:t>
      </w:r>
      <w:r w:rsidR="009E2E67" w:rsidRPr="009E2E67">
        <w:rPr>
          <w:rFonts w:ascii="Times New Roman" w:hAnsi="Times New Roman" w:cs="Times New Roman"/>
          <w:color w:val="000000" w:themeColor="text1"/>
          <w:sz w:val="20"/>
          <w:szCs w:val="20"/>
        </w:rPr>
        <w:t>to the variation</w:t>
      </w:r>
      <w:r w:rsidR="00FB37C0">
        <w:rPr>
          <w:rFonts w:ascii="Times New Roman" w:hAnsi="Times New Roman" w:cs="Times New Roman"/>
          <w:color w:val="000000" w:themeColor="text1"/>
          <w:sz w:val="20"/>
          <w:szCs w:val="20"/>
        </w:rPr>
        <w:t>s</w:t>
      </w:r>
      <w:r w:rsidR="009E2E67" w:rsidRPr="009E2E67">
        <w:rPr>
          <w:rFonts w:ascii="Times New Roman" w:hAnsi="Times New Roman" w:cs="Times New Roman"/>
          <w:color w:val="000000" w:themeColor="text1"/>
          <w:sz w:val="20"/>
          <w:szCs w:val="20"/>
        </w:rPr>
        <w:t xml:space="preserve"> in phonon density of states</w:t>
      </w:r>
      <w:r w:rsidR="00DC4921">
        <w:rPr>
          <w:rFonts w:ascii="Times New Roman" w:hAnsi="Times New Roman" w:cs="Times New Roman"/>
          <w:color w:val="000000" w:themeColor="text1"/>
          <w:sz w:val="20"/>
          <w:szCs w:val="20"/>
        </w:rPr>
        <w:t xml:space="preserve"> </w:t>
      </w:r>
      <w:r w:rsidR="00CB2283">
        <w:rPr>
          <w:rFonts w:ascii="Times New Roman" w:hAnsi="Times New Roman" w:cs="Times New Roman"/>
          <w:color w:val="000000" w:themeColor="text1"/>
          <w:sz w:val="20"/>
          <w:szCs w:val="20"/>
        </w:rPr>
        <w:t xml:space="preserve">[14,17,19,23] </w:t>
      </w:r>
      <w:r w:rsidR="009E2E67" w:rsidRPr="009E2E67">
        <w:rPr>
          <w:rFonts w:ascii="Times New Roman" w:hAnsi="Times New Roman" w:cs="Times New Roman"/>
          <w:color w:val="000000" w:themeColor="text1"/>
          <w:sz w:val="20"/>
          <w:szCs w:val="20"/>
        </w:rPr>
        <w:t>and phonon-boundary scattering</w:t>
      </w:r>
      <w:r w:rsidR="00DC4921">
        <w:rPr>
          <w:rFonts w:ascii="Times New Roman" w:hAnsi="Times New Roman" w:cs="Times New Roman"/>
          <w:color w:val="000000" w:themeColor="text1"/>
          <w:sz w:val="20"/>
          <w:szCs w:val="20"/>
        </w:rPr>
        <w:t>[23]</w:t>
      </w:r>
      <w:r w:rsidR="009E2E67">
        <w:rPr>
          <w:rFonts w:ascii="Times New Roman" w:hAnsi="Times New Roman" w:cs="Times New Roman"/>
          <w:color w:val="000000" w:themeColor="text1"/>
          <w:sz w:val="20"/>
          <w:szCs w:val="20"/>
        </w:rPr>
        <w:t>.</w:t>
      </w:r>
      <w:r w:rsidR="00CD2D94">
        <w:rPr>
          <w:rFonts w:ascii="Times New Roman" w:hAnsi="Times New Roman" w:cs="Times New Roman"/>
          <w:color w:val="000000" w:themeColor="text1"/>
          <w:sz w:val="20"/>
          <w:szCs w:val="20"/>
        </w:rPr>
        <w:t xml:space="preserve"> </w:t>
      </w:r>
      <w:r w:rsidR="00FB37C0">
        <w:rPr>
          <w:rFonts w:ascii="Times-Roman" w:hAnsi="Times-Roman" w:cs="Times-Roman"/>
          <w:sz w:val="20"/>
          <w:szCs w:val="20"/>
        </w:rPr>
        <w:t>T</w:t>
      </w:r>
      <w:r w:rsidR="001B4ACD" w:rsidRPr="00BB6084">
        <w:rPr>
          <w:rFonts w:ascii="Times-Roman" w:hAnsi="Times-Roman" w:cs="Times-Roman"/>
          <w:sz w:val="20"/>
          <w:szCs w:val="20"/>
        </w:rPr>
        <w:t>he</w:t>
      </w:r>
      <w:r w:rsidR="00CD2D94" w:rsidRPr="00BB6084">
        <w:rPr>
          <w:rFonts w:ascii="Times-Roman" w:hAnsi="Times-Roman" w:cs="Times-Roman"/>
          <w:sz w:val="20"/>
          <w:szCs w:val="20"/>
        </w:rPr>
        <w:t xml:space="preserve"> semiempirical calculation of  lattice thermal conductivity </w:t>
      </w:r>
      <w:r w:rsidR="00FB37C0">
        <w:rPr>
          <w:rFonts w:ascii="Times-Roman" w:hAnsi="Times-Roman" w:cs="Times-Roman"/>
          <w:sz w:val="20"/>
          <w:szCs w:val="20"/>
        </w:rPr>
        <w:t>is expected to</w:t>
      </w:r>
      <w:r w:rsidR="00CD2D94" w:rsidRPr="00BB6084">
        <w:rPr>
          <w:rFonts w:ascii="Times-Roman" w:hAnsi="Times-Roman" w:cs="Times-Roman"/>
          <w:sz w:val="20"/>
          <w:szCs w:val="20"/>
        </w:rPr>
        <w:t xml:space="preserve"> coincid</w:t>
      </w:r>
      <w:r w:rsidR="00FB37C0">
        <w:rPr>
          <w:rFonts w:ascii="Times-Roman" w:hAnsi="Times-Roman" w:cs="Times-Roman"/>
          <w:sz w:val="20"/>
          <w:szCs w:val="20"/>
        </w:rPr>
        <w:t>e</w:t>
      </w:r>
      <w:r w:rsidR="00CD2D94" w:rsidRPr="00BB6084">
        <w:rPr>
          <w:rFonts w:ascii="Times-Roman" w:hAnsi="Times-Roman" w:cs="Times-Roman"/>
          <w:sz w:val="20"/>
          <w:szCs w:val="20"/>
        </w:rPr>
        <w:t xml:space="preserve"> with </w:t>
      </w:r>
      <w:r w:rsidR="00FB37C0">
        <w:rPr>
          <w:rFonts w:ascii="Times-Roman" w:hAnsi="Times-Roman" w:cs="Times-Roman"/>
          <w:sz w:val="20"/>
          <w:szCs w:val="20"/>
        </w:rPr>
        <w:t xml:space="preserve">the </w:t>
      </w:r>
      <w:r w:rsidR="00CD2D94" w:rsidRPr="00BB6084">
        <w:rPr>
          <w:rFonts w:ascii="Times-Roman" w:hAnsi="Times-Roman" w:cs="Times-Roman"/>
          <w:sz w:val="20"/>
          <w:szCs w:val="20"/>
        </w:rPr>
        <w:t>experimental results</w:t>
      </w:r>
      <w:r w:rsidR="00CB2283">
        <w:rPr>
          <w:rFonts w:ascii="Times-Roman" w:hAnsi="Times-Roman" w:cs="Times-Roman"/>
          <w:sz w:val="20"/>
          <w:szCs w:val="20"/>
        </w:rPr>
        <w:t>[17,28-30]</w:t>
      </w:r>
      <w:r w:rsidR="00864698">
        <w:rPr>
          <w:rFonts w:ascii="Times-Roman" w:hAnsi="Times-Roman" w:cs="Times-Roman"/>
          <w:color w:val="000000"/>
          <w:sz w:val="20"/>
          <w:szCs w:val="20"/>
        </w:rPr>
        <w:t xml:space="preserve">. </w:t>
      </w:r>
    </w:p>
    <w:p w:rsidR="005460A2" w:rsidRDefault="00864698" w:rsidP="00CB2283">
      <w:pPr>
        <w:autoSpaceDE w:val="0"/>
        <w:autoSpaceDN w:val="0"/>
        <w:bidi w:val="0"/>
        <w:adjustRightInd w:val="0"/>
        <w:ind w:left="-284" w:right="0"/>
        <w:rPr>
          <w:rFonts w:ascii="Times New Roman" w:hAnsi="Times New Roman" w:cs="Times New Roman"/>
          <w:color w:val="000000"/>
          <w:sz w:val="24"/>
          <w:szCs w:val="24"/>
        </w:rPr>
      </w:pPr>
      <w:r w:rsidRPr="00864698">
        <w:rPr>
          <w:rFonts w:ascii="Times New Roman" w:hAnsi="Times New Roman" w:cs="Times New Roman"/>
          <w:sz w:val="20"/>
          <w:szCs w:val="20"/>
        </w:rPr>
        <w:t xml:space="preserve">Fon </w:t>
      </w:r>
      <w:r w:rsidRPr="00FB37C0">
        <w:rPr>
          <w:rFonts w:ascii="Times New Roman" w:hAnsi="Times New Roman" w:cs="Times New Roman"/>
          <w:sz w:val="20"/>
          <w:szCs w:val="20"/>
        </w:rPr>
        <w:t>et al.</w:t>
      </w:r>
      <w:r w:rsidR="00CB2283">
        <w:rPr>
          <w:rFonts w:ascii="Times New Roman" w:hAnsi="Times New Roman" w:cs="Times New Roman"/>
          <w:sz w:val="20"/>
          <w:szCs w:val="20"/>
        </w:rPr>
        <w:t>[31]</w:t>
      </w:r>
      <w:r w:rsidRPr="00864698">
        <w:rPr>
          <w:rFonts w:ascii="Times New Roman" w:hAnsi="Times New Roman" w:cs="Times New Roman"/>
          <w:sz w:val="20"/>
          <w:szCs w:val="20"/>
        </w:rPr>
        <w:t xml:space="preserve"> measured the effective thermal conductance in suspended GaAs nanobeams with various geometr</w:t>
      </w:r>
      <w:r w:rsidR="00842A8A">
        <w:rPr>
          <w:rFonts w:ascii="Times New Roman" w:hAnsi="Times New Roman" w:cs="Times New Roman"/>
          <w:sz w:val="20"/>
          <w:szCs w:val="20"/>
        </w:rPr>
        <w:t>ies</w:t>
      </w:r>
      <w:r w:rsidRPr="00864698">
        <w:rPr>
          <w:rFonts w:ascii="Times New Roman" w:hAnsi="Times New Roman" w:cs="Times New Roman"/>
          <w:sz w:val="20"/>
          <w:szCs w:val="20"/>
        </w:rPr>
        <w:t xml:space="preserve"> and dopant profile, </w:t>
      </w:r>
      <w:r w:rsidR="00842A8A">
        <w:rPr>
          <w:rFonts w:ascii="Times New Roman" w:hAnsi="Times New Roman" w:cs="Times New Roman"/>
          <w:sz w:val="20"/>
          <w:szCs w:val="20"/>
        </w:rPr>
        <w:t>at</w:t>
      </w:r>
      <w:r w:rsidRPr="00864698">
        <w:rPr>
          <w:rFonts w:ascii="Times New Roman" w:hAnsi="Times New Roman" w:cs="Times New Roman"/>
          <w:sz w:val="20"/>
          <w:szCs w:val="20"/>
        </w:rPr>
        <w:t xml:space="preserve"> 4</w:t>
      </w:r>
      <w:r w:rsidR="00842A8A">
        <w:rPr>
          <w:rFonts w:ascii="Times New Roman" w:hAnsi="Times New Roman" w:cs="Times New Roman"/>
          <w:sz w:val="20"/>
          <w:szCs w:val="20"/>
        </w:rPr>
        <w:t>-</w:t>
      </w:r>
      <w:r w:rsidRPr="00864698">
        <w:rPr>
          <w:rFonts w:ascii="Times New Roman" w:hAnsi="Times New Roman" w:cs="Times New Roman"/>
          <w:sz w:val="20"/>
          <w:szCs w:val="20"/>
        </w:rPr>
        <w:t>40K, using Callaway's model. They consider</w:t>
      </w:r>
      <w:r w:rsidR="00842A8A">
        <w:rPr>
          <w:rFonts w:ascii="Times New Roman" w:hAnsi="Times New Roman" w:cs="Times New Roman"/>
          <w:sz w:val="20"/>
          <w:szCs w:val="20"/>
        </w:rPr>
        <w:t>ed</w:t>
      </w:r>
      <w:r w:rsidRPr="00864698">
        <w:rPr>
          <w:rFonts w:ascii="Times New Roman" w:hAnsi="Times New Roman" w:cs="Times New Roman"/>
          <w:sz w:val="20"/>
          <w:szCs w:val="20"/>
        </w:rPr>
        <w:t xml:space="preserve"> </w:t>
      </w:r>
      <w:r w:rsidR="00842A8A">
        <w:rPr>
          <w:rFonts w:ascii="Times New Roman" w:hAnsi="Times New Roman" w:cs="Times New Roman"/>
          <w:sz w:val="20"/>
          <w:szCs w:val="20"/>
        </w:rPr>
        <w:t xml:space="preserve">the </w:t>
      </w:r>
      <w:r w:rsidRPr="00864698">
        <w:rPr>
          <w:rFonts w:ascii="Times New Roman" w:hAnsi="Times New Roman" w:cs="Times New Roman"/>
          <w:sz w:val="20"/>
          <w:szCs w:val="20"/>
        </w:rPr>
        <w:t>phonon relaxation of surface</w:t>
      </w:r>
      <w:r w:rsidR="00842A8A">
        <w:rPr>
          <w:rFonts w:ascii="Times New Roman" w:hAnsi="Times New Roman" w:cs="Times New Roman"/>
          <w:sz w:val="20"/>
          <w:szCs w:val="20"/>
        </w:rPr>
        <w:t>s</w:t>
      </w:r>
      <w:r w:rsidRPr="00864698">
        <w:rPr>
          <w:rFonts w:ascii="Times New Roman" w:hAnsi="Times New Roman" w:cs="Times New Roman"/>
          <w:sz w:val="20"/>
          <w:szCs w:val="20"/>
        </w:rPr>
        <w:t>, electron</w:t>
      </w:r>
      <w:r w:rsidR="00842A8A">
        <w:rPr>
          <w:rFonts w:ascii="Times New Roman" w:hAnsi="Times New Roman" w:cs="Times New Roman"/>
          <w:sz w:val="20"/>
          <w:szCs w:val="20"/>
        </w:rPr>
        <w:t>s</w:t>
      </w:r>
      <w:r w:rsidRPr="00864698">
        <w:rPr>
          <w:rFonts w:ascii="Times New Roman" w:hAnsi="Times New Roman" w:cs="Times New Roman"/>
          <w:sz w:val="20"/>
          <w:szCs w:val="20"/>
        </w:rPr>
        <w:t>, point defect</w:t>
      </w:r>
      <w:r w:rsidR="00842A8A">
        <w:rPr>
          <w:rFonts w:ascii="Times New Roman" w:hAnsi="Times New Roman" w:cs="Times New Roman"/>
          <w:sz w:val="20"/>
          <w:szCs w:val="20"/>
        </w:rPr>
        <w:t>s</w:t>
      </w:r>
      <w:r w:rsidRPr="00864698">
        <w:rPr>
          <w:rFonts w:ascii="Times New Roman" w:hAnsi="Times New Roman" w:cs="Times New Roman"/>
          <w:sz w:val="20"/>
          <w:szCs w:val="20"/>
        </w:rPr>
        <w:t xml:space="preserve"> and the contribution of </w:t>
      </w:r>
      <w:r w:rsidR="00842A8A">
        <w:rPr>
          <w:rFonts w:ascii="Times New Roman" w:hAnsi="Times New Roman" w:cs="Times New Roman"/>
          <w:sz w:val="20"/>
          <w:szCs w:val="20"/>
        </w:rPr>
        <w:t>U</w:t>
      </w:r>
      <w:r w:rsidRPr="00864698">
        <w:rPr>
          <w:rFonts w:ascii="Times New Roman" w:hAnsi="Times New Roman" w:cs="Times New Roman"/>
          <w:sz w:val="20"/>
          <w:szCs w:val="20"/>
        </w:rPr>
        <w:t xml:space="preserve">mklapp three-phonon scattering processes. </w:t>
      </w:r>
      <w:r w:rsidR="00842A8A">
        <w:rPr>
          <w:rFonts w:ascii="Times New Roman" w:hAnsi="Times New Roman" w:cs="Times New Roman"/>
          <w:sz w:val="20"/>
          <w:szCs w:val="20"/>
        </w:rPr>
        <w:t>Given</w:t>
      </w:r>
      <w:r w:rsidRPr="00864698">
        <w:rPr>
          <w:rFonts w:ascii="Times New Roman" w:hAnsi="Times New Roman" w:cs="Times New Roman"/>
          <w:sz w:val="20"/>
          <w:szCs w:val="20"/>
        </w:rPr>
        <w:t xml:space="preserve"> the exponential term, they </w:t>
      </w:r>
      <w:r w:rsidR="00842A8A">
        <w:rPr>
          <w:rFonts w:ascii="Times New Roman" w:hAnsi="Times New Roman" w:cs="Times New Roman"/>
          <w:sz w:val="20"/>
          <w:szCs w:val="20"/>
        </w:rPr>
        <w:t>suggested</w:t>
      </w:r>
      <w:r w:rsidRPr="00864698">
        <w:rPr>
          <w:rFonts w:ascii="Times New Roman" w:hAnsi="Times New Roman" w:cs="Times New Roman"/>
          <w:sz w:val="20"/>
          <w:szCs w:val="20"/>
        </w:rPr>
        <w:t xml:space="preserve"> that the </w:t>
      </w:r>
      <w:r w:rsidR="00842A8A">
        <w:rPr>
          <w:rFonts w:ascii="Times New Roman" w:hAnsi="Times New Roman" w:cs="Times New Roman"/>
          <w:sz w:val="20"/>
          <w:szCs w:val="20"/>
        </w:rPr>
        <w:t>U</w:t>
      </w:r>
      <w:r w:rsidRPr="00864698">
        <w:rPr>
          <w:rFonts w:ascii="Times New Roman" w:hAnsi="Times New Roman" w:cs="Times New Roman"/>
          <w:sz w:val="20"/>
          <w:szCs w:val="20"/>
        </w:rPr>
        <w:t>mklapp processes of three phonon scattering are the fundamental mechanism</w:t>
      </w:r>
      <w:r w:rsidR="007532DA">
        <w:rPr>
          <w:rFonts w:ascii="Times New Roman" w:hAnsi="Times New Roman" w:cs="Times New Roman"/>
          <w:sz w:val="20"/>
          <w:szCs w:val="20"/>
        </w:rPr>
        <w:t>s</w:t>
      </w:r>
      <w:r w:rsidRPr="00864698">
        <w:rPr>
          <w:rFonts w:ascii="Times New Roman" w:hAnsi="Times New Roman" w:cs="Times New Roman"/>
          <w:sz w:val="20"/>
          <w:szCs w:val="20"/>
        </w:rPr>
        <w:t xml:space="preserve"> </w:t>
      </w:r>
      <w:r w:rsidR="00842A8A">
        <w:rPr>
          <w:rFonts w:ascii="Times New Roman" w:hAnsi="Times New Roman" w:cs="Times New Roman"/>
          <w:sz w:val="20"/>
          <w:szCs w:val="20"/>
        </w:rPr>
        <w:t xml:space="preserve">that cause </w:t>
      </w:r>
      <w:r w:rsidRPr="00864698">
        <w:rPr>
          <w:rFonts w:ascii="Times New Roman" w:hAnsi="Times New Roman" w:cs="Times New Roman"/>
          <w:sz w:val="20"/>
          <w:szCs w:val="20"/>
        </w:rPr>
        <w:t>thermal resistance</w:t>
      </w:r>
      <w:r w:rsidR="00842A8A">
        <w:rPr>
          <w:rFonts w:ascii="Times New Roman" w:hAnsi="Times New Roman" w:cs="Times New Roman"/>
          <w:sz w:val="20"/>
          <w:szCs w:val="20"/>
        </w:rPr>
        <w:t>.</w:t>
      </w:r>
      <w:r w:rsidRPr="00864698">
        <w:rPr>
          <w:rFonts w:ascii="Times New Roman" w:hAnsi="Times New Roman" w:cs="Times New Roman"/>
          <w:sz w:val="20"/>
          <w:szCs w:val="20"/>
        </w:rPr>
        <w:t xml:space="preserve"> </w:t>
      </w:r>
      <w:r w:rsidR="00842A8A">
        <w:rPr>
          <w:rFonts w:ascii="Times New Roman" w:hAnsi="Times New Roman" w:cs="Times New Roman"/>
          <w:sz w:val="20"/>
          <w:szCs w:val="20"/>
        </w:rPr>
        <w:t>They</w:t>
      </w:r>
      <w:r w:rsidRPr="00864698">
        <w:rPr>
          <w:rFonts w:ascii="Times New Roman" w:hAnsi="Times New Roman" w:cs="Times New Roman"/>
          <w:sz w:val="20"/>
          <w:szCs w:val="20"/>
        </w:rPr>
        <w:t xml:space="preserve"> unexpectedly dete</w:t>
      </w:r>
      <w:r w:rsidR="00842A8A">
        <w:rPr>
          <w:rFonts w:ascii="Times New Roman" w:hAnsi="Times New Roman" w:cs="Times New Roman"/>
          <w:sz w:val="20"/>
          <w:szCs w:val="20"/>
        </w:rPr>
        <w:t>rmined</w:t>
      </w:r>
      <w:r w:rsidRPr="00864698">
        <w:rPr>
          <w:rFonts w:ascii="Times New Roman" w:hAnsi="Times New Roman" w:cs="Times New Roman"/>
          <w:sz w:val="20"/>
          <w:szCs w:val="20"/>
        </w:rPr>
        <w:t xml:space="preserve"> that the existence of dopants is </w:t>
      </w:r>
      <w:r w:rsidR="00842A8A">
        <w:rPr>
          <w:rFonts w:ascii="Times New Roman" w:hAnsi="Times New Roman" w:cs="Times New Roman"/>
          <w:sz w:val="20"/>
          <w:szCs w:val="20"/>
          <w:lang w:val="en-GB"/>
        </w:rPr>
        <w:t>considerably affected by</w:t>
      </w:r>
      <w:r w:rsidRPr="00864698">
        <w:rPr>
          <w:rFonts w:ascii="Times New Roman" w:hAnsi="Times New Roman" w:cs="Times New Roman"/>
          <w:sz w:val="20"/>
          <w:szCs w:val="20"/>
        </w:rPr>
        <w:t xml:space="preserve"> the scattering of phonons</w:t>
      </w:r>
      <w:r w:rsidRPr="005460A2">
        <w:rPr>
          <w:rFonts w:ascii="Times New Roman" w:hAnsi="Times New Roman" w:cs="Times New Roman"/>
          <w:color w:val="000000" w:themeColor="text1"/>
          <w:sz w:val="20"/>
          <w:szCs w:val="20"/>
        </w:rPr>
        <w:t>.</w:t>
      </w:r>
      <w:r w:rsidR="005460A2" w:rsidRPr="005460A2">
        <w:rPr>
          <w:rFonts w:ascii="Times New Roman" w:hAnsi="Times New Roman" w:cs="Times New Roman"/>
          <w:color w:val="000000" w:themeColor="text1"/>
          <w:sz w:val="20"/>
          <w:szCs w:val="20"/>
        </w:rPr>
        <w:t xml:space="preserve"> Fon et al.</w:t>
      </w:r>
      <w:r w:rsidR="00CB2283">
        <w:rPr>
          <w:rFonts w:ascii="Times New Roman" w:hAnsi="Times New Roman" w:cs="Times New Roman"/>
          <w:color w:val="000000" w:themeColor="text1"/>
          <w:sz w:val="20"/>
          <w:szCs w:val="20"/>
        </w:rPr>
        <w:t>[31]</w:t>
      </w:r>
      <w:r w:rsidR="005460A2" w:rsidRPr="005460A2">
        <w:rPr>
          <w:rFonts w:ascii="Times New Roman" w:hAnsi="Times New Roman" w:cs="Times New Roman"/>
          <w:color w:val="000000" w:themeColor="text1"/>
          <w:sz w:val="20"/>
          <w:szCs w:val="20"/>
        </w:rPr>
        <w:t xml:space="preserve"> pointed </w:t>
      </w:r>
      <w:r w:rsidR="00342217">
        <w:rPr>
          <w:rFonts w:ascii="Times New Roman" w:hAnsi="Times New Roman" w:cs="Times New Roman"/>
          <w:color w:val="000000" w:themeColor="text1"/>
          <w:sz w:val="20"/>
          <w:szCs w:val="20"/>
        </w:rPr>
        <w:t xml:space="preserve">out </w:t>
      </w:r>
      <w:r w:rsidR="005460A2" w:rsidRPr="005460A2">
        <w:rPr>
          <w:rFonts w:ascii="Times New Roman" w:hAnsi="Times New Roman" w:cs="Times New Roman"/>
          <w:color w:val="000000" w:themeColor="text1"/>
          <w:sz w:val="20"/>
          <w:szCs w:val="20"/>
        </w:rPr>
        <w:t>that the dopant in nanobeam device provides additional effective phonon scattering processes, such as by point defect</w:t>
      </w:r>
      <w:r w:rsidR="00342217">
        <w:rPr>
          <w:rFonts w:ascii="Times New Roman" w:hAnsi="Times New Roman" w:cs="Times New Roman"/>
          <w:color w:val="000000" w:themeColor="text1"/>
          <w:sz w:val="20"/>
          <w:szCs w:val="20"/>
        </w:rPr>
        <w:t>s</w:t>
      </w:r>
      <w:r w:rsidR="005460A2" w:rsidRPr="005460A2">
        <w:rPr>
          <w:rFonts w:ascii="Times New Roman" w:hAnsi="Times New Roman" w:cs="Times New Roman"/>
          <w:color w:val="000000" w:themeColor="text1"/>
          <w:sz w:val="20"/>
          <w:szCs w:val="20"/>
        </w:rPr>
        <w:t>, mobile electron</w:t>
      </w:r>
      <w:r w:rsidR="00342217">
        <w:rPr>
          <w:rFonts w:ascii="Times New Roman" w:hAnsi="Times New Roman" w:cs="Times New Roman"/>
          <w:color w:val="000000" w:themeColor="text1"/>
          <w:sz w:val="20"/>
          <w:szCs w:val="20"/>
        </w:rPr>
        <w:t>s</w:t>
      </w:r>
      <w:r w:rsidR="005460A2" w:rsidRPr="005460A2">
        <w:rPr>
          <w:rFonts w:ascii="Times New Roman" w:hAnsi="Times New Roman" w:cs="Times New Roman"/>
          <w:color w:val="000000" w:themeColor="text1"/>
          <w:sz w:val="20"/>
          <w:szCs w:val="20"/>
        </w:rPr>
        <w:t xml:space="preserve"> and</w:t>
      </w:r>
      <w:r w:rsidR="005460A2">
        <w:rPr>
          <w:rFonts w:ascii="Times New Roman" w:hAnsi="Times New Roman" w:cs="Times New Roman"/>
          <w:sz w:val="14"/>
          <w:szCs w:val="14"/>
        </w:rPr>
        <w:t xml:space="preserve"> </w:t>
      </w:r>
      <w:r w:rsidR="005460A2">
        <w:rPr>
          <w:rFonts w:ascii="Times New Roman" w:hAnsi="Times New Roman" w:cs="Times New Roman"/>
          <w:sz w:val="20"/>
          <w:szCs w:val="20"/>
        </w:rPr>
        <w:t>donor state electrons.</w:t>
      </w:r>
    </w:p>
    <w:p w:rsidR="00B824D4" w:rsidRDefault="008A1AD6" w:rsidP="00CB2283">
      <w:pPr>
        <w:autoSpaceDE w:val="0"/>
        <w:autoSpaceDN w:val="0"/>
        <w:bidi w:val="0"/>
        <w:adjustRightInd w:val="0"/>
        <w:ind w:left="-284" w:right="0"/>
        <w:rPr>
          <w:rFonts w:ascii="Times New Roman" w:hAnsi="Times New Roman" w:cs="Times New Roman"/>
          <w:color w:val="000000" w:themeColor="text1"/>
          <w:sz w:val="20"/>
          <w:szCs w:val="20"/>
        </w:rPr>
      </w:pPr>
      <w:r w:rsidRPr="00CE4B5B">
        <w:rPr>
          <w:rFonts w:ascii="Times New Roman" w:hAnsi="Times New Roman" w:cs="Times New Roman"/>
          <w:color w:val="000000" w:themeColor="text1"/>
          <w:sz w:val="20"/>
          <w:szCs w:val="20"/>
        </w:rPr>
        <w:t xml:space="preserve">Barman and Srivastava </w:t>
      </w:r>
      <w:r w:rsidR="00561674" w:rsidRPr="00CE4B5B">
        <w:rPr>
          <w:rFonts w:ascii="Times New Roman" w:hAnsi="Times New Roman" w:cs="Times New Roman"/>
          <w:color w:val="000000" w:themeColor="text1"/>
          <w:sz w:val="20"/>
          <w:szCs w:val="20"/>
          <w:shd w:val="clear" w:color="auto" w:fill="FFFFFF"/>
        </w:rPr>
        <w:t>theoretically</w:t>
      </w:r>
      <w:r w:rsidR="00561674">
        <w:rPr>
          <w:rFonts w:ascii="Times New Roman" w:hAnsi="Times New Roman" w:cs="Times New Roman"/>
          <w:color w:val="000000" w:themeColor="text1"/>
          <w:sz w:val="20"/>
          <w:szCs w:val="20"/>
          <w:shd w:val="clear" w:color="auto" w:fill="FFFFFF"/>
        </w:rPr>
        <w:t xml:space="preserve"> </w:t>
      </w:r>
      <w:r w:rsidR="00B824D4">
        <w:rPr>
          <w:rFonts w:ascii="Times New Roman" w:hAnsi="Times New Roman" w:cs="Times New Roman"/>
          <w:color w:val="000000" w:themeColor="text1"/>
          <w:sz w:val="20"/>
          <w:szCs w:val="20"/>
          <w:shd w:val="clear" w:color="auto" w:fill="FFFFFF"/>
        </w:rPr>
        <w:t xml:space="preserve">                               </w:t>
      </w:r>
      <w:r w:rsidR="00561674" w:rsidRPr="00CE4B5B">
        <w:rPr>
          <w:rFonts w:ascii="Times New Roman" w:hAnsi="Times New Roman" w:cs="Times New Roman"/>
          <w:color w:val="000000" w:themeColor="text1"/>
          <w:sz w:val="20"/>
          <w:szCs w:val="20"/>
          <w:shd w:val="clear" w:color="auto" w:fill="FFFFFF"/>
        </w:rPr>
        <w:t>addressed</w:t>
      </w:r>
      <w:r w:rsidR="00561674">
        <w:rPr>
          <w:rFonts w:ascii="Times New Roman" w:hAnsi="Times New Roman" w:cs="Times New Roman"/>
          <w:color w:val="000000" w:themeColor="text1"/>
          <w:sz w:val="20"/>
          <w:szCs w:val="20"/>
          <w:shd w:val="clear" w:color="auto" w:fill="FFFFFF"/>
        </w:rPr>
        <w:t xml:space="preserve"> </w:t>
      </w:r>
      <w:r w:rsidR="00561674" w:rsidRPr="00CE4B5B">
        <w:rPr>
          <w:rFonts w:ascii="Times New Roman" w:hAnsi="Times New Roman" w:cs="Times New Roman"/>
          <w:color w:val="000000" w:themeColor="text1"/>
          <w:sz w:val="20"/>
          <w:szCs w:val="20"/>
        </w:rPr>
        <w:t>Fon et al.</w:t>
      </w:r>
      <w:r w:rsidR="00561674">
        <w:rPr>
          <w:rFonts w:ascii="Times New Roman" w:hAnsi="Times New Roman" w:cs="Times New Roman"/>
          <w:color w:val="000000" w:themeColor="text1"/>
          <w:sz w:val="20"/>
          <w:szCs w:val="20"/>
          <w:shd w:val="clear" w:color="auto" w:fill="FFFFFF"/>
        </w:rPr>
        <w:t>'s</w:t>
      </w:r>
      <w:r w:rsidR="00CB2283">
        <w:rPr>
          <w:rFonts w:ascii="Times New Roman" w:hAnsi="Times New Roman" w:cs="Times New Roman"/>
          <w:color w:val="000000" w:themeColor="text1"/>
          <w:sz w:val="20"/>
          <w:szCs w:val="20"/>
          <w:shd w:val="clear" w:color="auto" w:fill="FFFFFF"/>
        </w:rPr>
        <w:t>[31]</w:t>
      </w:r>
      <w:r w:rsidR="00561674" w:rsidRPr="00CE4B5B">
        <w:rPr>
          <w:rFonts w:ascii="Times New Roman" w:hAnsi="Times New Roman" w:cs="Times New Roman"/>
          <w:color w:val="000000" w:themeColor="text1"/>
          <w:sz w:val="20"/>
          <w:szCs w:val="20"/>
          <w:shd w:val="clear" w:color="auto" w:fill="FFFFFF"/>
        </w:rPr>
        <w:t xml:space="preserve"> estimation</w:t>
      </w:r>
      <w:r w:rsidRPr="00CE4B5B">
        <w:rPr>
          <w:rFonts w:ascii="Times New Roman" w:hAnsi="Times New Roman" w:cs="Times New Roman"/>
          <w:color w:val="000000" w:themeColor="text1"/>
          <w:sz w:val="20"/>
          <w:szCs w:val="20"/>
          <w:shd w:val="clear" w:color="auto" w:fill="FFFFFF"/>
        </w:rPr>
        <w:t xml:space="preserve"> using </w:t>
      </w:r>
      <w:r w:rsidR="00561674">
        <w:rPr>
          <w:rFonts w:ascii="Times New Roman" w:hAnsi="Times New Roman" w:cs="Times New Roman"/>
          <w:color w:val="000000" w:themeColor="text1"/>
          <w:sz w:val="20"/>
          <w:szCs w:val="20"/>
        </w:rPr>
        <w:t>the</w:t>
      </w:r>
    </w:p>
    <w:p w:rsidR="00AE3134" w:rsidRDefault="00561674" w:rsidP="00B824D4">
      <w:pPr>
        <w:autoSpaceDE w:val="0"/>
        <w:autoSpaceDN w:val="0"/>
        <w:bidi w:val="0"/>
        <w:adjustRightInd w:val="0"/>
        <w:ind w:left="-284" w:right="0"/>
        <w:rPr>
          <w:rFonts w:ascii="Times New Roman" w:hAnsi="Times New Roman" w:cs="Times New Roman"/>
          <w:color w:val="000000" w:themeColor="text1"/>
          <w:sz w:val="20"/>
          <w:szCs w:val="20"/>
        </w:rPr>
        <w:sectPr w:rsidR="00AE3134" w:rsidSect="00FB617A">
          <w:type w:val="continuous"/>
          <w:pgSz w:w="11906" w:h="16838"/>
          <w:pgMar w:top="1276" w:right="1800" w:bottom="1440" w:left="1800" w:header="708" w:footer="708" w:gutter="0"/>
          <w:cols w:num="2" w:space="708" w:equalWidth="0">
            <w:col w:w="3870" w:space="993"/>
            <w:col w:w="3441"/>
          </w:cols>
          <w:rtlGutter/>
          <w:docGrid w:linePitch="360"/>
        </w:sectPr>
      </w:pPr>
      <w:r>
        <w:rPr>
          <w:rFonts w:ascii="Times New Roman" w:hAnsi="Times New Roman" w:cs="Times New Roman"/>
          <w:color w:val="000000" w:themeColor="text1"/>
          <w:sz w:val="20"/>
          <w:szCs w:val="20"/>
        </w:rPr>
        <w:t xml:space="preserve"> </w:t>
      </w:r>
      <w:r w:rsidR="008A1AD6" w:rsidRPr="00CE4B5B">
        <w:rPr>
          <w:rFonts w:ascii="Times New Roman" w:hAnsi="Times New Roman" w:cs="Times New Roman"/>
          <w:color w:val="000000" w:themeColor="text1"/>
          <w:sz w:val="20"/>
          <w:szCs w:val="20"/>
        </w:rPr>
        <w:t>Callaway model a</w:t>
      </w:r>
      <w:r>
        <w:rPr>
          <w:rFonts w:ascii="Times New Roman" w:hAnsi="Times New Roman" w:cs="Times New Roman"/>
          <w:color w:val="000000" w:themeColor="text1"/>
          <w:sz w:val="20"/>
          <w:szCs w:val="20"/>
        </w:rPr>
        <w:t>nd</w:t>
      </w:r>
      <w:r w:rsidR="008A1AD6" w:rsidRPr="00CE4B5B">
        <w:rPr>
          <w:rFonts w:ascii="Times New Roman" w:hAnsi="Times New Roman" w:cs="Times New Roman"/>
          <w:color w:val="000000" w:themeColor="text1"/>
          <w:sz w:val="20"/>
          <w:szCs w:val="20"/>
        </w:rPr>
        <w:t xml:space="preserve"> a treatment </w:t>
      </w:r>
    </w:p>
    <w:p w:rsidR="00135C22" w:rsidRDefault="00135C22" w:rsidP="00AE3134">
      <w:pPr>
        <w:autoSpaceDE w:val="0"/>
        <w:autoSpaceDN w:val="0"/>
        <w:bidi w:val="0"/>
        <w:adjustRightInd w:val="0"/>
        <w:ind w:right="0"/>
        <w:rPr>
          <w:rFonts w:ascii="Times New Roman" w:hAnsi="Times New Roman" w:cs="Times New Roman"/>
          <w:color w:val="000000" w:themeColor="text1"/>
          <w:sz w:val="20"/>
          <w:szCs w:val="20"/>
        </w:rPr>
      </w:pPr>
    </w:p>
    <w:p w:rsidR="00135C22" w:rsidRDefault="00135C22" w:rsidP="00135C22">
      <w:pPr>
        <w:autoSpaceDE w:val="0"/>
        <w:autoSpaceDN w:val="0"/>
        <w:bidi w:val="0"/>
        <w:adjustRightInd w:val="0"/>
        <w:ind w:right="0"/>
        <w:rPr>
          <w:rFonts w:ascii="Times New Roman" w:hAnsi="Times New Roman" w:cs="Times New Roman"/>
          <w:color w:val="000000" w:themeColor="text1"/>
          <w:sz w:val="20"/>
          <w:szCs w:val="20"/>
        </w:rPr>
      </w:pPr>
    </w:p>
    <w:p w:rsidR="001E3C93" w:rsidRDefault="0083202A" w:rsidP="00CB2283">
      <w:pPr>
        <w:autoSpaceDE w:val="0"/>
        <w:autoSpaceDN w:val="0"/>
        <w:bidi w:val="0"/>
        <w:adjustRightInd w:val="0"/>
        <w:ind w:right="0"/>
        <w:rPr>
          <w:rFonts w:ascii="Times New Roman" w:hAnsi="Times New Roman" w:cs="Times New Roman"/>
          <w:color w:val="000000" w:themeColor="text1"/>
          <w:sz w:val="20"/>
          <w:szCs w:val="20"/>
          <w:shd w:val="clear" w:color="auto" w:fill="FFFFFF"/>
        </w:rPr>
        <w:sectPr w:rsidR="001E3C93" w:rsidSect="00FB617A">
          <w:type w:val="continuous"/>
          <w:pgSz w:w="11906" w:h="16838"/>
          <w:pgMar w:top="1276" w:right="1800" w:bottom="1440" w:left="1800" w:header="708" w:footer="708" w:gutter="0"/>
          <w:cols w:num="2" w:space="709"/>
          <w:rtlGutter/>
          <w:docGrid w:linePitch="360"/>
        </w:sectPr>
      </w:pPr>
      <w:r w:rsidRPr="003B04AE">
        <w:rPr>
          <w:noProof/>
          <w:sz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5pt;margin-top:11.65pt;width:85.05pt;height:31.1pt;z-index:251660288" wrapcoords="2618 939 1391 4226 1391 6104 2373 8452 0 9861 82 12209 7445 15965 7445 17374 9491 20661 10227 20661 14564 20661 14727 15965 20045 14087 21436 12678 20864 8452 21027 939 2618 939" fillcolor="window">
            <v:imagedata r:id="rId9" o:title="" gain="45875f" blacklevel="-13763f"/>
            <w10:wrap type="tight"/>
          </v:shape>
          <o:OLEObject Type="Embed" ProgID="Equation.3" ShapeID="_x0000_s1026" DrawAspect="Content" ObjectID="_1616272552" r:id="rId10"/>
        </w:pict>
      </w:r>
      <w:r w:rsidR="008A1AD6" w:rsidRPr="00CE4B5B">
        <w:rPr>
          <w:rFonts w:ascii="Times New Roman" w:hAnsi="Times New Roman" w:cs="Times New Roman"/>
          <w:color w:val="000000" w:themeColor="text1"/>
          <w:sz w:val="20"/>
          <w:szCs w:val="20"/>
        </w:rPr>
        <w:t>for three-phonon scattering</w:t>
      </w:r>
      <w:r w:rsidR="008A1AD6" w:rsidRPr="00CE4B5B">
        <w:rPr>
          <w:rFonts w:ascii="Times New Roman" w:hAnsi="Times New Roman" w:cs="Times New Roman"/>
          <w:color w:val="000000" w:themeColor="text1"/>
          <w:sz w:val="20"/>
          <w:szCs w:val="20"/>
          <w:shd w:val="clear" w:color="auto" w:fill="FFFFFF"/>
        </w:rPr>
        <w:t xml:space="preserve"> </w:t>
      </w:r>
      <w:r w:rsidR="00561674">
        <w:rPr>
          <w:rFonts w:ascii="Times New Roman" w:hAnsi="Times New Roman" w:cs="Times New Roman"/>
          <w:color w:val="000000" w:themeColor="text1"/>
          <w:sz w:val="20"/>
          <w:szCs w:val="20"/>
          <w:shd w:val="clear" w:color="auto" w:fill="FFFFFF"/>
        </w:rPr>
        <w:t xml:space="preserve">that </w:t>
      </w:r>
      <w:r w:rsidR="008A1AD6" w:rsidRPr="00CE4B5B">
        <w:rPr>
          <w:rFonts w:ascii="Times New Roman" w:hAnsi="Times New Roman" w:cs="Times New Roman"/>
          <w:color w:val="000000" w:themeColor="text1"/>
          <w:sz w:val="20"/>
          <w:szCs w:val="20"/>
          <w:shd w:val="clear" w:color="auto" w:fill="FFFFFF"/>
        </w:rPr>
        <w:t>depend</w:t>
      </w:r>
      <w:r w:rsidR="00561674">
        <w:rPr>
          <w:rFonts w:ascii="Times New Roman" w:hAnsi="Times New Roman" w:cs="Times New Roman"/>
          <w:color w:val="000000" w:themeColor="text1"/>
          <w:sz w:val="20"/>
          <w:szCs w:val="20"/>
          <w:shd w:val="clear" w:color="auto" w:fill="FFFFFF"/>
        </w:rPr>
        <w:t>s</w:t>
      </w:r>
      <w:r w:rsidR="008A1AD6" w:rsidRPr="00CE4B5B">
        <w:rPr>
          <w:rFonts w:ascii="Times New Roman" w:hAnsi="Times New Roman" w:cs="Times New Roman"/>
          <w:color w:val="000000" w:themeColor="text1"/>
          <w:sz w:val="20"/>
          <w:szCs w:val="20"/>
          <w:shd w:val="clear" w:color="auto" w:fill="FFFFFF"/>
        </w:rPr>
        <w:t xml:space="preserve"> on an </w:t>
      </w:r>
      <w:r w:rsidR="008A1AD6" w:rsidRPr="00CE4B5B">
        <w:rPr>
          <w:rFonts w:ascii="Times New Roman" w:hAnsi="Times New Roman" w:cs="Times New Roman"/>
          <w:color w:val="000000" w:themeColor="text1"/>
          <w:sz w:val="20"/>
          <w:szCs w:val="20"/>
          <w:shd w:val="clear" w:color="auto" w:fill="FFFFFF"/>
        </w:rPr>
        <w:lastRenderedPageBreak/>
        <w:t xml:space="preserve">isotropic continuum phonon dispersion </w:t>
      </w:r>
    </w:p>
    <w:p w:rsidR="008A1AD6" w:rsidRDefault="008A1AD6" w:rsidP="00DC4921">
      <w:pPr>
        <w:autoSpaceDE w:val="0"/>
        <w:autoSpaceDN w:val="0"/>
        <w:bidi w:val="0"/>
        <w:adjustRightInd w:val="0"/>
        <w:ind w:right="0"/>
        <w:rPr>
          <w:rFonts w:ascii="Times New Roman" w:hAnsi="Times New Roman" w:cs="Times New Roman"/>
          <w:color w:val="000000" w:themeColor="text1"/>
          <w:sz w:val="20"/>
          <w:szCs w:val="20"/>
        </w:rPr>
      </w:pPr>
      <w:r w:rsidRPr="00CE4B5B">
        <w:rPr>
          <w:rFonts w:ascii="Times New Roman" w:hAnsi="Times New Roman" w:cs="Times New Roman"/>
          <w:color w:val="000000" w:themeColor="text1"/>
          <w:sz w:val="20"/>
          <w:szCs w:val="20"/>
          <w:shd w:val="clear" w:color="auto" w:fill="FFFFFF"/>
        </w:rPr>
        <w:lastRenderedPageBreak/>
        <w:t>relation</w:t>
      </w:r>
      <w:r w:rsidR="00DC4921">
        <w:rPr>
          <w:rFonts w:ascii="Times New Roman" w:hAnsi="Times New Roman" w:cs="Times New Roman"/>
          <w:color w:val="000000" w:themeColor="text1"/>
          <w:sz w:val="20"/>
          <w:szCs w:val="20"/>
          <w:shd w:val="clear" w:color="auto" w:fill="FFFFFF"/>
        </w:rPr>
        <w:t>[32]</w:t>
      </w:r>
      <w:r w:rsidRPr="00CE4B5B">
        <w:rPr>
          <w:rFonts w:ascii="Times New Roman" w:hAnsi="Times New Roman" w:cs="Times New Roman"/>
          <w:color w:val="000000" w:themeColor="text1"/>
          <w:sz w:val="20"/>
          <w:szCs w:val="20"/>
          <w:shd w:val="clear" w:color="auto" w:fill="FFFFFF"/>
        </w:rPr>
        <w:t xml:space="preserve">. They suggested that the reduction in lattice thermal conductivity of </w:t>
      </w:r>
      <w:r w:rsidR="00561674">
        <w:rPr>
          <w:rFonts w:ascii="Times New Roman" w:hAnsi="Times New Roman" w:cs="Times New Roman"/>
          <w:color w:val="000000" w:themeColor="text1"/>
          <w:sz w:val="20"/>
          <w:szCs w:val="20"/>
          <w:shd w:val="clear" w:color="auto" w:fill="FFFFFF"/>
        </w:rPr>
        <w:t xml:space="preserve">the </w:t>
      </w:r>
      <w:r w:rsidRPr="00CE4B5B">
        <w:rPr>
          <w:rFonts w:ascii="Times New Roman" w:hAnsi="Times New Roman" w:cs="Times New Roman"/>
          <w:color w:val="000000" w:themeColor="text1"/>
          <w:sz w:val="20"/>
          <w:szCs w:val="20"/>
          <w:shd w:val="clear" w:color="auto" w:fill="FFFFFF"/>
        </w:rPr>
        <w:t>doped sample</w:t>
      </w:r>
      <w:r w:rsidR="00561674">
        <w:rPr>
          <w:rFonts w:ascii="Times New Roman" w:hAnsi="Times New Roman" w:cs="Times New Roman"/>
          <w:color w:val="000000" w:themeColor="text1"/>
          <w:sz w:val="20"/>
          <w:szCs w:val="20"/>
          <w:shd w:val="clear" w:color="auto" w:fill="FFFFFF"/>
        </w:rPr>
        <w:t>s</w:t>
      </w:r>
      <w:r w:rsidRPr="00CE4B5B">
        <w:rPr>
          <w:rFonts w:ascii="Times New Roman" w:hAnsi="Times New Roman" w:cs="Times New Roman"/>
          <w:color w:val="000000" w:themeColor="text1"/>
          <w:sz w:val="20"/>
          <w:szCs w:val="20"/>
          <w:shd w:val="clear" w:color="auto" w:fill="FFFFFF"/>
        </w:rPr>
        <w:t xml:space="preserve"> </w:t>
      </w:r>
      <w:r w:rsidR="00561674">
        <w:rPr>
          <w:rFonts w:ascii="Times New Roman" w:hAnsi="Times New Roman" w:cs="Times New Roman"/>
          <w:color w:val="000000" w:themeColor="text1"/>
          <w:sz w:val="20"/>
          <w:szCs w:val="20"/>
          <w:shd w:val="clear" w:color="auto" w:fill="FFFFFF"/>
        </w:rPr>
        <w:t xml:space="preserve">compared with </w:t>
      </w:r>
      <w:r w:rsidRPr="00CE4B5B">
        <w:rPr>
          <w:rFonts w:ascii="Times New Roman" w:hAnsi="Times New Roman" w:cs="Times New Roman"/>
          <w:color w:val="000000" w:themeColor="text1"/>
          <w:sz w:val="20"/>
          <w:szCs w:val="20"/>
          <w:shd w:val="clear" w:color="auto" w:fill="FFFFFF"/>
        </w:rPr>
        <w:t xml:space="preserve">that of the undoped </w:t>
      </w:r>
      <w:r w:rsidR="00561674">
        <w:rPr>
          <w:rFonts w:ascii="Times New Roman" w:hAnsi="Times New Roman" w:cs="Times New Roman"/>
          <w:color w:val="000000" w:themeColor="text1"/>
          <w:sz w:val="20"/>
          <w:szCs w:val="20"/>
          <w:shd w:val="clear" w:color="auto" w:fill="FFFFFF"/>
        </w:rPr>
        <w:t>samples</w:t>
      </w:r>
      <w:r w:rsidRPr="00CE4B5B">
        <w:rPr>
          <w:rFonts w:ascii="Times New Roman" w:hAnsi="Times New Roman" w:cs="Times New Roman"/>
          <w:color w:val="000000" w:themeColor="text1"/>
          <w:sz w:val="20"/>
          <w:szCs w:val="20"/>
          <w:shd w:val="clear" w:color="auto" w:fill="FFFFFF"/>
        </w:rPr>
        <w:t xml:space="preserve"> relies on electron-phonon scattering, </w:t>
      </w:r>
      <w:r w:rsidR="00561674">
        <w:rPr>
          <w:rFonts w:ascii="Times New Roman" w:hAnsi="Times New Roman" w:cs="Times New Roman"/>
          <w:color w:val="000000" w:themeColor="text1"/>
          <w:sz w:val="20"/>
          <w:szCs w:val="20"/>
          <w:shd w:val="clear" w:color="auto" w:fill="FFFFFF"/>
        </w:rPr>
        <w:t xml:space="preserve">whereas </w:t>
      </w:r>
      <w:r w:rsidRPr="00CE4B5B">
        <w:rPr>
          <w:rFonts w:ascii="Times New Roman" w:hAnsi="Times New Roman" w:cs="Times New Roman"/>
          <w:color w:val="000000" w:themeColor="text1"/>
          <w:sz w:val="20"/>
          <w:szCs w:val="20"/>
          <w:shd w:val="clear" w:color="auto" w:fill="FFFFFF"/>
        </w:rPr>
        <w:t xml:space="preserve">phonon reflection by rough surfaces </w:t>
      </w:r>
      <w:r w:rsidR="00561674">
        <w:rPr>
          <w:rFonts w:ascii="Times New Roman" w:hAnsi="Times New Roman" w:cs="Times New Roman"/>
          <w:color w:val="000000" w:themeColor="text1"/>
          <w:sz w:val="20"/>
          <w:szCs w:val="20"/>
          <w:shd w:val="clear" w:color="auto" w:fill="FFFFFF"/>
        </w:rPr>
        <w:t>only plays</w:t>
      </w:r>
      <w:r w:rsidRPr="00CE4B5B">
        <w:rPr>
          <w:rFonts w:ascii="Times New Roman" w:hAnsi="Times New Roman" w:cs="Times New Roman"/>
          <w:color w:val="000000" w:themeColor="text1"/>
          <w:sz w:val="20"/>
          <w:szCs w:val="20"/>
          <w:shd w:val="clear" w:color="auto" w:fill="FFFFFF"/>
        </w:rPr>
        <w:t xml:space="preserve"> a minor role in </w:t>
      </w:r>
      <w:r w:rsidR="004D6345" w:rsidRPr="00CE4B5B">
        <w:rPr>
          <w:rFonts w:ascii="Times New Roman" w:hAnsi="Times New Roman" w:cs="Times New Roman"/>
          <w:color w:val="000000" w:themeColor="text1"/>
          <w:sz w:val="20"/>
          <w:szCs w:val="20"/>
          <w:shd w:val="clear" w:color="auto" w:fill="FFFFFF"/>
        </w:rPr>
        <w:t xml:space="preserve">controlling </w:t>
      </w:r>
      <w:r w:rsidRPr="00CE4B5B">
        <w:rPr>
          <w:rFonts w:ascii="Times New Roman" w:hAnsi="Times New Roman" w:cs="Times New Roman"/>
          <w:color w:val="000000" w:themeColor="text1"/>
          <w:sz w:val="20"/>
          <w:szCs w:val="20"/>
          <w:shd w:val="clear" w:color="auto" w:fill="FFFFFF"/>
        </w:rPr>
        <w:t>thermal conductivity .</w:t>
      </w:r>
      <w:r w:rsidR="00001C4E">
        <w:rPr>
          <w:rFonts w:ascii="Times New Roman" w:hAnsi="Times New Roman" w:cs="Times New Roman"/>
          <w:color w:val="000000" w:themeColor="text1"/>
          <w:sz w:val="20"/>
          <w:szCs w:val="20"/>
        </w:rPr>
        <w:t xml:space="preserve"> </w:t>
      </w:r>
    </w:p>
    <w:p w:rsidR="008B6592" w:rsidRDefault="004D6345" w:rsidP="00DC4921">
      <w:pPr>
        <w:autoSpaceDE w:val="0"/>
        <w:autoSpaceDN w:val="0"/>
        <w:bidi w:val="0"/>
        <w:adjustRightInd w:val="0"/>
        <w:ind w:right="0"/>
        <w:rPr>
          <w:rFonts w:ascii="Times New Roman" w:hAnsi="Times New Roman" w:cs="Times New Roman"/>
          <w:color w:val="000000" w:themeColor="text1"/>
          <w:sz w:val="20"/>
          <w:szCs w:val="20"/>
        </w:rPr>
      </w:pPr>
      <w:r w:rsidRPr="00CB4D6C">
        <w:rPr>
          <w:rFonts w:ascii="Times New Roman" w:hAnsi="Times New Roman" w:cs="Times New Roman"/>
          <w:color w:val="000000" w:themeColor="text1"/>
          <w:sz w:val="20"/>
          <w:szCs w:val="20"/>
        </w:rPr>
        <w:t>Mamand et al.</w:t>
      </w:r>
      <w:r w:rsidR="00DC4921">
        <w:rPr>
          <w:rFonts w:ascii="Times New Roman" w:hAnsi="Times New Roman" w:cs="Times New Roman"/>
          <w:color w:val="000000" w:themeColor="text1"/>
          <w:sz w:val="20"/>
          <w:szCs w:val="20"/>
        </w:rPr>
        <w:t>[33]</w:t>
      </w:r>
      <w:r>
        <w:rPr>
          <w:rFonts w:ascii="Times New Roman" w:hAnsi="Times New Roman" w:cs="Times New Roman"/>
          <w:color w:val="000000" w:themeColor="text1"/>
          <w:sz w:val="20"/>
          <w:szCs w:val="20"/>
        </w:rPr>
        <w:t xml:space="preserve"> also presented a</w:t>
      </w:r>
      <w:r w:rsidR="008B6592" w:rsidRPr="00CB4D6C">
        <w:rPr>
          <w:rFonts w:ascii="Times New Roman" w:hAnsi="Times New Roman" w:cs="Times New Roman"/>
          <w:color w:val="000000" w:themeColor="text1"/>
          <w:sz w:val="20"/>
          <w:szCs w:val="20"/>
        </w:rPr>
        <w:t xml:space="preserve"> theoretical prediction of the thermal conductivity of F</w:t>
      </w:r>
      <w:r>
        <w:rPr>
          <w:rFonts w:ascii="Times New Roman" w:hAnsi="Times New Roman" w:cs="Times New Roman"/>
          <w:color w:val="000000" w:themeColor="text1"/>
          <w:sz w:val="20"/>
          <w:szCs w:val="20"/>
        </w:rPr>
        <w:t>o</w:t>
      </w:r>
      <w:r w:rsidR="008B6592" w:rsidRPr="00CB4D6C">
        <w:rPr>
          <w:rFonts w:ascii="Times New Roman" w:hAnsi="Times New Roman" w:cs="Times New Roman"/>
          <w:color w:val="000000" w:themeColor="text1"/>
          <w:sz w:val="20"/>
          <w:szCs w:val="20"/>
        </w:rPr>
        <w:t>n et al</w:t>
      </w:r>
      <w:r>
        <w:rPr>
          <w:rFonts w:ascii="Times New Roman" w:hAnsi="Times New Roman" w:cs="Times New Roman"/>
          <w:color w:val="000000" w:themeColor="text1"/>
          <w:sz w:val="20"/>
          <w:szCs w:val="20"/>
        </w:rPr>
        <w:t>'s</w:t>
      </w:r>
      <w:r w:rsidR="008B6592" w:rsidRPr="00CB4D6C">
        <w:rPr>
          <w:rFonts w:ascii="Times New Roman" w:hAnsi="Times New Roman" w:cs="Times New Roman"/>
          <w:color w:val="000000" w:themeColor="text1"/>
          <w:sz w:val="20"/>
          <w:szCs w:val="20"/>
        </w:rPr>
        <w:t xml:space="preserve">. samples using </w:t>
      </w:r>
      <w:r>
        <w:rPr>
          <w:rFonts w:ascii="Times New Roman" w:hAnsi="Times New Roman" w:cs="Times New Roman"/>
          <w:color w:val="000000" w:themeColor="text1"/>
          <w:sz w:val="20"/>
          <w:szCs w:val="20"/>
        </w:rPr>
        <w:t xml:space="preserve">the </w:t>
      </w:r>
      <w:r w:rsidR="008B6592" w:rsidRPr="00CB4D6C">
        <w:rPr>
          <w:rFonts w:ascii="Times New Roman" w:hAnsi="Times New Roman" w:cs="Times New Roman"/>
          <w:color w:val="000000" w:themeColor="text1"/>
          <w:sz w:val="20"/>
          <w:szCs w:val="20"/>
        </w:rPr>
        <w:t>Callaway model via two</w:t>
      </w:r>
      <w:r>
        <w:rPr>
          <w:rFonts w:ascii="Times New Roman" w:hAnsi="Times New Roman" w:cs="Times New Roman"/>
          <w:color w:val="000000" w:themeColor="text1"/>
          <w:sz w:val="20"/>
          <w:szCs w:val="20"/>
        </w:rPr>
        <w:t>-</w:t>
      </w:r>
      <w:r w:rsidR="008B6592" w:rsidRPr="00CB4D6C">
        <w:rPr>
          <w:rFonts w:ascii="Times New Roman" w:hAnsi="Times New Roman" w:cs="Times New Roman"/>
          <w:color w:val="000000" w:themeColor="text1"/>
          <w:sz w:val="20"/>
          <w:szCs w:val="20"/>
        </w:rPr>
        <w:t>mode conduction. The scattering of phonon</w:t>
      </w:r>
      <w:r>
        <w:rPr>
          <w:rFonts w:ascii="Times New Roman" w:hAnsi="Times New Roman" w:cs="Times New Roman"/>
          <w:color w:val="000000" w:themeColor="text1"/>
          <w:sz w:val="20"/>
          <w:szCs w:val="20"/>
        </w:rPr>
        <w:t>s</w:t>
      </w:r>
      <w:r w:rsidR="008B6592" w:rsidRPr="00CB4D6C">
        <w:rPr>
          <w:rFonts w:ascii="Times New Roman" w:hAnsi="Times New Roman" w:cs="Times New Roman"/>
          <w:color w:val="000000" w:themeColor="text1"/>
          <w:sz w:val="20"/>
          <w:szCs w:val="20"/>
        </w:rPr>
        <w:t xml:space="preserve"> by nanobeam boundar</w:t>
      </w:r>
      <w:r>
        <w:rPr>
          <w:rFonts w:ascii="Times New Roman" w:hAnsi="Times New Roman" w:cs="Times New Roman"/>
          <w:color w:val="000000" w:themeColor="text1"/>
          <w:sz w:val="20"/>
          <w:szCs w:val="20"/>
        </w:rPr>
        <w:t>ies</w:t>
      </w:r>
      <w:r w:rsidR="008B6592" w:rsidRPr="00CB4D6C">
        <w:rPr>
          <w:rFonts w:ascii="Times New Roman" w:hAnsi="Times New Roman" w:cs="Times New Roman"/>
          <w:color w:val="000000" w:themeColor="text1"/>
          <w:sz w:val="20"/>
          <w:szCs w:val="20"/>
        </w:rPr>
        <w:t>, dislocation</w:t>
      </w:r>
      <w:r>
        <w:rPr>
          <w:rFonts w:ascii="Times New Roman" w:hAnsi="Times New Roman" w:cs="Times New Roman"/>
          <w:color w:val="000000" w:themeColor="text1"/>
          <w:sz w:val="20"/>
          <w:szCs w:val="20"/>
        </w:rPr>
        <w:t>s</w:t>
      </w:r>
      <w:r w:rsidR="008B6592" w:rsidRPr="00CB4D6C">
        <w:rPr>
          <w:rFonts w:ascii="Times New Roman" w:hAnsi="Times New Roman" w:cs="Times New Roman"/>
          <w:color w:val="000000" w:themeColor="text1"/>
          <w:sz w:val="20"/>
          <w:szCs w:val="20"/>
        </w:rPr>
        <w:t>, electron</w:t>
      </w:r>
      <w:r>
        <w:rPr>
          <w:rFonts w:ascii="Times New Roman" w:hAnsi="Times New Roman" w:cs="Times New Roman"/>
          <w:color w:val="000000" w:themeColor="text1"/>
          <w:sz w:val="20"/>
          <w:szCs w:val="20"/>
        </w:rPr>
        <w:t>s</w:t>
      </w:r>
      <w:r w:rsidR="008B6592" w:rsidRPr="00CB4D6C">
        <w:rPr>
          <w:rFonts w:ascii="Times New Roman" w:hAnsi="Times New Roman" w:cs="Times New Roman"/>
          <w:color w:val="000000" w:themeColor="text1"/>
          <w:sz w:val="20"/>
          <w:szCs w:val="20"/>
        </w:rPr>
        <w:t>, imperfection</w:t>
      </w:r>
      <w:r>
        <w:rPr>
          <w:rFonts w:ascii="Times New Roman" w:hAnsi="Times New Roman" w:cs="Times New Roman"/>
          <w:color w:val="000000" w:themeColor="text1"/>
          <w:sz w:val="20"/>
          <w:szCs w:val="20"/>
        </w:rPr>
        <w:t>s</w:t>
      </w:r>
      <w:r w:rsidR="008B6592" w:rsidRPr="00CB4D6C">
        <w:rPr>
          <w:rFonts w:ascii="Times New Roman" w:hAnsi="Times New Roman" w:cs="Times New Roman"/>
          <w:color w:val="000000" w:themeColor="text1"/>
          <w:sz w:val="20"/>
          <w:szCs w:val="20"/>
        </w:rPr>
        <w:t xml:space="preserve"> and other phonons </w:t>
      </w:r>
      <w:r w:rsidR="00D441BB">
        <w:rPr>
          <w:rFonts w:ascii="Times New Roman" w:hAnsi="Times New Roman" w:cs="Times New Roman"/>
          <w:color w:val="000000" w:themeColor="text1"/>
          <w:sz w:val="20"/>
          <w:szCs w:val="20"/>
        </w:rPr>
        <w:t>is</w:t>
      </w:r>
      <w:r w:rsidR="008B6592" w:rsidRPr="00CB4D6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conducted </w:t>
      </w:r>
      <w:r w:rsidR="008B6592" w:rsidRPr="00CB4D6C">
        <w:rPr>
          <w:rFonts w:ascii="Times New Roman" w:hAnsi="Times New Roman" w:cs="Times New Roman"/>
          <w:color w:val="000000" w:themeColor="text1"/>
          <w:sz w:val="20"/>
          <w:szCs w:val="20"/>
        </w:rPr>
        <w:t>to match the measured thermal conductivity to the experimental data.</w:t>
      </w:r>
    </w:p>
    <w:p w:rsidR="00AE2D61" w:rsidRPr="00AE2D61" w:rsidRDefault="00AE2D61" w:rsidP="00D12B9F">
      <w:pPr>
        <w:autoSpaceDE w:val="0"/>
        <w:autoSpaceDN w:val="0"/>
        <w:bidi w:val="0"/>
        <w:adjustRightInd w:val="0"/>
        <w:ind w:right="0"/>
        <w:rPr>
          <w:rFonts w:ascii="Times New Roman" w:hAnsi="Times New Roman" w:cs="Times New Roman"/>
          <w:color w:val="000000" w:themeColor="text1"/>
          <w:sz w:val="20"/>
          <w:szCs w:val="20"/>
        </w:rPr>
      </w:pPr>
      <w:r w:rsidRPr="00AE2D61">
        <w:rPr>
          <w:rFonts w:ascii="Times New Roman" w:hAnsi="Times New Roman" w:cs="Times New Roman"/>
          <w:color w:val="000000" w:themeColor="text1"/>
          <w:sz w:val="20"/>
          <w:szCs w:val="20"/>
        </w:rPr>
        <w:t xml:space="preserve">In the present study, a new approach </w:t>
      </w:r>
      <w:r w:rsidR="004D6345">
        <w:rPr>
          <w:rFonts w:ascii="Times New Roman" w:hAnsi="Times New Roman" w:cs="Times New Roman"/>
          <w:color w:val="000000" w:themeColor="text1"/>
          <w:sz w:val="20"/>
          <w:szCs w:val="20"/>
        </w:rPr>
        <w:t>is</w:t>
      </w:r>
      <w:r w:rsidRPr="00AE2D61">
        <w:rPr>
          <w:rFonts w:ascii="Times New Roman" w:hAnsi="Times New Roman" w:cs="Times New Roman"/>
          <w:color w:val="000000" w:themeColor="text1"/>
          <w:sz w:val="20"/>
          <w:szCs w:val="20"/>
        </w:rPr>
        <w:t xml:space="preserve"> used to evaluate the lattice thermal conductivity of GaAs nanobeam  samples with different dopant profile</w:t>
      </w:r>
      <w:r w:rsidR="004D6345">
        <w:rPr>
          <w:rFonts w:ascii="Times New Roman" w:hAnsi="Times New Roman" w:cs="Times New Roman"/>
          <w:color w:val="000000" w:themeColor="text1"/>
          <w:sz w:val="20"/>
          <w:szCs w:val="20"/>
        </w:rPr>
        <w:t>s</w:t>
      </w:r>
      <w:r w:rsidRPr="00AE2D61">
        <w:rPr>
          <w:rFonts w:ascii="Times New Roman" w:hAnsi="Times New Roman" w:cs="Times New Roman"/>
          <w:color w:val="000000" w:themeColor="text1"/>
          <w:sz w:val="20"/>
          <w:szCs w:val="20"/>
        </w:rPr>
        <w:t xml:space="preserve"> </w:t>
      </w:r>
      <w:r w:rsidR="004D6345">
        <w:rPr>
          <w:rFonts w:ascii="Times New Roman" w:hAnsi="Times New Roman" w:cs="Times New Roman"/>
          <w:color w:val="000000" w:themeColor="text1"/>
          <w:sz w:val="20"/>
          <w:szCs w:val="20"/>
        </w:rPr>
        <w:t>at</w:t>
      </w:r>
      <w:r w:rsidRPr="00AE2D61">
        <w:rPr>
          <w:rFonts w:ascii="Times New Roman" w:hAnsi="Times New Roman" w:cs="Times New Roman"/>
          <w:color w:val="000000" w:themeColor="text1"/>
          <w:sz w:val="20"/>
          <w:szCs w:val="20"/>
        </w:rPr>
        <w:t xml:space="preserve"> low temperature</w:t>
      </w:r>
      <w:r w:rsidR="00D441BB">
        <w:rPr>
          <w:rFonts w:ascii="Times New Roman" w:hAnsi="Times New Roman" w:cs="Times New Roman"/>
          <w:color w:val="000000" w:themeColor="text1"/>
          <w:sz w:val="20"/>
          <w:szCs w:val="20"/>
        </w:rPr>
        <w:t>s</w:t>
      </w:r>
      <w:r w:rsidRPr="00AE2D61">
        <w:rPr>
          <w:rFonts w:ascii="Times New Roman" w:hAnsi="Times New Roman" w:cs="Times New Roman"/>
          <w:color w:val="000000" w:themeColor="text1"/>
          <w:sz w:val="20"/>
          <w:szCs w:val="20"/>
        </w:rPr>
        <w:t xml:space="preserve"> (4-100K), </w:t>
      </w:r>
      <w:r w:rsidR="004D6345">
        <w:rPr>
          <w:rFonts w:ascii="Times New Roman" w:hAnsi="Times New Roman" w:cs="Times New Roman"/>
          <w:color w:val="000000" w:themeColor="text1"/>
          <w:sz w:val="20"/>
          <w:szCs w:val="20"/>
        </w:rPr>
        <w:t xml:space="preserve">by </w:t>
      </w:r>
      <w:r w:rsidR="004D6345">
        <w:rPr>
          <w:rFonts w:ascii="Times New Roman" w:hAnsi="Times New Roman" w:cs="Times New Roman"/>
          <w:color w:val="000000" w:themeColor="text1"/>
          <w:sz w:val="20"/>
          <w:szCs w:val="20"/>
          <w:lang w:val="en-GB"/>
        </w:rPr>
        <w:t>adopting</w:t>
      </w:r>
      <w:r w:rsidRPr="00AE2D61">
        <w:rPr>
          <w:rFonts w:ascii="Times New Roman" w:hAnsi="Times New Roman" w:cs="Times New Roman"/>
          <w:color w:val="000000" w:themeColor="text1"/>
          <w:sz w:val="20"/>
          <w:szCs w:val="20"/>
        </w:rPr>
        <w:t xml:space="preserve"> a diatomic phonon dispersion relation. </w:t>
      </w:r>
      <w:r w:rsidR="00407F7B">
        <w:rPr>
          <w:rFonts w:ascii="Times New Roman" w:hAnsi="Times New Roman" w:cs="Times New Roman"/>
          <w:color w:val="000000" w:themeColor="text1"/>
          <w:sz w:val="20"/>
          <w:szCs w:val="20"/>
        </w:rPr>
        <w:t>T</w:t>
      </w:r>
      <w:r w:rsidRPr="00AE2D61">
        <w:rPr>
          <w:rFonts w:ascii="Times New Roman" w:hAnsi="Times New Roman" w:cs="Times New Roman"/>
          <w:color w:val="000000" w:themeColor="text1"/>
          <w:sz w:val="20"/>
          <w:szCs w:val="20"/>
        </w:rPr>
        <w:t>he proposed formula f</w:t>
      </w:r>
      <w:r w:rsidR="004D6345">
        <w:rPr>
          <w:rFonts w:ascii="Times New Roman" w:hAnsi="Times New Roman" w:cs="Times New Roman"/>
          <w:color w:val="000000" w:themeColor="text1"/>
          <w:sz w:val="20"/>
          <w:szCs w:val="20"/>
        </w:rPr>
        <w:t>or</w:t>
      </w:r>
      <w:r w:rsidRPr="00AE2D61">
        <w:rPr>
          <w:rFonts w:ascii="Times New Roman" w:hAnsi="Times New Roman" w:cs="Times New Roman"/>
          <w:color w:val="000000" w:themeColor="text1"/>
          <w:sz w:val="20"/>
          <w:szCs w:val="20"/>
        </w:rPr>
        <w:t xml:space="preserve"> thermal conductivity and the correction term are based on the solution </w:t>
      </w:r>
      <w:r w:rsidR="00D12B9F">
        <w:rPr>
          <w:rFonts w:ascii="Times New Roman" w:hAnsi="Times New Roman" w:cs="Times New Roman"/>
          <w:color w:val="000000" w:themeColor="text1"/>
          <w:sz w:val="20"/>
          <w:szCs w:val="20"/>
        </w:rPr>
        <w:t>f</w:t>
      </w:r>
      <w:r w:rsidRPr="00AE2D61">
        <w:rPr>
          <w:rFonts w:ascii="Times New Roman" w:hAnsi="Times New Roman" w:cs="Times New Roman"/>
          <w:color w:val="000000" w:themeColor="text1"/>
          <w:sz w:val="20"/>
          <w:szCs w:val="20"/>
        </w:rPr>
        <w:t>o</w:t>
      </w:r>
      <w:r w:rsidR="00D12B9F">
        <w:rPr>
          <w:rFonts w:ascii="Times New Roman" w:hAnsi="Times New Roman" w:cs="Times New Roman"/>
          <w:color w:val="000000" w:themeColor="text1"/>
          <w:sz w:val="20"/>
          <w:szCs w:val="20"/>
        </w:rPr>
        <w:t>r</w:t>
      </w:r>
      <w:r w:rsidRPr="00AE2D61">
        <w:rPr>
          <w:rFonts w:ascii="Times New Roman" w:hAnsi="Times New Roman" w:cs="Times New Roman"/>
          <w:color w:val="000000" w:themeColor="text1"/>
          <w:sz w:val="20"/>
          <w:szCs w:val="20"/>
        </w:rPr>
        <w:t xml:space="preserve"> </w:t>
      </w:r>
      <w:r w:rsidR="00D12B9F">
        <w:rPr>
          <w:rFonts w:ascii="Times New Roman" w:hAnsi="Times New Roman" w:cs="Times New Roman"/>
          <w:color w:val="000000" w:themeColor="text1"/>
          <w:sz w:val="20"/>
          <w:szCs w:val="20"/>
        </w:rPr>
        <w:t xml:space="preserve">the </w:t>
      </w:r>
      <w:r w:rsidRPr="00AE2D61">
        <w:rPr>
          <w:rFonts w:ascii="Times New Roman" w:hAnsi="Times New Roman" w:cs="Times New Roman"/>
          <w:color w:val="000000" w:themeColor="text1"/>
          <w:sz w:val="20"/>
          <w:szCs w:val="20"/>
        </w:rPr>
        <w:t>Boltzmann transport equation via relaxation time approximation</w:t>
      </w:r>
      <w:r w:rsidR="00407F7B">
        <w:rPr>
          <w:rFonts w:ascii="Times New Roman" w:hAnsi="Times New Roman" w:cs="Times New Roman"/>
          <w:color w:val="000000" w:themeColor="text1"/>
          <w:sz w:val="20"/>
          <w:szCs w:val="20"/>
        </w:rPr>
        <w:t>, where</w:t>
      </w:r>
      <w:r w:rsidRPr="00AE2D61">
        <w:rPr>
          <w:rFonts w:ascii="Times New Roman" w:hAnsi="Times New Roman" w:cs="Times New Roman"/>
          <w:color w:val="000000" w:themeColor="text1"/>
          <w:sz w:val="20"/>
          <w:szCs w:val="20"/>
        </w:rPr>
        <w:t xml:space="preserve"> </w:t>
      </w:r>
      <w:r w:rsidR="00D12B9F">
        <w:rPr>
          <w:rFonts w:ascii="Times New Roman" w:hAnsi="Times New Roman" w:cs="Times New Roman"/>
          <w:color w:val="000000" w:themeColor="text1"/>
          <w:sz w:val="20"/>
          <w:szCs w:val="20"/>
        </w:rPr>
        <w:t xml:space="preserve">in </w:t>
      </w:r>
      <w:r w:rsidR="00407F7B">
        <w:rPr>
          <w:rFonts w:ascii="Times New Roman" w:hAnsi="Times New Roman" w:cs="Times New Roman"/>
          <w:color w:val="000000" w:themeColor="text1"/>
          <w:sz w:val="20"/>
          <w:szCs w:val="20"/>
        </w:rPr>
        <w:t xml:space="preserve">the </w:t>
      </w:r>
      <w:r w:rsidRPr="00AE2D61">
        <w:rPr>
          <w:rFonts w:ascii="Times New Roman" w:hAnsi="Times New Roman" w:cs="Times New Roman"/>
          <w:color w:val="000000" w:themeColor="text1"/>
          <w:sz w:val="20"/>
          <w:szCs w:val="20"/>
        </w:rPr>
        <w:t>scattering of phonon</w:t>
      </w:r>
      <w:r w:rsidR="00D12B9F">
        <w:rPr>
          <w:rFonts w:ascii="Times New Roman" w:hAnsi="Times New Roman" w:cs="Times New Roman"/>
          <w:color w:val="000000" w:themeColor="text1"/>
          <w:sz w:val="20"/>
          <w:szCs w:val="20"/>
        </w:rPr>
        <w:t>s</w:t>
      </w:r>
      <w:r w:rsidRPr="00AE2D61">
        <w:rPr>
          <w:rFonts w:ascii="Times New Roman" w:hAnsi="Times New Roman" w:cs="Times New Roman"/>
          <w:color w:val="000000" w:themeColor="text1"/>
          <w:sz w:val="20"/>
          <w:szCs w:val="20"/>
        </w:rPr>
        <w:t xml:space="preserve"> by nonabeam boundar</w:t>
      </w:r>
      <w:r w:rsidR="00D12B9F">
        <w:rPr>
          <w:rFonts w:ascii="Times New Roman" w:hAnsi="Times New Roman" w:cs="Times New Roman"/>
          <w:color w:val="000000" w:themeColor="text1"/>
          <w:sz w:val="20"/>
          <w:szCs w:val="20"/>
        </w:rPr>
        <w:t>ies</w:t>
      </w:r>
      <w:r w:rsidRPr="00AE2D61">
        <w:rPr>
          <w:rFonts w:ascii="Times New Roman" w:hAnsi="Times New Roman" w:cs="Times New Roman"/>
          <w:color w:val="000000" w:themeColor="text1"/>
          <w:sz w:val="20"/>
          <w:szCs w:val="20"/>
        </w:rPr>
        <w:t>, point defect</w:t>
      </w:r>
      <w:r w:rsidR="00D12B9F">
        <w:rPr>
          <w:rFonts w:ascii="Times New Roman" w:hAnsi="Times New Roman" w:cs="Times New Roman"/>
          <w:color w:val="000000" w:themeColor="text1"/>
          <w:sz w:val="20"/>
          <w:szCs w:val="20"/>
        </w:rPr>
        <w:t>s</w:t>
      </w:r>
      <w:r w:rsidRPr="00AE2D61">
        <w:rPr>
          <w:rFonts w:ascii="Times New Roman" w:hAnsi="Times New Roman" w:cs="Times New Roman"/>
          <w:color w:val="000000" w:themeColor="text1"/>
          <w:sz w:val="20"/>
          <w:szCs w:val="20"/>
        </w:rPr>
        <w:t xml:space="preserve"> and other phonons </w:t>
      </w:r>
      <w:r w:rsidR="00D12B9F">
        <w:rPr>
          <w:rFonts w:ascii="Times New Roman" w:hAnsi="Times New Roman" w:cs="Times New Roman"/>
          <w:color w:val="000000" w:themeColor="text1"/>
          <w:sz w:val="20"/>
          <w:szCs w:val="20"/>
        </w:rPr>
        <w:t>is</w:t>
      </w:r>
      <w:r w:rsidRPr="00AE2D61">
        <w:rPr>
          <w:rFonts w:ascii="Times New Roman" w:hAnsi="Times New Roman" w:cs="Times New Roman"/>
          <w:color w:val="000000" w:themeColor="text1"/>
          <w:sz w:val="20"/>
          <w:szCs w:val="20"/>
        </w:rPr>
        <w:t xml:space="preserve"> effectively </w:t>
      </w:r>
      <w:r w:rsidR="00D12B9F">
        <w:rPr>
          <w:rFonts w:ascii="Times New Roman" w:hAnsi="Times New Roman" w:cs="Times New Roman"/>
          <w:color w:val="000000" w:themeColor="text1"/>
          <w:sz w:val="20"/>
          <w:szCs w:val="20"/>
        </w:rPr>
        <w:t>performed</w:t>
      </w:r>
      <w:r w:rsidRPr="00AE2D61">
        <w:rPr>
          <w:rFonts w:ascii="Times New Roman" w:hAnsi="Times New Roman" w:cs="Times New Roman"/>
          <w:color w:val="000000" w:themeColor="text1"/>
          <w:sz w:val="20"/>
          <w:szCs w:val="20"/>
        </w:rPr>
        <w:t xml:space="preserve"> to fit the calculated values of </w:t>
      </w:r>
      <w:r w:rsidR="00D12B9F">
        <w:rPr>
          <w:rFonts w:ascii="Times New Roman" w:hAnsi="Times New Roman" w:cs="Times New Roman"/>
          <w:color w:val="000000" w:themeColor="text1"/>
          <w:sz w:val="20"/>
          <w:szCs w:val="20"/>
        </w:rPr>
        <w:t xml:space="preserve">the </w:t>
      </w:r>
      <w:r w:rsidRPr="00AE2D61">
        <w:rPr>
          <w:rFonts w:ascii="Times New Roman" w:hAnsi="Times New Roman" w:cs="Times New Roman"/>
          <w:color w:val="000000" w:themeColor="text1"/>
          <w:sz w:val="20"/>
          <w:szCs w:val="20"/>
        </w:rPr>
        <w:t xml:space="preserve">lattice thermal conductivity with the experimental curves. </w:t>
      </w:r>
      <w:r w:rsidRPr="00AE2D61">
        <w:rPr>
          <w:rFonts w:ascii="Times New Roman" w:hAnsi="Times New Roman" w:cs="Times New Roman"/>
          <w:color w:val="000000" w:themeColor="text1"/>
          <w:sz w:val="16"/>
          <w:szCs w:val="16"/>
        </w:rPr>
        <w:t xml:space="preserve"> </w:t>
      </w:r>
    </w:p>
    <w:p w:rsidR="00911B5C" w:rsidRDefault="00911B5C" w:rsidP="00911B5C">
      <w:pPr>
        <w:autoSpaceDE w:val="0"/>
        <w:autoSpaceDN w:val="0"/>
        <w:bidi w:val="0"/>
        <w:adjustRightInd w:val="0"/>
        <w:ind w:right="0"/>
        <w:jc w:val="left"/>
        <w:rPr>
          <w:rFonts w:ascii="Times New Roman" w:hAnsi="Times New Roman" w:cs="Times New Roman"/>
          <w:color w:val="000000"/>
          <w:sz w:val="24"/>
          <w:szCs w:val="24"/>
        </w:rPr>
      </w:pPr>
    </w:p>
    <w:p w:rsidR="00911B5C" w:rsidRPr="00DC194F" w:rsidRDefault="00911B5C" w:rsidP="00911B5C">
      <w:pPr>
        <w:autoSpaceDE w:val="0"/>
        <w:autoSpaceDN w:val="0"/>
        <w:bidi w:val="0"/>
        <w:adjustRightInd w:val="0"/>
        <w:ind w:right="0"/>
        <w:jc w:val="left"/>
        <w:rPr>
          <w:rFonts w:ascii="Times New Roman" w:hAnsi="Times New Roman" w:cs="Times New Roman"/>
          <w:color w:val="000000"/>
          <w:sz w:val="24"/>
          <w:szCs w:val="24"/>
        </w:rPr>
      </w:pPr>
    </w:p>
    <w:p w:rsidR="0051526D" w:rsidRPr="00DD0965" w:rsidRDefault="00CD0D87" w:rsidP="00330B42">
      <w:pPr>
        <w:autoSpaceDE w:val="0"/>
        <w:autoSpaceDN w:val="0"/>
        <w:bidi w:val="0"/>
        <w:adjustRightInd w:val="0"/>
        <w:ind w:right="0"/>
        <w:jc w:val="left"/>
        <w:rPr>
          <w:rFonts w:ascii="Times New Roman" w:hAnsi="Times New Roman" w:cs="Times New Roman"/>
          <w:b/>
          <w:bCs/>
          <w:color w:val="000000"/>
          <w:sz w:val="24"/>
          <w:szCs w:val="24"/>
        </w:rPr>
      </w:pPr>
      <w:r>
        <w:rPr>
          <w:rFonts w:ascii="Times New Roman" w:hAnsi="Times New Roman" w:cs="Times New Roman"/>
          <w:b/>
          <w:bCs/>
          <w:sz w:val="24"/>
          <w:szCs w:val="24"/>
        </w:rPr>
        <w:t>2</w:t>
      </w:r>
      <w:r w:rsidR="00F61792">
        <w:rPr>
          <w:rFonts w:ascii="Times New Roman" w:hAnsi="Times New Roman" w:cs="Times New Roman"/>
          <w:b/>
          <w:bCs/>
          <w:sz w:val="24"/>
          <w:szCs w:val="24"/>
        </w:rPr>
        <w:t>.</w:t>
      </w:r>
      <w:r>
        <w:rPr>
          <w:rFonts w:ascii="Times New Roman" w:hAnsi="Times New Roman" w:cs="Times New Roman"/>
          <w:b/>
          <w:bCs/>
          <w:sz w:val="24"/>
          <w:szCs w:val="24"/>
        </w:rPr>
        <w:t xml:space="preserve"> </w:t>
      </w:r>
      <w:r w:rsidR="00DD0965" w:rsidRPr="00DD0965">
        <w:rPr>
          <w:rFonts w:ascii="Times New Roman" w:hAnsi="Times New Roman" w:cs="Times New Roman"/>
          <w:b/>
          <w:bCs/>
          <w:sz w:val="24"/>
          <w:szCs w:val="24"/>
        </w:rPr>
        <w:t>M</w:t>
      </w:r>
      <w:r w:rsidR="00330B42">
        <w:rPr>
          <w:rFonts w:ascii="Times New Roman" w:hAnsi="Times New Roman" w:cs="Times New Roman"/>
          <w:b/>
          <w:bCs/>
          <w:sz w:val="24"/>
          <w:szCs w:val="24"/>
        </w:rPr>
        <w:t>ODEL</w:t>
      </w:r>
      <w:r w:rsidR="00DD0965" w:rsidRPr="00DD0965">
        <w:rPr>
          <w:rFonts w:ascii="Times New Roman" w:hAnsi="Times New Roman" w:cs="Times New Roman"/>
          <w:b/>
          <w:bCs/>
          <w:sz w:val="24"/>
          <w:szCs w:val="24"/>
        </w:rPr>
        <w:t xml:space="preserve"> </w:t>
      </w:r>
      <w:r w:rsidR="0071571F">
        <w:rPr>
          <w:rFonts w:ascii="Times New Roman" w:hAnsi="Times New Roman" w:cs="Times New Roman"/>
          <w:b/>
          <w:bCs/>
          <w:sz w:val="24"/>
          <w:szCs w:val="24"/>
        </w:rPr>
        <w:t>D</w:t>
      </w:r>
      <w:r w:rsidR="00330B42">
        <w:rPr>
          <w:rFonts w:ascii="Times New Roman" w:hAnsi="Times New Roman" w:cs="Times New Roman"/>
          <w:b/>
          <w:bCs/>
          <w:sz w:val="24"/>
          <w:szCs w:val="24"/>
        </w:rPr>
        <w:t>EVELOPMENT</w:t>
      </w:r>
    </w:p>
    <w:p w:rsidR="00647018" w:rsidRDefault="00647018" w:rsidP="00647018">
      <w:pPr>
        <w:autoSpaceDE w:val="0"/>
        <w:autoSpaceDN w:val="0"/>
        <w:bidi w:val="0"/>
        <w:adjustRightInd w:val="0"/>
        <w:ind w:right="0"/>
        <w:jc w:val="left"/>
        <w:rPr>
          <w:rFonts w:ascii="Times New Roman" w:hAnsi="Times New Roman" w:cs="Times New Roman"/>
          <w:color w:val="000000"/>
          <w:sz w:val="24"/>
          <w:szCs w:val="24"/>
        </w:rPr>
      </w:pPr>
    </w:p>
    <w:p w:rsidR="00647018" w:rsidRPr="007E388D" w:rsidRDefault="002E761E" w:rsidP="00710477">
      <w:pPr>
        <w:autoSpaceDE w:val="0"/>
        <w:autoSpaceDN w:val="0"/>
        <w:bidi w:val="0"/>
        <w:adjustRightInd w:val="0"/>
        <w:ind w:left="426" w:right="0" w:hanging="426"/>
        <w:jc w:val="left"/>
        <w:rPr>
          <w:rFonts w:ascii="Times New Roman" w:hAnsi="Times New Roman" w:cs="Times New Roman"/>
          <w:b/>
          <w:bCs/>
          <w:color w:val="000000"/>
          <w:sz w:val="20"/>
          <w:szCs w:val="20"/>
        </w:rPr>
      </w:pPr>
      <w:r w:rsidRPr="007E388D">
        <w:rPr>
          <w:rFonts w:ascii="Times New Roman" w:hAnsi="Times New Roman" w:cs="Times New Roman"/>
          <w:b/>
          <w:bCs/>
          <w:i/>
          <w:iCs/>
          <w:color w:val="000000"/>
          <w:sz w:val="20"/>
          <w:szCs w:val="20"/>
        </w:rPr>
        <w:t xml:space="preserve"> </w:t>
      </w:r>
      <w:r w:rsidR="00CD0D87" w:rsidRPr="007E388D">
        <w:rPr>
          <w:rFonts w:ascii="Times New Roman" w:hAnsi="Times New Roman" w:cs="Times New Roman"/>
          <w:b/>
          <w:bCs/>
          <w:color w:val="000000"/>
          <w:sz w:val="20"/>
          <w:szCs w:val="20"/>
        </w:rPr>
        <w:t>2.1</w:t>
      </w:r>
      <w:r w:rsidR="00330B42" w:rsidRPr="007E388D">
        <w:rPr>
          <w:rFonts w:ascii="Times New Roman" w:hAnsi="Times New Roman" w:cs="Times New Roman"/>
          <w:b/>
          <w:bCs/>
          <w:color w:val="000000"/>
          <w:sz w:val="20"/>
          <w:szCs w:val="20"/>
        </w:rPr>
        <w:t>.</w:t>
      </w:r>
      <w:r w:rsidR="00CD0D87" w:rsidRPr="007E388D">
        <w:rPr>
          <w:rFonts w:ascii="Times New Roman" w:hAnsi="Times New Roman" w:cs="Times New Roman"/>
          <w:b/>
          <w:bCs/>
          <w:color w:val="000000"/>
          <w:sz w:val="20"/>
          <w:szCs w:val="20"/>
        </w:rPr>
        <w:t xml:space="preserve"> </w:t>
      </w:r>
      <w:r w:rsidR="00647018" w:rsidRPr="007E388D">
        <w:rPr>
          <w:rFonts w:ascii="Times New Roman" w:hAnsi="Times New Roman" w:cs="Times New Roman"/>
          <w:b/>
          <w:bCs/>
          <w:color w:val="000000"/>
          <w:sz w:val="20"/>
          <w:szCs w:val="20"/>
        </w:rPr>
        <w:t xml:space="preserve">Expressions </w:t>
      </w:r>
      <w:r w:rsidR="0071571F" w:rsidRPr="007E388D">
        <w:rPr>
          <w:rFonts w:ascii="Times New Roman" w:hAnsi="Times New Roman" w:cs="Times New Roman"/>
          <w:b/>
          <w:bCs/>
          <w:color w:val="000000"/>
          <w:sz w:val="20"/>
          <w:szCs w:val="20"/>
        </w:rPr>
        <w:t>F</w:t>
      </w:r>
      <w:r w:rsidR="00647018" w:rsidRPr="007E388D">
        <w:rPr>
          <w:rFonts w:ascii="Times New Roman" w:hAnsi="Times New Roman" w:cs="Times New Roman"/>
          <w:b/>
          <w:bCs/>
          <w:color w:val="000000"/>
          <w:sz w:val="20"/>
          <w:szCs w:val="20"/>
        </w:rPr>
        <w:t xml:space="preserve">or </w:t>
      </w:r>
      <w:r w:rsidR="0071571F" w:rsidRPr="007E388D">
        <w:rPr>
          <w:rFonts w:ascii="Times New Roman" w:hAnsi="Times New Roman" w:cs="Times New Roman"/>
          <w:b/>
          <w:bCs/>
          <w:color w:val="000000"/>
          <w:sz w:val="20"/>
          <w:szCs w:val="20"/>
        </w:rPr>
        <w:t>L</w:t>
      </w:r>
      <w:r w:rsidR="00647018" w:rsidRPr="007E388D">
        <w:rPr>
          <w:rFonts w:ascii="Times New Roman" w:hAnsi="Times New Roman" w:cs="Times New Roman"/>
          <w:b/>
          <w:bCs/>
          <w:color w:val="000000"/>
          <w:sz w:val="20"/>
          <w:szCs w:val="20"/>
        </w:rPr>
        <w:t xml:space="preserve">attice </w:t>
      </w:r>
      <w:r w:rsidR="0071571F" w:rsidRPr="007E388D">
        <w:rPr>
          <w:rFonts w:ascii="Times New Roman" w:hAnsi="Times New Roman" w:cs="Times New Roman"/>
          <w:b/>
          <w:bCs/>
          <w:color w:val="000000"/>
          <w:sz w:val="20"/>
          <w:szCs w:val="20"/>
        </w:rPr>
        <w:t>T</w:t>
      </w:r>
      <w:r w:rsidR="00647018" w:rsidRPr="007E388D">
        <w:rPr>
          <w:rFonts w:ascii="Times New Roman" w:hAnsi="Times New Roman" w:cs="Times New Roman"/>
          <w:b/>
          <w:bCs/>
          <w:color w:val="000000"/>
          <w:sz w:val="20"/>
          <w:szCs w:val="20"/>
        </w:rPr>
        <w:t>hermal</w:t>
      </w:r>
      <w:r w:rsidR="00647018" w:rsidRPr="006741CB">
        <w:rPr>
          <w:rFonts w:ascii="Times New Roman" w:hAnsi="Times New Roman" w:cs="Times New Roman"/>
          <w:color w:val="000000"/>
          <w:sz w:val="20"/>
          <w:szCs w:val="20"/>
        </w:rPr>
        <w:t xml:space="preserve"> </w:t>
      </w:r>
      <w:r w:rsidR="0071571F" w:rsidRPr="007E388D">
        <w:rPr>
          <w:rFonts w:ascii="Times New Roman" w:hAnsi="Times New Roman" w:cs="Times New Roman"/>
          <w:b/>
          <w:bCs/>
          <w:color w:val="000000"/>
          <w:sz w:val="20"/>
          <w:szCs w:val="20"/>
        </w:rPr>
        <w:t>C</w:t>
      </w:r>
      <w:r w:rsidR="00647018" w:rsidRPr="007E388D">
        <w:rPr>
          <w:rFonts w:ascii="Times New Roman" w:hAnsi="Times New Roman" w:cs="Times New Roman"/>
          <w:b/>
          <w:bCs/>
          <w:color w:val="000000"/>
          <w:sz w:val="20"/>
          <w:szCs w:val="20"/>
        </w:rPr>
        <w:t>onductivity</w:t>
      </w:r>
    </w:p>
    <w:p w:rsidR="00647018" w:rsidRPr="006741CB" w:rsidRDefault="00647018" w:rsidP="00647018">
      <w:pPr>
        <w:autoSpaceDE w:val="0"/>
        <w:autoSpaceDN w:val="0"/>
        <w:bidi w:val="0"/>
        <w:adjustRightInd w:val="0"/>
        <w:ind w:right="0"/>
        <w:jc w:val="left"/>
        <w:rPr>
          <w:rFonts w:ascii="Times New Roman" w:hAnsi="Times New Roman" w:cs="Times New Roman"/>
          <w:color w:val="000000"/>
        </w:rPr>
      </w:pPr>
    </w:p>
    <w:p w:rsidR="006D4555" w:rsidRDefault="00A2236D" w:rsidP="00DC4921">
      <w:pPr>
        <w:autoSpaceDE w:val="0"/>
        <w:autoSpaceDN w:val="0"/>
        <w:bidi w:val="0"/>
        <w:adjustRightInd w:val="0"/>
        <w:ind w:right="0"/>
        <w:rPr>
          <w:rFonts w:ascii="Times-Roman" w:hAnsi="Times-Roman" w:cs="Times-Roman"/>
          <w:color w:val="000000"/>
          <w:sz w:val="20"/>
          <w:szCs w:val="20"/>
        </w:rPr>
      </w:pPr>
      <w:r>
        <w:rPr>
          <w:rFonts w:ascii="Times-Roman" w:hAnsi="Times-Roman" w:cs="Times-Roman"/>
          <w:color w:val="000000"/>
          <w:sz w:val="20"/>
          <w:szCs w:val="20"/>
        </w:rPr>
        <w:t xml:space="preserve">The simplest formulas </w:t>
      </w:r>
      <w:r w:rsidR="003102CE">
        <w:rPr>
          <w:rFonts w:ascii="Times-Roman" w:hAnsi="Times-Roman" w:cs="Times-Roman"/>
          <w:color w:val="000000"/>
          <w:sz w:val="20"/>
          <w:szCs w:val="20"/>
        </w:rPr>
        <w:t>for</w:t>
      </w:r>
      <w:r>
        <w:rPr>
          <w:rFonts w:ascii="Times-Roman" w:hAnsi="Times-Roman" w:cs="Times-Roman"/>
          <w:color w:val="000000"/>
          <w:sz w:val="20"/>
          <w:szCs w:val="20"/>
        </w:rPr>
        <w:t xml:space="preserve"> </w:t>
      </w:r>
      <w:r w:rsidR="007D15B6">
        <w:rPr>
          <w:rFonts w:ascii="Times-Roman" w:hAnsi="Times-Roman" w:cs="Times-Roman"/>
          <w:color w:val="000000"/>
          <w:sz w:val="20"/>
          <w:szCs w:val="20"/>
        </w:rPr>
        <w:t xml:space="preserve">the </w:t>
      </w:r>
      <w:r>
        <w:rPr>
          <w:rFonts w:ascii="Times-Roman" w:hAnsi="Times-Roman" w:cs="Times-Roman"/>
          <w:color w:val="000000"/>
          <w:sz w:val="20"/>
          <w:szCs w:val="20"/>
        </w:rPr>
        <w:t>Callaway</w:t>
      </w:r>
      <w:r w:rsidR="00DC4921">
        <w:rPr>
          <w:rFonts w:ascii="Times-Roman" w:hAnsi="Times-Roman" w:cs="Times-Roman"/>
          <w:color w:val="000000"/>
          <w:sz w:val="20"/>
          <w:szCs w:val="20"/>
        </w:rPr>
        <w:t>[3]</w:t>
      </w:r>
      <w:r>
        <w:rPr>
          <w:rFonts w:ascii="Times-Roman" w:hAnsi="Times-Roman" w:cs="Times-Roman"/>
          <w:color w:val="0000FF"/>
          <w:sz w:val="14"/>
          <w:szCs w:val="14"/>
        </w:rPr>
        <w:t xml:space="preserve">  </w:t>
      </w:r>
      <w:r>
        <w:rPr>
          <w:rFonts w:ascii="Times-Roman" w:hAnsi="Times-Roman" w:cs="Times-Roman"/>
          <w:color w:val="000000"/>
          <w:sz w:val="20"/>
          <w:szCs w:val="20"/>
        </w:rPr>
        <w:t>and Holland models</w:t>
      </w:r>
      <w:r w:rsidR="00DC4921">
        <w:rPr>
          <w:rFonts w:ascii="Times-Roman" w:hAnsi="Times-Roman" w:cs="Times-Roman"/>
          <w:color w:val="000000"/>
          <w:sz w:val="20"/>
          <w:szCs w:val="20"/>
        </w:rPr>
        <w:t>[4]</w:t>
      </w:r>
      <w:r w:rsidR="00F01226">
        <w:rPr>
          <w:rFonts w:ascii="Times-Roman" w:hAnsi="Times-Roman" w:cs="Times-Roman"/>
          <w:color w:val="000000"/>
          <w:sz w:val="20"/>
          <w:szCs w:val="20"/>
        </w:rPr>
        <w:t xml:space="preserve"> </w:t>
      </w:r>
      <w:r>
        <w:rPr>
          <w:rFonts w:ascii="Times-Roman" w:hAnsi="Times-Roman" w:cs="Times-Roman"/>
          <w:color w:val="000000"/>
          <w:sz w:val="20"/>
          <w:szCs w:val="20"/>
        </w:rPr>
        <w:t xml:space="preserve">fail to capture the </w:t>
      </w:r>
      <w:r w:rsidRPr="00F30651">
        <w:rPr>
          <w:rFonts w:ascii="Times New Roman" w:hAnsi="Times New Roman" w:cs="Times New Roman"/>
          <w:sz w:val="20"/>
          <w:szCs w:val="20"/>
        </w:rPr>
        <w:t>difference between the formula</w:t>
      </w:r>
      <w:r w:rsidR="003102CE">
        <w:rPr>
          <w:rFonts w:ascii="Times New Roman" w:hAnsi="Times New Roman" w:cs="Times New Roman"/>
          <w:sz w:val="20"/>
          <w:szCs w:val="20"/>
        </w:rPr>
        <w:t>s</w:t>
      </w:r>
      <w:r w:rsidRPr="00F30651">
        <w:rPr>
          <w:rFonts w:ascii="Times New Roman" w:hAnsi="Times New Roman" w:cs="Times New Roman"/>
          <w:sz w:val="20"/>
          <w:szCs w:val="20"/>
        </w:rPr>
        <w:t xml:space="preserve"> </w:t>
      </w:r>
      <w:r w:rsidR="003102CE">
        <w:rPr>
          <w:rFonts w:ascii="Times New Roman" w:hAnsi="Times New Roman" w:cs="Times New Roman"/>
          <w:sz w:val="20"/>
          <w:szCs w:val="20"/>
        </w:rPr>
        <w:t>f</w:t>
      </w:r>
      <w:r w:rsidRPr="00F30651">
        <w:rPr>
          <w:rFonts w:ascii="Times New Roman" w:hAnsi="Times New Roman" w:cs="Times New Roman"/>
          <w:sz w:val="20"/>
          <w:szCs w:val="20"/>
        </w:rPr>
        <w:t>o</w:t>
      </w:r>
      <w:r w:rsidR="003102CE">
        <w:rPr>
          <w:rFonts w:ascii="Times New Roman" w:hAnsi="Times New Roman" w:cs="Times New Roman"/>
          <w:sz w:val="20"/>
          <w:szCs w:val="20"/>
        </w:rPr>
        <w:t>r</w:t>
      </w:r>
      <w:r w:rsidRPr="00F30651">
        <w:rPr>
          <w:rFonts w:ascii="Times New Roman" w:hAnsi="Times New Roman" w:cs="Times New Roman"/>
          <w:sz w:val="20"/>
          <w:szCs w:val="20"/>
        </w:rPr>
        <w:t xml:space="preserve"> monatomic lattice </w:t>
      </w:r>
      <w:r w:rsidR="003102CE">
        <w:rPr>
          <w:rFonts w:ascii="Times New Roman" w:hAnsi="Times New Roman" w:cs="Times New Roman"/>
          <w:sz w:val="20"/>
          <w:szCs w:val="20"/>
        </w:rPr>
        <w:t xml:space="preserve">and </w:t>
      </w:r>
      <w:r w:rsidR="003102CE" w:rsidRPr="00F30651">
        <w:rPr>
          <w:rFonts w:ascii="Times New Roman" w:hAnsi="Times New Roman" w:cs="Times New Roman"/>
          <w:sz w:val="20"/>
          <w:szCs w:val="20"/>
        </w:rPr>
        <w:t>diatomic lattice</w:t>
      </w:r>
      <w:r w:rsidR="003102CE">
        <w:rPr>
          <w:rFonts w:ascii="Times-Roman" w:hAnsi="Times-Roman" w:cs="Times-Roman"/>
          <w:color w:val="000000"/>
          <w:sz w:val="20"/>
          <w:szCs w:val="20"/>
        </w:rPr>
        <w:t xml:space="preserve"> </w:t>
      </w:r>
      <w:r w:rsidRPr="00F30651">
        <w:rPr>
          <w:rFonts w:ascii="Times New Roman" w:hAnsi="Times New Roman" w:cs="Times New Roman"/>
          <w:sz w:val="20"/>
          <w:szCs w:val="20"/>
        </w:rPr>
        <w:t>thermal conductivit</w:t>
      </w:r>
      <w:r w:rsidR="003102CE">
        <w:rPr>
          <w:rFonts w:ascii="Times New Roman" w:hAnsi="Times New Roman" w:cs="Times New Roman"/>
          <w:sz w:val="20"/>
          <w:szCs w:val="20"/>
        </w:rPr>
        <w:t>ies.</w:t>
      </w:r>
      <w:r w:rsidRPr="00F30651">
        <w:rPr>
          <w:rFonts w:ascii="Times New Roman" w:hAnsi="Times New Roman" w:cs="Times New Roman"/>
          <w:sz w:val="20"/>
          <w:szCs w:val="20"/>
        </w:rPr>
        <w:t xml:space="preserve"> </w:t>
      </w:r>
      <w:r w:rsidR="003102CE">
        <w:rPr>
          <w:rFonts w:ascii="Times New Roman" w:hAnsi="Times New Roman" w:cs="Times New Roman"/>
          <w:sz w:val="20"/>
          <w:szCs w:val="20"/>
        </w:rPr>
        <w:t xml:space="preserve">Their models were developed on the basis of </w:t>
      </w:r>
      <w:r>
        <w:rPr>
          <w:rFonts w:ascii="Times-Roman" w:hAnsi="Times-Roman" w:cs="Times-Roman"/>
          <w:color w:val="000000"/>
          <w:sz w:val="20"/>
          <w:szCs w:val="20"/>
        </w:rPr>
        <w:t>Debye</w:t>
      </w:r>
      <w:r w:rsidR="003102CE">
        <w:rPr>
          <w:rFonts w:ascii="Times-Roman" w:hAnsi="Times-Roman" w:cs="Times-Roman"/>
          <w:color w:val="000000"/>
          <w:sz w:val="20"/>
          <w:szCs w:val="20"/>
        </w:rPr>
        <w:t>'s</w:t>
      </w:r>
      <w:r>
        <w:rPr>
          <w:rFonts w:ascii="Times-Roman" w:hAnsi="Times-Roman" w:cs="Times-Roman"/>
          <w:color w:val="000000"/>
          <w:sz w:val="20"/>
          <w:szCs w:val="20"/>
        </w:rPr>
        <w:t xml:space="preserve"> approximation </w:t>
      </w:r>
      <w:r>
        <w:rPr>
          <w:rFonts w:ascii="MathematicalPi-Three" w:hAnsi="MathematicalPi-Three" w:cs="MathematicalPi-Three"/>
          <w:color w:val="000000"/>
          <w:sz w:val="20"/>
          <w:szCs w:val="20"/>
        </w:rPr>
        <w:t>of</w:t>
      </w:r>
      <w:r>
        <w:rPr>
          <w:rFonts w:ascii="Times-Roman" w:hAnsi="Times-Roman" w:cs="Times-Roman"/>
          <w:color w:val="000000"/>
          <w:sz w:val="20"/>
          <w:szCs w:val="20"/>
        </w:rPr>
        <w:t xml:space="preserve"> linear </w:t>
      </w:r>
    </w:p>
    <w:p w:rsidR="00647018" w:rsidRDefault="00A2236D" w:rsidP="00DC4921">
      <w:pPr>
        <w:autoSpaceDE w:val="0"/>
        <w:autoSpaceDN w:val="0"/>
        <w:bidi w:val="0"/>
        <w:adjustRightInd w:val="0"/>
        <w:ind w:right="0"/>
        <w:rPr>
          <w:rFonts w:ascii="Times New Roman" w:hAnsi="Times New Roman" w:cs="Times New Roman"/>
          <w:color w:val="000000"/>
          <w:sz w:val="20"/>
          <w:szCs w:val="20"/>
        </w:rPr>
      </w:pPr>
      <w:r>
        <w:rPr>
          <w:rFonts w:ascii="Times-Roman" w:hAnsi="Times-Roman" w:cs="Times-Roman"/>
          <w:color w:val="000000"/>
          <w:sz w:val="20"/>
          <w:szCs w:val="20"/>
        </w:rPr>
        <w:t>phonon dispersion</w:t>
      </w:r>
      <w:r>
        <w:rPr>
          <w:rFonts w:ascii="MathematicalPi-Three" w:hAnsi="MathematicalPi-Three" w:cs="MathematicalPi-Three"/>
          <w:color w:val="000000"/>
          <w:sz w:val="20"/>
          <w:szCs w:val="20"/>
        </w:rPr>
        <w:t xml:space="preserve">. </w:t>
      </w:r>
      <w:r w:rsidR="00065321">
        <w:rPr>
          <w:rFonts w:ascii="MathematicalPi-Three" w:hAnsi="MathematicalPi-Three" w:cs="MathematicalPi-Three"/>
          <w:color w:val="000000"/>
          <w:sz w:val="20"/>
          <w:szCs w:val="20"/>
        </w:rPr>
        <w:t>Therefore</w:t>
      </w:r>
      <w:r>
        <w:rPr>
          <w:rFonts w:ascii="Times-Roman" w:hAnsi="Times-Roman" w:cs="Times-Roman"/>
          <w:color w:val="000000"/>
          <w:sz w:val="20"/>
          <w:szCs w:val="20"/>
        </w:rPr>
        <w:t>, the present work</w:t>
      </w:r>
      <w:r w:rsidR="003102CE">
        <w:rPr>
          <w:rFonts w:ascii="Times-Roman" w:hAnsi="Times-Roman" w:cs="Times-Roman"/>
          <w:color w:val="000000"/>
          <w:sz w:val="20"/>
          <w:szCs w:val="20"/>
        </w:rPr>
        <w:t xml:space="preserve"> </w:t>
      </w:r>
      <w:r w:rsidR="00065321">
        <w:rPr>
          <w:rFonts w:ascii="Times-Roman" w:hAnsi="Times-Roman" w:cs="Times-Roman"/>
          <w:color w:val="000000"/>
          <w:sz w:val="20"/>
          <w:szCs w:val="20"/>
        </w:rPr>
        <w:t>consider</w:t>
      </w:r>
      <w:r w:rsidR="007D15B6">
        <w:rPr>
          <w:rFonts w:ascii="Times-Roman" w:hAnsi="Times-Roman" w:cs="Times-Roman"/>
          <w:color w:val="000000"/>
          <w:sz w:val="20"/>
          <w:szCs w:val="20"/>
        </w:rPr>
        <w:t>s</w:t>
      </w:r>
      <w:r w:rsidR="00065321">
        <w:rPr>
          <w:rFonts w:ascii="Times-Roman" w:hAnsi="Times-Roman" w:cs="Times-Roman"/>
          <w:color w:val="000000"/>
          <w:sz w:val="20"/>
          <w:szCs w:val="20"/>
        </w:rPr>
        <w:t xml:space="preserve"> </w:t>
      </w:r>
      <w:r w:rsidR="003102CE">
        <w:rPr>
          <w:rFonts w:ascii="Times-Roman" w:hAnsi="Times-Roman" w:cs="Times-Roman"/>
          <w:color w:val="000000"/>
          <w:sz w:val="20"/>
          <w:szCs w:val="20"/>
        </w:rPr>
        <w:t>the 1D</w:t>
      </w:r>
      <w:r>
        <w:rPr>
          <w:rFonts w:ascii="Times-Roman" w:hAnsi="Times-Roman" w:cs="Times-Roman"/>
          <w:color w:val="000000"/>
          <w:sz w:val="20"/>
          <w:szCs w:val="20"/>
        </w:rPr>
        <w:t xml:space="preserve"> diatomic lattice with lattice constant </w:t>
      </w:r>
      <w:r w:rsidRPr="0049204A">
        <w:rPr>
          <w:rFonts w:ascii="Times-Roman" w:hAnsi="Times-Roman" w:cs="Times-Roman"/>
          <w:color w:val="000000"/>
          <w:position w:val="-6"/>
          <w:sz w:val="20"/>
          <w:szCs w:val="20"/>
        </w:rPr>
        <w:object w:dxaOrig="200" w:dyaOrig="220">
          <v:shape id="_x0000_i1058" type="#_x0000_t75" style="width:10.05pt;height:10.9pt" o:ole="">
            <v:imagedata r:id="rId11" o:title=""/>
          </v:shape>
          <o:OLEObject Type="Embed" ProgID="Equation.3" ShapeID="_x0000_i1058" DrawAspect="Content" ObjectID="_1616272485" r:id="rId12"/>
        </w:object>
      </w:r>
      <w:r>
        <w:rPr>
          <w:rFonts w:ascii="Times-Roman" w:hAnsi="Times-Roman" w:cs="Times-Roman"/>
          <w:color w:val="000000"/>
          <w:sz w:val="20"/>
          <w:szCs w:val="20"/>
        </w:rPr>
        <w:t xml:space="preserve"> </w:t>
      </w:r>
      <w:r w:rsidR="00E22C2B">
        <w:rPr>
          <w:rFonts w:ascii="Times-Roman" w:hAnsi="Times-Roman" w:cs="Times-Roman"/>
          <w:color w:val="000000"/>
          <w:sz w:val="20"/>
          <w:szCs w:val="20"/>
        </w:rPr>
        <w:t>.</w:t>
      </w:r>
      <w:r w:rsidRPr="00A2236D">
        <w:rPr>
          <w:rFonts w:ascii="Times New Roman" w:hAnsi="Times New Roman" w:cs="Times New Roman"/>
          <w:sz w:val="20"/>
          <w:szCs w:val="20"/>
        </w:rPr>
        <w:t xml:space="preserve"> </w:t>
      </w:r>
      <w:r w:rsidR="00E22C2B">
        <w:rPr>
          <w:rFonts w:ascii="Times New Roman" w:hAnsi="Times New Roman" w:cs="Times New Roman"/>
          <w:sz w:val="20"/>
          <w:szCs w:val="20"/>
        </w:rPr>
        <w:t xml:space="preserve">The </w:t>
      </w:r>
      <w:r w:rsidRPr="00A2236D">
        <w:rPr>
          <w:rFonts w:ascii="Times New Roman" w:hAnsi="Times New Roman" w:cs="Times New Roman"/>
          <w:sz w:val="20"/>
          <w:szCs w:val="20"/>
        </w:rPr>
        <w:t xml:space="preserve">forces are assumed to act between </w:t>
      </w:r>
      <w:r>
        <w:rPr>
          <w:rFonts w:ascii="Times New Roman" w:hAnsi="Times New Roman" w:cs="Times New Roman"/>
          <w:sz w:val="20"/>
          <w:szCs w:val="20"/>
        </w:rPr>
        <w:t>the near</w:t>
      </w:r>
      <w:r w:rsidR="00065321">
        <w:rPr>
          <w:rFonts w:ascii="Times New Roman" w:hAnsi="Times New Roman" w:cs="Times New Roman"/>
          <w:sz w:val="20"/>
          <w:szCs w:val="20"/>
        </w:rPr>
        <w:t>e</w:t>
      </w:r>
      <w:r>
        <w:rPr>
          <w:rFonts w:ascii="Times New Roman" w:hAnsi="Times New Roman" w:cs="Times New Roman"/>
          <w:sz w:val="20"/>
          <w:szCs w:val="20"/>
        </w:rPr>
        <w:t>st neighbo</w:t>
      </w:r>
      <w:r w:rsidR="00065321">
        <w:rPr>
          <w:rFonts w:ascii="Times New Roman" w:hAnsi="Times New Roman" w:cs="Times New Roman"/>
          <w:sz w:val="20"/>
          <w:szCs w:val="20"/>
        </w:rPr>
        <w:t>u</w:t>
      </w:r>
      <w:r>
        <w:rPr>
          <w:rFonts w:ascii="Times New Roman" w:hAnsi="Times New Roman" w:cs="Times New Roman"/>
          <w:sz w:val="20"/>
          <w:szCs w:val="20"/>
        </w:rPr>
        <w:t xml:space="preserve">r </w:t>
      </w:r>
      <w:r w:rsidRPr="00A2236D">
        <w:rPr>
          <w:rFonts w:ascii="Times New Roman" w:hAnsi="Times New Roman" w:cs="Times New Roman"/>
          <w:sz w:val="20"/>
          <w:szCs w:val="20"/>
        </w:rPr>
        <w:t>atom</w:t>
      </w:r>
      <w:r w:rsidR="00065321">
        <w:rPr>
          <w:rFonts w:ascii="Times New Roman" w:hAnsi="Times New Roman" w:cs="Times New Roman"/>
          <w:sz w:val="20"/>
          <w:szCs w:val="20"/>
        </w:rPr>
        <w:t>s</w:t>
      </w:r>
      <w:r w:rsidRPr="00A2236D">
        <w:rPr>
          <w:rFonts w:ascii="Times New Roman" w:hAnsi="Times New Roman" w:cs="Times New Roman"/>
          <w:sz w:val="20"/>
          <w:szCs w:val="20"/>
        </w:rPr>
        <w:t xml:space="preserve"> </w:t>
      </w:r>
      <w:r w:rsidR="00E22C2B">
        <w:rPr>
          <w:rFonts w:ascii="Times New Roman" w:hAnsi="Times New Roman" w:cs="Times New Roman"/>
          <w:sz w:val="20"/>
          <w:szCs w:val="20"/>
        </w:rPr>
        <w:t xml:space="preserve">with </w:t>
      </w:r>
      <w:r>
        <w:rPr>
          <w:rFonts w:ascii="Times-Roman" w:hAnsi="Times-Roman" w:cs="Times-Roman"/>
          <w:color w:val="000000"/>
          <w:sz w:val="20"/>
          <w:szCs w:val="20"/>
        </w:rPr>
        <w:t xml:space="preserve">masses </w:t>
      </w:r>
      <w:r w:rsidRPr="0049204A">
        <w:rPr>
          <w:rFonts w:ascii="Times-Roman" w:hAnsi="Times-Roman" w:cs="Times-Roman"/>
          <w:color w:val="000000"/>
          <w:position w:val="-4"/>
          <w:sz w:val="20"/>
          <w:szCs w:val="20"/>
        </w:rPr>
        <w:object w:dxaOrig="320" w:dyaOrig="260">
          <v:shape id="_x0000_i1059" type="#_x0000_t75" style="width:15.9pt;height:10.05pt" o:ole="">
            <v:imagedata r:id="rId13" o:title=""/>
          </v:shape>
          <o:OLEObject Type="Embed" ProgID="Equation.3" ShapeID="_x0000_i1059" DrawAspect="Content" ObjectID="_1616272486" r:id="rId14"/>
        </w:object>
      </w:r>
      <w:r>
        <w:rPr>
          <w:rFonts w:ascii="Times-Roman" w:hAnsi="Times-Roman" w:cs="Times-Roman"/>
          <w:color w:val="000000"/>
          <w:sz w:val="20"/>
          <w:szCs w:val="20"/>
        </w:rPr>
        <w:t xml:space="preserve"> and </w:t>
      </w:r>
      <w:r w:rsidRPr="0049204A">
        <w:rPr>
          <w:rFonts w:ascii="Times-Roman" w:hAnsi="Times-Roman" w:cs="Times-Roman"/>
          <w:color w:val="000000"/>
          <w:position w:val="-6"/>
          <w:sz w:val="20"/>
          <w:szCs w:val="20"/>
        </w:rPr>
        <w:object w:dxaOrig="260" w:dyaOrig="220">
          <v:shape id="_x0000_i1060" type="#_x0000_t75" style="width:13.4pt;height:10.9pt" o:ole="">
            <v:imagedata r:id="rId15" o:title=""/>
          </v:shape>
          <o:OLEObject Type="Embed" ProgID="Equation.3" ShapeID="_x0000_i1060" DrawAspect="Content" ObjectID="_1616272487" r:id="rId16"/>
        </w:object>
      </w:r>
      <w:r w:rsidRPr="0049204A">
        <w:rPr>
          <w:rFonts w:ascii="Times-Roman" w:hAnsi="Times-Roman" w:cs="Times-Roman"/>
          <w:color w:val="000000"/>
          <w:position w:val="-10"/>
          <w:sz w:val="20"/>
          <w:szCs w:val="20"/>
        </w:rPr>
        <w:object w:dxaOrig="920" w:dyaOrig="320">
          <v:shape id="_x0000_i1061" type="#_x0000_t75" style="width:46.05pt;height:13.4pt" o:ole="">
            <v:imagedata r:id="rId17" o:title=""/>
          </v:shape>
          <o:OLEObject Type="Embed" ProgID="Equation.3" ShapeID="_x0000_i1061" DrawAspect="Content" ObjectID="_1616272488" r:id="rId18"/>
        </w:object>
      </w:r>
      <w:r>
        <w:rPr>
          <w:rFonts w:ascii="Times-Roman" w:hAnsi="Times-Roman" w:cs="Times-Roman"/>
          <w:color w:val="000000"/>
          <w:sz w:val="20"/>
          <w:szCs w:val="20"/>
        </w:rPr>
        <w:t>.</w:t>
      </w:r>
      <w:r>
        <w:rPr>
          <w:rFonts w:ascii="Times New Roman" w:hAnsi="Times New Roman" w:cs="Times New Roman"/>
          <w:color w:val="000000"/>
        </w:rPr>
        <w:t xml:space="preserve"> </w:t>
      </w:r>
      <w:r w:rsidR="00ED120B" w:rsidRPr="00A2236D">
        <w:rPr>
          <w:rFonts w:ascii="Times New Roman" w:hAnsi="Times New Roman" w:cs="Times New Roman"/>
          <w:sz w:val="20"/>
          <w:szCs w:val="20"/>
        </w:rPr>
        <w:t xml:space="preserve">The solution </w:t>
      </w:r>
      <w:r w:rsidR="00065321">
        <w:rPr>
          <w:rFonts w:ascii="Times New Roman" w:hAnsi="Times New Roman" w:cs="Times New Roman"/>
          <w:sz w:val="20"/>
          <w:szCs w:val="20"/>
        </w:rPr>
        <w:t>for</w:t>
      </w:r>
      <w:r w:rsidR="00ED120B" w:rsidRPr="00A2236D">
        <w:rPr>
          <w:rFonts w:ascii="Times New Roman" w:hAnsi="Times New Roman" w:cs="Times New Roman"/>
          <w:sz w:val="20"/>
          <w:szCs w:val="20"/>
        </w:rPr>
        <w:t xml:space="preserve"> the </w:t>
      </w:r>
      <w:r w:rsidR="00065321">
        <w:rPr>
          <w:rFonts w:ascii="Times New Roman" w:hAnsi="Times New Roman" w:cs="Times New Roman"/>
          <w:sz w:val="20"/>
          <w:szCs w:val="20"/>
        </w:rPr>
        <w:t xml:space="preserve">motion </w:t>
      </w:r>
      <w:r w:rsidR="00ED120B" w:rsidRPr="00A2236D">
        <w:rPr>
          <w:rFonts w:ascii="Times New Roman" w:hAnsi="Times New Roman" w:cs="Times New Roman"/>
          <w:sz w:val="20"/>
          <w:szCs w:val="20"/>
        </w:rPr>
        <w:t>equation</w:t>
      </w:r>
      <w:r w:rsidR="007D15B6">
        <w:rPr>
          <w:rFonts w:ascii="Times New Roman" w:hAnsi="Times New Roman" w:cs="Times New Roman"/>
          <w:sz w:val="20"/>
          <w:szCs w:val="20"/>
        </w:rPr>
        <w:t>s</w:t>
      </w:r>
      <w:r w:rsidR="00ED120B" w:rsidRPr="00A2236D">
        <w:rPr>
          <w:rFonts w:ascii="Times New Roman" w:hAnsi="Times New Roman" w:cs="Times New Roman"/>
          <w:sz w:val="20"/>
          <w:szCs w:val="20"/>
        </w:rPr>
        <w:t xml:space="preserve"> of such lattice is </w:t>
      </w:r>
      <w:r w:rsidR="00065321">
        <w:rPr>
          <w:rFonts w:ascii="Times New Roman" w:hAnsi="Times New Roman" w:cs="Times New Roman"/>
          <w:sz w:val="20"/>
          <w:szCs w:val="20"/>
        </w:rPr>
        <w:t>as follows</w:t>
      </w:r>
      <w:r w:rsidR="00DC4921">
        <w:rPr>
          <w:rFonts w:ascii="Times New Roman" w:hAnsi="Times New Roman" w:cs="Times New Roman"/>
          <w:sz w:val="20"/>
          <w:szCs w:val="20"/>
        </w:rPr>
        <w:t>[34]</w:t>
      </w:r>
      <w:r w:rsidR="00E22C2B">
        <w:rPr>
          <w:rFonts w:ascii="Times New Roman" w:hAnsi="Times New Roman" w:cs="Times New Roman"/>
          <w:color w:val="000000"/>
          <w:sz w:val="20"/>
          <w:szCs w:val="20"/>
        </w:rPr>
        <w:t>:</w:t>
      </w:r>
    </w:p>
    <w:p w:rsidR="0021794C" w:rsidRDefault="003B04AE" w:rsidP="00E22C2B">
      <w:pPr>
        <w:autoSpaceDE w:val="0"/>
        <w:autoSpaceDN w:val="0"/>
        <w:bidi w:val="0"/>
        <w:adjustRightInd w:val="0"/>
        <w:ind w:right="0"/>
        <w:jc w:val="left"/>
        <w:rPr>
          <w:rFonts w:ascii="Times New Roman" w:hAnsi="Times New Roman" w:cs="Times New Roman"/>
          <w:color w:val="000000"/>
          <w:sz w:val="20"/>
          <w:szCs w:val="20"/>
        </w:rPr>
      </w:pPr>
      <w:r w:rsidRPr="003B04AE">
        <w:rPr>
          <w:noProof/>
          <w:sz w:val="30"/>
        </w:rPr>
        <w:pict>
          <v:shape id="_x0000_s1027" type="#_x0000_t75" style="position:absolute;margin-left:0;margin-top:.45pt;width:130.7pt;height:33.5pt;z-index:251662336" wrapcoords="10577 1271 1937 6988 0 8894 0 13976 7448 19694 10279 19694 10874 19694 20855 19694 21153 11435 19366 11435 21600 8259 21451 1271 10577 1271" fillcolor="window">
            <v:imagedata r:id="rId19" o:title=""/>
            <w10:wrap type="tight"/>
          </v:shape>
          <o:OLEObject Type="Embed" ProgID="Equation.3" ShapeID="_x0000_s1027" DrawAspect="Content" ObjectID="_1616272553" r:id="rId20"/>
        </w:pict>
      </w:r>
      <w:r w:rsidR="00E22C2B">
        <w:rPr>
          <w:rFonts w:ascii="Times New Roman" w:hAnsi="Times New Roman" w:cs="Times New Roman"/>
          <w:color w:val="000000"/>
          <w:sz w:val="20"/>
          <w:szCs w:val="20"/>
        </w:rPr>
        <w:t xml:space="preserve">    </w:t>
      </w:r>
    </w:p>
    <w:p w:rsidR="006D4555" w:rsidRDefault="006D4555" w:rsidP="0083202A">
      <w:pPr>
        <w:autoSpaceDE w:val="0"/>
        <w:autoSpaceDN w:val="0"/>
        <w:bidi w:val="0"/>
        <w:adjustRightInd w:val="0"/>
        <w:ind w:right="-58"/>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(1)</w:t>
      </w:r>
    </w:p>
    <w:p w:rsidR="00E22C2B" w:rsidRDefault="0021794C" w:rsidP="00F57940">
      <w:pPr>
        <w:autoSpaceDE w:val="0"/>
        <w:autoSpaceDN w:val="0"/>
        <w:bidi w:val="0"/>
        <w:adjustRightInd w:val="0"/>
        <w:ind w:right="-58"/>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E04B1B" w:rsidRDefault="00065321" w:rsidP="00D72AE4">
      <w:pPr>
        <w:autoSpaceDE w:val="0"/>
        <w:autoSpaceDN w:val="0"/>
        <w:bidi w:val="0"/>
        <w:adjustRightInd w:val="0"/>
        <w:ind w:right="0"/>
        <w:jc w:val="left"/>
        <w:rPr>
          <w:sz w:val="30"/>
          <w:rtl/>
          <w:lang w:bidi="ar-IQ"/>
        </w:rPr>
      </w:pPr>
      <w:r>
        <w:rPr>
          <w:rFonts w:ascii="Times New Roman" w:hAnsi="Times New Roman" w:cs="Times New Roman"/>
          <w:color w:val="000000"/>
          <w:sz w:val="20"/>
          <w:szCs w:val="20"/>
        </w:rPr>
        <w:t>w</w:t>
      </w:r>
      <w:r w:rsidR="00E04B1B">
        <w:rPr>
          <w:rFonts w:ascii="Times New Roman" w:hAnsi="Times New Roman" w:cs="Times New Roman"/>
          <w:color w:val="000000"/>
          <w:sz w:val="20"/>
          <w:szCs w:val="20"/>
        </w:rPr>
        <w:t>here</w:t>
      </w:r>
      <w:r w:rsidR="00D72AE4">
        <w:rPr>
          <w:rFonts w:ascii="Times New Roman" w:hAnsi="Times New Roman" w:cs="Times New Roman"/>
          <w:color w:val="000000"/>
          <w:sz w:val="20"/>
          <w:szCs w:val="20"/>
        </w:rPr>
        <w:t xml:space="preserve"> </w:t>
      </w:r>
      <w:r w:rsidR="00E04B1B">
        <w:rPr>
          <w:rFonts w:ascii="Times New Roman" w:hAnsi="Times New Roman" w:cs="Times New Roman"/>
          <w:color w:val="000000"/>
          <w:sz w:val="20"/>
          <w:szCs w:val="20"/>
        </w:rPr>
        <w:t xml:space="preserve">the </w:t>
      </w:r>
      <w:r w:rsidR="00E04B1B" w:rsidRPr="00E04B1B">
        <w:rPr>
          <w:rFonts w:ascii="Times New Roman" w:hAnsi="Times New Roman" w:cs="Times New Roman"/>
          <w:sz w:val="20"/>
          <w:szCs w:val="20"/>
        </w:rPr>
        <w:t xml:space="preserve">phonon wave vector can be </w:t>
      </w:r>
      <w:r w:rsidR="00F96BC2">
        <w:rPr>
          <w:rFonts w:ascii="Times New Roman" w:hAnsi="Times New Roman" w:cs="Times New Roman"/>
          <w:sz w:val="20"/>
          <w:szCs w:val="20"/>
        </w:rPr>
        <w:t>given by</w:t>
      </w:r>
      <w:r w:rsidR="00E04B1B" w:rsidRPr="00E04B1B">
        <w:rPr>
          <w:rFonts w:ascii="Times New Roman" w:hAnsi="Times New Roman" w:cs="Times New Roman"/>
          <w:sz w:val="20"/>
          <w:szCs w:val="20"/>
        </w:rPr>
        <w:t>:</w:t>
      </w:r>
    </w:p>
    <w:p w:rsidR="00E04B1B" w:rsidRPr="006332CE" w:rsidRDefault="003B04AE" w:rsidP="00C366B7">
      <w:pPr>
        <w:bidi w:val="0"/>
        <w:jc w:val="lowKashida"/>
        <w:rPr>
          <w:rFonts w:ascii="Times New Roman" w:hAnsi="Times New Roman" w:cs="Times New Roman"/>
          <w:sz w:val="20"/>
          <w:szCs w:val="20"/>
        </w:rPr>
      </w:pPr>
      <w:r>
        <w:rPr>
          <w:rFonts w:ascii="Times New Roman" w:hAnsi="Times New Roman" w:cs="Times New Roman"/>
          <w:noProof/>
          <w:sz w:val="20"/>
          <w:szCs w:val="20"/>
        </w:rPr>
        <w:pict>
          <v:shape id="_x0000_s1029" type="#_x0000_t75" style="position:absolute;left:0;text-align:left;margin-left:0;margin-top:.8pt;width:69.55pt;height:29.2pt;z-index:251666432" wrapcoords="7421 1309 2915 3273 0 7200 0 14400 5036 20291 7023 20291 7553 20291 18950 20291 21600 18982 21467 1309 7421 1309" fillcolor="window">
            <v:imagedata r:id="rId21" o:title=""/>
            <w10:wrap type="tight"/>
          </v:shape>
          <o:OLEObject Type="Embed" ProgID="Equation.3" ShapeID="_x0000_s1029" DrawAspect="Content" ObjectID="_1616272554" r:id="rId22"/>
        </w:pict>
      </w:r>
      <w:r w:rsidR="006332CE">
        <w:rPr>
          <w:rFonts w:ascii="Times New Roman" w:hAnsi="Times New Roman" w:cs="Times New Roman"/>
          <w:sz w:val="20"/>
          <w:szCs w:val="20"/>
        </w:rPr>
        <w:t xml:space="preserve">                                                                          </w:t>
      </w:r>
      <w:r w:rsidR="00A66013">
        <w:rPr>
          <w:rFonts w:ascii="Times New Roman" w:hAnsi="Times New Roman" w:cs="Times New Roman"/>
          <w:sz w:val="20"/>
          <w:szCs w:val="20"/>
        </w:rPr>
        <w:t xml:space="preserve">                                   </w:t>
      </w:r>
      <w:r w:rsidR="006332CE" w:rsidRPr="006332CE">
        <w:rPr>
          <w:rFonts w:ascii="Times New Roman" w:hAnsi="Times New Roman" w:cs="Times New Roman"/>
          <w:sz w:val="20"/>
          <w:szCs w:val="20"/>
        </w:rPr>
        <w:t xml:space="preserve"> </w:t>
      </w:r>
      <w:r w:rsidR="006D4555">
        <w:rPr>
          <w:rFonts w:ascii="Times New Roman" w:hAnsi="Times New Roman" w:cs="Times New Roman"/>
          <w:sz w:val="20"/>
          <w:szCs w:val="20"/>
        </w:rPr>
        <w:t xml:space="preserve">                                                                                                                                                             </w:t>
      </w:r>
    </w:p>
    <w:p w:rsidR="006D4555" w:rsidRDefault="00C366B7" w:rsidP="0083202A">
      <w:pPr>
        <w:autoSpaceDE w:val="0"/>
        <w:autoSpaceDN w:val="0"/>
        <w:bidi w:val="0"/>
        <w:adjustRightInd w:val="0"/>
        <w:ind w:right="0"/>
        <w:jc w:val="left"/>
        <w:rPr>
          <w:rFonts w:ascii="Times New Roman" w:hAnsi="Times New Roman" w:cs="Times New Roman"/>
          <w:sz w:val="20"/>
          <w:szCs w:val="20"/>
        </w:rPr>
      </w:pPr>
      <w:r>
        <w:rPr>
          <w:rFonts w:ascii="Times New Roman" w:hAnsi="Times New Roman" w:cs="Times New Roman"/>
          <w:sz w:val="20"/>
          <w:szCs w:val="20"/>
        </w:rPr>
        <w:t xml:space="preserve">                </w:t>
      </w:r>
      <w:r w:rsidR="00E27D42">
        <w:rPr>
          <w:rFonts w:ascii="Times New Roman" w:hAnsi="Times New Roman" w:cs="Times New Roman"/>
          <w:sz w:val="20"/>
          <w:szCs w:val="20"/>
        </w:rPr>
        <w:t xml:space="preserve">                    </w:t>
      </w:r>
      <w:r>
        <w:rPr>
          <w:rFonts w:ascii="Times New Roman" w:hAnsi="Times New Roman" w:cs="Times New Roman"/>
          <w:sz w:val="20"/>
          <w:szCs w:val="20"/>
        </w:rPr>
        <w:t xml:space="preserve"> </w:t>
      </w:r>
      <w:r w:rsidR="0083202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32CE">
        <w:rPr>
          <w:rFonts w:ascii="Times New Roman" w:hAnsi="Times New Roman" w:cs="Times New Roman"/>
          <w:sz w:val="20"/>
          <w:szCs w:val="20"/>
        </w:rPr>
        <w:t>(2)</w:t>
      </w:r>
    </w:p>
    <w:p w:rsidR="00C366B7" w:rsidRDefault="00C366B7" w:rsidP="006D4555">
      <w:pPr>
        <w:autoSpaceDE w:val="0"/>
        <w:autoSpaceDN w:val="0"/>
        <w:bidi w:val="0"/>
        <w:adjustRightInd w:val="0"/>
        <w:ind w:right="0"/>
        <w:jc w:val="left"/>
        <w:rPr>
          <w:rFonts w:ascii="Times New Roman" w:hAnsi="Times New Roman" w:cs="Times New Roman"/>
          <w:sz w:val="20"/>
          <w:szCs w:val="20"/>
        </w:rPr>
      </w:pPr>
    </w:p>
    <w:p w:rsidR="00E04B1B" w:rsidRDefault="00E04B1B" w:rsidP="00C366B7">
      <w:pPr>
        <w:autoSpaceDE w:val="0"/>
        <w:autoSpaceDN w:val="0"/>
        <w:bidi w:val="0"/>
        <w:adjustRightInd w:val="0"/>
        <w:ind w:right="0"/>
        <w:jc w:val="left"/>
        <w:rPr>
          <w:rFonts w:ascii="Times New Roman" w:hAnsi="Times New Roman" w:cs="Times New Roman"/>
          <w:color w:val="000000"/>
          <w:sz w:val="20"/>
          <w:szCs w:val="20"/>
        </w:rPr>
      </w:pPr>
      <w:r w:rsidRPr="00E04B1B">
        <w:rPr>
          <w:rFonts w:ascii="Times New Roman" w:hAnsi="Times New Roman" w:cs="Times New Roman"/>
          <w:sz w:val="20"/>
          <w:szCs w:val="20"/>
        </w:rPr>
        <w:t>Then, the corresponding group velocity</w:t>
      </w:r>
      <w:r>
        <w:rPr>
          <w:rFonts w:ascii="Times New Roman" w:hAnsi="Times New Roman" w:cs="Times New Roman"/>
          <w:color w:val="000000"/>
          <w:sz w:val="20"/>
          <w:szCs w:val="20"/>
        </w:rPr>
        <w:t xml:space="preserve"> will be</w:t>
      </w:r>
    </w:p>
    <w:p w:rsidR="006D4555" w:rsidRDefault="006D4555" w:rsidP="006D4555">
      <w:pPr>
        <w:autoSpaceDE w:val="0"/>
        <w:autoSpaceDN w:val="0"/>
        <w:bidi w:val="0"/>
        <w:adjustRightInd w:val="0"/>
        <w:ind w:right="0"/>
        <w:jc w:val="left"/>
        <w:rPr>
          <w:rFonts w:ascii="Times New Roman" w:hAnsi="Times New Roman" w:cs="Times New Roman"/>
          <w:color w:val="000000"/>
          <w:sz w:val="20"/>
          <w:szCs w:val="20"/>
        </w:rPr>
      </w:pPr>
    </w:p>
    <w:p w:rsidR="006D4555" w:rsidRDefault="0083202A" w:rsidP="00A76C2B">
      <w:pPr>
        <w:autoSpaceDE w:val="0"/>
        <w:autoSpaceDN w:val="0"/>
        <w:bidi w:val="0"/>
        <w:adjustRightInd w:val="0"/>
        <w:ind w:left="-1890" w:right="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76C2B">
        <w:rPr>
          <w:rFonts w:ascii="Times New Roman" w:hAnsi="Times New Roman" w:cs="Times New Roman"/>
          <w:color w:val="000000"/>
          <w:sz w:val="20"/>
          <w:szCs w:val="20"/>
        </w:rPr>
        <w:t xml:space="preserve">                                                                                                  </w:t>
      </w:r>
      <w:r w:rsidR="00A76C2B">
        <w:rPr>
          <w:rFonts w:ascii="Times New Roman" w:hAnsi="Times New Roman" w:cs="Times New Roman" w:hint="cs"/>
          <w:color w:val="000000"/>
          <w:sz w:val="20"/>
          <w:szCs w:val="20"/>
          <w:rtl/>
          <w:lang w:bidi="ar-IQ"/>
        </w:rPr>
        <w:t xml:space="preserve">                                  </w:t>
      </w:r>
      <w:r>
        <w:rPr>
          <w:rFonts w:ascii="Times New Roman" w:hAnsi="Times New Roman" w:cs="Times New Roman"/>
          <w:color w:val="000000"/>
          <w:sz w:val="20"/>
          <w:szCs w:val="20"/>
        </w:rPr>
        <w:t>(3)</w:t>
      </w:r>
    </w:p>
    <w:p w:rsidR="00284ECB" w:rsidRDefault="0083202A" w:rsidP="0083202A">
      <w:pPr>
        <w:autoSpaceDE w:val="0"/>
        <w:autoSpaceDN w:val="0"/>
        <w:bidi w:val="0"/>
        <w:adjustRightInd w:val="0"/>
        <w:ind w:left="2160" w:right="0"/>
        <w:jc w:val="left"/>
        <w:rPr>
          <w:rFonts w:ascii="Times New Roman" w:hAnsi="Times New Roman" w:cs="Times New Roman"/>
          <w:color w:val="000000"/>
          <w:sz w:val="20"/>
          <w:szCs w:val="20"/>
          <w:lang w:bidi="ar-IQ"/>
        </w:rPr>
      </w:pPr>
      <w:r>
        <w:rPr>
          <w:rFonts w:ascii="Times New Roman" w:hAnsi="Times New Roman" w:cs="Times New Roman"/>
          <w:color w:val="000000"/>
          <w:sz w:val="20"/>
          <w:szCs w:val="20"/>
        </w:rPr>
        <w:t xml:space="preserve">                              </w:t>
      </w:r>
      <w:r w:rsidR="008F65C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8F65C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8F65C8">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Pr>
          <w:rFonts w:ascii="Times New Roman" w:hAnsi="Times New Roman" w:cs="Times New Roman" w:hint="cs"/>
          <w:color w:val="000000"/>
          <w:sz w:val="20"/>
          <w:szCs w:val="20"/>
          <w:rtl/>
          <w:lang w:bidi="ar-IQ"/>
        </w:rPr>
        <w:t xml:space="preserve"> </w:t>
      </w:r>
    </w:p>
    <w:p w:rsidR="00AC697C" w:rsidRPr="00AC697C" w:rsidRDefault="00AC697C" w:rsidP="00F57940">
      <w:pPr>
        <w:bidi w:val="0"/>
        <w:jc w:val="lowKashida"/>
        <w:rPr>
          <w:rFonts w:ascii="Times New Roman" w:hAnsi="Times New Roman" w:cs="Times New Roman"/>
          <w:sz w:val="20"/>
          <w:szCs w:val="20"/>
        </w:rPr>
      </w:pPr>
      <w:r>
        <w:rPr>
          <w:rFonts w:ascii="Times New Roman" w:hAnsi="Times New Roman" w:cs="Times New Roman"/>
          <w:sz w:val="20"/>
          <w:szCs w:val="20"/>
        </w:rPr>
        <w:t>T</w:t>
      </w:r>
      <w:r w:rsidRPr="00AC697C">
        <w:rPr>
          <w:rFonts w:ascii="Times New Roman" w:hAnsi="Times New Roman" w:cs="Times New Roman"/>
          <w:sz w:val="20"/>
          <w:szCs w:val="20"/>
        </w:rPr>
        <w:t>he density of phonon states</w:t>
      </w:r>
      <w:r>
        <w:rPr>
          <w:rFonts w:ascii="Times New Roman" w:hAnsi="Times New Roman" w:cs="Times New Roman"/>
          <w:sz w:val="20"/>
          <w:szCs w:val="20"/>
        </w:rPr>
        <w:t xml:space="preserve"> </w:t>
      </w:r>
      <w:r w:rsidR="00F96BC2">
        <w:rPr>
          <w:rFonts w:ascii="Times New Roman" w:hAnsi="Times New Roman" w:cs="Times New Roman"/>
          <w:sz w:val="20"/>
          <w:szCs w:val="20"/>
        </w:rPr>
        <w:t>can be written as</w:t>
      </w:r>
      <w:r>
        <w:rPr>
          <w:rFonts w:ascii="Times New Roman" w:hAnsi="Times New Roman" w:cs="Times New Roman"/>
          <w:sz w:val="20"/>
          <w:szCs w:val="20"/>
        </w:rPr>
        <w:t>:</w:t>
      </w:r>
      <w:r w:rsidRPr="00AC697C">
        <w:rPr>
          <w:rFonts w:ascii="Times New Roman" w:hAnsi="Times New Roman" w:cs="Times New Roman"/>
          <w:sz w:val="20"/>
          <w:szCs w:val="20"/>
        </w:rPr>
        <w:t xml:space="preserve"> </w:t>
      </w:r>
    </w:p>
    <w:p w:rsidR="00AC697C" w:rsidRDefault="00326CB2" w:rsidP="00A76C2B">
      <w:pPr>
        <w:bidi w:val="0"/>
        <w:jc w:val="left"/>
        <w:rPr>
          <w:rFonts w:ascii="Times New Roman" w:hAnsi="Times New Roman" w:cs="Times New Roman"/>
          <w:sz w:val="20"/>
          <w:szCs w:val="20"/>
        </w:rPr>
      </w:pPr>
      <w:r w:rsidRPr="00537F51">
        <w:rPr>
          <w:position w:val="-24"/>
        </w:rPr>
        <w:object w:dxaOrig="2020" w:dyaOrig="620">
          <v:shape id="_x0000_i1064" type="#_x0000_t75" style="width:90.4pt;height:25.95pt" o:ole="" o:allowoverlap="f" fillcolor="window">
            <v:imagedata r:id="rId23" o:title=""/>
          </v:shape>
          <o:OLEObject Type="Embed" ProgID="Equation.3" ShapeID="_x0000_i1064" DrawAspect="Content" ObjectID="_1616272489" r:id="rId24"/>
        </w:object>
      </w:r>
      <w:r w:rsidR="00AC697C">
        <w:rPr>
          <w:sz w:val="20"/>
          <w:szCs w:val="20"/>
        </w:rPr>
        <w:t xml:space="preserve"> </w:t>
      </w:r>
      <w:r w:rsidR="00DD0965">
        <w:rPr>
          <w:sz w:val="20"/>
          <w:szCs w:val="20"/>
        </w:rPr>
        <w:t xml:space="preserve">  </w:t>
      </w:r>
      <w:r w:rsidR="00C366B7">
        <w:rPr>
          <w:rFonts w:ascii="Times New Roman" w:hAnsi="Times New Roman" w:cs="Times New Roman"/>
          <w:sz w:val="20"/>
          <w:szCs w:val="20"/>
        </w:rPr>
        <w:t xml:space="preserve">          </w:t>
      </w:r>
      <w:r w:rsidR="00A66013">
        <w:rPr>
          <w:rFonts w:ascii="Times New Roman" w:hAnsi="Times New Roman" w:cs="Times New Roman"/>
          <w:sz w:val="20"/>
          <w:szCs w:val="20"/>
        </w:rPr>
        <w:t xml:space="preserve">            </w:t>
      </w:r>
      <w:r w:rsidR="00DD0965">
        <w:rPr>
          <w:rFonts w:ascii="Times New Roman" w:hAnsi="Times New Roman" w:cs="Times New Roman"/>
          <w:sz w:val="20"/>
          <w:szCs w:val="20"/>
        </w:rPr>
        <w:t xml:space="preserve">      </w:t>
      </w:r>
      <w:r w:rsidR="00A66013">
        <w:rPr>
          <w:rFonts w:ascii="Times New Roman" w:hAnsi="Times New Roman" w:cs="Times New Roman"/>
          <w:sz w:val="20"/>
          <w:szCs w:val="20"/>
        </w:rPr>
        <w:t xml:space="preserve">    </w:t>
      </w:r>
      <w:r w:rsidR="00AC697C">
        <w:rPr>
          <w:rFonts w:ascii="Times New Roman" w:hAnsi="Times New Roman" w:cs="Times New Roman"/>
          <w:sz w:val="20"/>
          <w:szCs w:val="20"/>
        </w:rPr>
        <w:t>(</w:t>
      </w:r>
      <w:r w:rsidR="006332CE">
        <w:rPr>
          <w:rFonts w:ascii="Times New Roman" w:hAnsi="Times New Roman" w:cs="Times New Roman"/>
          <w:sz w:val="20"/>
          <w:szCs w:val="20"/>
        </w:rPr>
        <w:t>4</w:t>
      </w:r>
      <w:r w:rsidR="00AC697C">
        <w:rPr>
          <w:rFonts w:ascii="Times New Roman" w:hAnsi="Times New Roman" w:cs="Times New Roman"/>
          <w:sz w:val="20"/>
          <w:szCs w:val="20"/>
        </w:rPr>
        <w:t>)</w:t>
      </w:r>
    </w:p>
    <w:p w:rsidR="006332CE" w:rsidRDefault="00326CB2" w:rsidP="000D1D4D">
      <w:pPr>
        <w:bidi w:val="0"/>
        <w:spacing w:line="360" w:lineRule="auto"/>
        <w:ind w:left="720"/>
        <w:jc w:val="left"/>
        <w:rPr>
          <w:rFonts w:ascii="Times New Roman" w:hAnsi="Times New Roman" w:cs="Times New Roman"/>
          <w:sz w:val="20"/>
          <w:szCs w:val="20"/>
        </w:rPr>
      </w:pPr>
      <w:r w:rsidRPr="003B04AE">
        <w:rPr>
          <w:noProof/>
          <w:sz w:val="30"/>
        </w:rPr>
        <w:pict>
          <v:shape id="_x0000_s1030" type="#_x0000_t75" style="position:absolute;left:0;text-align:left;margin-left:0;margin-top:4.2pt;width:145.1pt;height:32.6pt;z-index:251668480" wrapcoords="14076 635 4854 953 4854 5718 121 10482 61 13024 3276 15882 5521 15882 5279 17788 5400 20965 13894 20965 20265 20965 20872 20647 20751 15882 21539 12071 21297 11118 21236 1906 20751 1588 14380 635 14076 635" fillcolor="window">
            <v:imagedata r:id="rId25" o:title=""/>
            <w10:wrap type="tight"/>
          </v:shape>
          <o:OLEObject Type="Embed" ProgID="Equation.3" ShapeID="_x0000_s1030" DrawAspect="Content" ObjectID="_1616272555" r:id="rId26"/>
        </w:pict>
      </w:r>
      <w:r w:rsidR="00C366B7">
        <w:rPr>
          <w:rFonts w:ascii="Times New Roman" w:hAnsi="Times New Roman" w:cs="Times New Roman"/>
          <w:sz w:val="20"/>
          <w:szCs w:val="20"/>
        </w:rPr>
        <w:t xml:space="preserve">                                           </w:t>
      </w:r>
      <w:r w:rsidR="00B64615">
        <w:rPr>
          <w:rFonts w:ascii="Times New Roman" w:hAnsi="Times New Roman" w:cs="Times New Roman"/>
          <w:sz w:val="20"/>
          <w:szCs w:val="20"/>
        </w:rPr>
        <w:t xml:space="preserve">                                   </w:t>
      </w:r>
      <w:r w:rsidR="00B64615">
        <w:rPr>
          <w:rFonts w:ascii="Times New Roman" w:hAnsi="Times New Roman" w:cs="Times New Roman" w:hint="cs"/>
          <w:sz w:val="20"/>
          <w:szCs w:val="20"/>
          <w:rtl/>
          <w:lang w:bidi="ar-IQ"/>
        </w:rPr>
        <w:t xml:space="preserve"> </w:t>
      </w:r>
      <w:r w:rsidR="004268C7">
        <w:rPr>
          <w:rFonts w:ascii="Times New Roman" w:hAnsi="Times New Roman" w:cs="Times New Roman" w:hint="cs"/>
          <w:sz w:val="20"/>
          <w:szCs w:val="20"/>
          <w:rtl/>
          <w:lang w:bidi="ar-IQ"/>
        </w:rPr>
        <w:t xml:space="preserve"> </w:t>
      </w:r>
      <w:r w:rsidR="00B64615">
        <w:rPr>
          <w:rFonts w:ascii="Times New Roman" w:hAnsi="Times New Roman" w:cs="Times New Roman" w:hint="cs"/>
          <w:sz w:val="20"/>
          <w:szCs w:val="20"/>
          <w:rtl/>
          <w:lang w:bidi="ar-IQ"/>
        </w:rPr>
        <w:t xml:space="preserve">               </w:t>
      </w:r>
      <w:r w:rsidR="000A1932">
        <w:rPr>
          <w:rFonts w:ascii="Times New Roman" w:hAnsi="Times New Roman" w:cs="Times New Roman"/>
          <w:sz w:val="20"/>
          <w:szCs w:val="20"/>
          <w:lang w:bidi="ar-IQ"/>
        </w:rPr>
        <w:t xml:space="preserve">                                                      </w:t>
      </w:r>
      <w:r>
        <w:rPr>
          <w:rFonts w:ascii="Times New Roman" w:hAnsi="Times New Roman" w:cs="Times New Roman"/>
          <w:sz w:val="20"/>
          <w:szCs w:val="20"/>
        </w:rPr>
        <w:t xml:space="preserve">          </w:t>
      </w:r>
      <w:r w:rsidR="001F2615">
        <w:rPr>
          <w:rFonts w:ascii="Times New Roman" w:hAnsi="Times New Roman" w:cs="Times New Roman"/>
          <w:sz w:val="20"/>
          <w:szCs w:val="20"/>
        </w:rPr>
        <w:t xml:space="preserve">       </w:t>
      </w:r>
      <w:r w:rsidR="000D1D4D">
        <w:rPr>
          <w:rFonts w:ascii="Times New Roman" w:hAnsi="Times New Roman" w:cs="Times New Roman"/>
          <w:sz w:val="20"/>
          <w:szCs w:val="20"/>
        </w:rPr>
        <w:t xml:space="preserve">                                     </w:t>
      </w:r>
    </w:p>
    <w:p w:rsidR="000D1D4D" w:rsidRDefault="000D1D4D" w:rsidP="00A76C2B">
      <w:pPr>
        <w:bidi w:val="0"/>
        <w:spacing w:line="360" w:lineRule="auto"/>
        <w:jc w:val="left"/>
        <w:rPr>
          <w:rFonts w:ascii="Times New Roman" w:hAnsi="Times New Roman" w:cs="Times New Roman"/>
          <w:sz w:val="20"/>
          <w:szCs w:val="20"/>
        </w:rPr>
      </w:pPr>
      <w:r>
        <w:rPr>
          <w:rFonts w:ascii="Times New Roman" w:hAnsi="Times New Roman" w:cs="Times New Roman"/>
          <w:sz w:val="20"/>
          <w:szCs w:val="20"/>
        </w:rPr>
        <w:t xml:space="preserve">         (5)</w:t>
      </w:r>
    </w:p>
    <w:p w:rsidR="004268C7" w:rsidRDefault="004268C7" w:rsidP="000D1D4D">
      <w:pPr>
        <w:bidi w:val="0"/>
        <w:spacing w:line="360" w:lineRule="auto"/>
        <w:jc w:val="left"/>
        <w:rPr>
          <w:rFonts w:ascii="Times New Roman" w:hAnsi="Times New Roman" w:cs="Times New Roman"/>
          <w:sz w:val="20"/>
          <w:szCs w:val="20"/>
        </w:rPr>
      </w:pPr>
      <w:r>
        <w:rPr>
          <w:rFonts w:ascii="Times New Roman" w:hAnsi="Times New Roman" w:cs="Times New Roman"/>
          <w:sz w:val="20"/>
          <w:szCs w:val="20"/>
        </w:rPr>
        <w:t>where</w:t>
      </w:r>
    </w:p>
    <w:p w:rsidR="00F57940" w:rsidRDefault="00326CB2" w:rsidP="00F57940">
      <w:pPr>
        <w:bidi w:val="0"/>
        <w:jc w:val="lowKashida"/>
        <w:rPr>
          <w:rFonts w:ascii="Times New Roman" w:hAnsi="Times New Roman" w:cs="Times New Roman"/>
          <w:sz w:val="20"/>
          <w:szCs w:val="20"/>
        </w:rPr>
      </w:pPr>
      <w:r w:rsidRPr="00F57940">
        <w:rPr>
          <w:rFonts w:ascii="Times New Roman" w:hAnsi="Times New Roman" w:cs="Times New Roman"/>
          <w:position w:val="-32"/>
          <w:sz w:val="20"/>
          <w:szCs w:val="20"/>
        </w:rPr>
        <w:object w:dxaOrig="2940" w:dyaOrig="760">
          <v:shape id="_x0000_i1062" type="#_x0000_t75" style="width:123.9pt;height:31.8pt" o:ole="">
            <v:imagedata r:id="rId27" o:title=""/>
          </v:shape>
          <o:OLEObject Type="Embed" ProgID="Equation.3" ShapeID="_x0000_i1062" DrawAspect="Content" ObjectID="_1616272490" r:id="rId28"/>
        </w:object>
      </w:r>
    </w:p>
    <w:p w:rsidR="00E27D42" w:rsidRDefault="00326CB2" w:rsidP="00E27D42">
      <w:pPr>
        <w:bidi w:val="0"/>
        <w:jc w:val="lowKashida"/>
        <w:rPr>
          <w:rFonts w:ascii="Times New Roman" w:hAnsi="Times New Roman" w:cs="Times New Roman"/>
          <w:sz w:val="20"/>
          <w:szCs w:val="20"/>
        </w:rPr>
      </w:pPr>
      <w:r w:rsidRPr="00F57940">
        <w:rPr>
          <w:rFonts w:ascii="Times New Roman" w:hAnsi="Times New Roman" w:cs="Times New Roman"/>
          <w:position w:val="-32"/>
          <w:sz w:val="20"/>
          <w:szCs w:val="20"/>
        </w:rPr>
        <w:object w:dxaOrig="2700" w:dyaOrig="760">
          <v:shape id="_x0000_i1063" type="#_x0000_t75" style="width:123.9pt;height:32.65pt" o:ole="">
            <v:imagedata r:id="rId29" o:title=""/>
          </v:shape>
          <o:OLEObject Type="Embed" ProgID="Equation.3" ShapeID="_x0000_i1063" DrawAspect="Content" ObjectID="_1616272491" r:id="rId30"/>
        </w:object>
      </w:r>
    </w:p>
    <w:p w:rsidR="002808ED" w:rsidRDefault="008F65C8" w:rsidP="002808ED">
      <w:pPr>
        <w:bidi w:val="0"/>
        <w:jc w:val="left"/>
        <w:rPr>
          <w:rFonts w:ascii="Times New Roman" w:hAnsi="Times New Roman" w:cs="Times New Roman"/>
          <w:sz w:val="20"/>
          <w:szCs w:val="20"/>
        </w:rPr>
      </w:pPr>
      <w:r>
        <w:rPr>
          <w:rFonts w:ascii="Times New Roman" w:hAnsi="Times New Roman" w:cs="Times New Roman"/>
          <w:noProof/>
          <w:sz w:val="20"/>
          <w:szCs w:val="20"/>
        </w:rPr>
        <w:pict>
          <v:shape id="_x0000_s1033" type="#_x0000_t75" style="position:absolute;margin-left:145.05pt;margin-top:26.3pt;width:54.9pt;height:16.6pt;z-index:251672576" wrapcoords="3161 4800 527 8400 527 14400 3161 18000 19756 18000 20283 16800 20283 8400 19756 4800 3161 4800">
            <v:imagedata r:id="rId31" o:title=""/>
            <w10:wrap type="tight"/>
          </v:shape>
          <o:OLEObject Type="Embed" ProgID="Equation.3" ShapeID="_x0000_s1033" DrawAspect="Content" ObjectID="_1616272556" r:id="rId32"/>
        </w:pict>
      </w:r>
      <w:r>
        <w:rPr>
          <w:rFonts w:ascii="Times New Roman" w:hAnsi="Times New Roman" w:cs="Times New Roman"/>
          <w:noProof/>
          <w:sz w:val="20"/>
          <w:szCs w:val="20"/>
        </w:rPr>
        <w:pict>
          <v:shape id="_x0000_s1097" type="#_x0000_t75" style="position:absolute;margin-left:85.7pt;margin-top:25.85pt;width:57.15pt;height:17.5pt;z-index:251684864" wrapcoords="3161 4800 527 8400 527 14400 3161 18000 19756 18000 20283 16800 20283 8400 19756 4800 3161 4800">
            <v:imagedata r:id="rId33" o:title=""/>
            <w10:wrap type="tight"/>
          </v:shape>
          <o:OLEObject Type="Embed" ProgID="Equation.3" ShapeID="_x0000_s1097" DrawAspect="Content" ObjectID="_1616272564" r:id="rId34"/>
        </w:pict>
      </w:r>
      <w:r w:rsidR="000D1D4D">
        <w:rPr>
          <w:rFonts w:ascii="Times New Roman" w:hAnsi="Times New Roman" w:cs="Times New Roman"/>
          <w:noProof/>
          <w:sz w:val="20"/>
          <w:szCs w:val="20"/>
        </w:rPr>
        <w:pict>
          <v:shape id="_x0000_s1096" type="#_x0000_t75" style="position:absolute;margin-left:87.45pt;margin-top:38.95pt;width:56.25pt;height:17.4pt;z-index:251683840" wrapcoords="3161 4800 527 8400 527 14400 3161 18000 19756 18000 20283 16800 20283 8400 19756 4800 3161 4800">
            <v:imagedata r:id="rId35" o:title=""/>
            <w10:wrap type="tight"/>
          </v:shape>
          <o:OLEObject Type="Embed" ProgID="Equation.3" ShapeID="_x0000_s1096" DrawAspect="Content" ObjectID="_1616272563" r:id="rId36"/>
        </w:pict>
      </w:r>
      <w:r w:rsidR="00AC697C" w:rsidRPr="00AC697C">
        <w:rPr>
          <w:rFonts w:ascii="Times New Roman" w:hAnsi="Times New Roman" w:cs="Times New Roman"/>
          <w:sz w:val="20"/>
          <w:szCs w:val="20"/>
        </w:rPr>
        <w:t>Here,</w:t>
      </w:r>
      <w:r w:rsidR="006332CE" w:rsidRPr="006332CE">
        <w:rPr>
          <w:sz w:val="30"/>
        </w:rPr>
        <w:t xml:space="preserve"> </w:t>
      </w:r>
      <w:r w:rsidR="002778EC" w:rsidRPr="00DD0965">
        <w:rPr>
          <w:position w:val="-12"/>
          <w:sz w:val="30"/>
        </w:rPr>
        <w:object w:dxaOrig="2000" w:dyaOrig="360">
          <v:shape id="_x0000_i1065" type="#_x0000_t75" style="width:88.75pt;height:17.6pt" o:ole="" fillcolor="window">
            <v:imagedata r:id="rId37" o:title=""/>
          </v:shape>
          <o:OLEObject Type="Embed" ProgID="Equation.3" ShapeID="_x0000_i1065" DrawAspect="Content" ObjectID="_1616272492" r:id="rId38"/>
        </w:object>
      </w:r>
      <w:r w:rsidR="002778EC">
        <w:rPr>
          <w:rFonts w:ascii="Times New Roman" w:hAnsi="Times New Roman" w:cs="Times New Roman"/>
          <w:sz w:val="20"/>
          <w:szCs w:val="20"/>
        </w:rPr>
        <w:t xml:space="preserve"> </w:t>
      </w:r>
      <w:r w:rsidR="00065321">
        <w:rPr>
          <w:rFonts w:ascii="Times New Roman" w:hAnsi="Times New Roman" w:cs="Times New Roman"/>
          <w:sz w:val="20"/>
          <w:szCs w:val="20"/>
        </w:rPr>
        <w:t>and</w:t>
      </w:r>
      <w:r w:rsidR="00AC697C" w:rsidRPr="00AC697C">
        <w:rPr>
          <w:rFonts w:ascii="Times New Roman" w:hAnsi="Times New Roman" w:cs="Times New Roman"/>
          <w:sz w:val="20"/>
          <w:szCs w:val="20"/>
        </w:rPr>
        <w:t xml:space="preserve"> </w:t>
      </w:r>
      <w:r w:rsidR="00AC697C" w:rsidRPr="00AC697C">
        <w:rPr>
          <w:rFonts w:ascii="Times New Roman" w:hAnsi="Times New Roman" w:cs="Times New Roman"/>
          <w:i/>
          <w:iCs/>
          <w:sz w:val="20"/>
          <w:szCs w:val="20"/>
        </w:rPr>
        <w:t>N</w:t>
      </w:r>
      <w:r w:rsidR="00AC697C" w:rsidRPr="00AC697C">
        <w:rPr>
          <w:rFonts w:ascii="Times New Roman" w:hAnsi="Times New Roman" w:cs="Times New Roman"/>
          <w:sz w:val="20"/>
          <w:szCs w:val="20"/>
        </w:rPr>
        <w:t xml:space="preserve">  and  </w:t>
      </w:r>
      <w:r w:rsidR="00AC697C" w:rsidRPr="00AC697C">
        <w:rPr>
          <w:rFonts w:ascii="Times New Roman" w:hAnsi="Times New Roman" w:cs="Times New Roman"/>
          <w:i/>
          <w:iCs/>
          <w:sz w:val="20"/>
          <w:szCs w:val="20"/>
        </w:rPr>
        <w:t>V</w:t>
      </w:r>
      <w:r w:rsidR="00AC697C" w:rsidRPr="00AC697C">
        <w:rPr>
          <w:rFonts w:ascii="Times New Roman" w:hAnsi="Times New Roman" w:cs="Times New Roman"/>
          <w:sz w:val="20"/>
          <w:szCs w:val="20"/>
        </w:rPr>
        <w:t xml:space="preserve">  are the number and volume of</w:t>
      </w:r>
      <w:r w:rsidR="00AC697C">
        <w:rPr>
          <w:sz w:val="30"/>
        </w:rPr>
        <w:t xml:space="preserve"> </w:t>
      </w:r>
      <w:r w:rsidR="00AC697C" w:rsidRPr="00AC697C">
        <w:rPr>
          <w:rFonts w:ascii="Times New Roman" w:hAnsi="Times New Roman" w:cs="Times New Roman"/>
          <w:sz w:val="20"/>
          <w:szCs w:val="20"/>
        </w:rPr>
        <w:t>primitive cell</w:t>
      </w:r>
      <w:r w:rsidR="00065321">
        <w:rPr>
          <w:rFonts w:ascii="Times New Roman" w:hAnsi="Times New Roman" w:cs="Times New Roman"/>
          <w:sz w:val="20"/>
          <w:szCs w:val="20"/>
        </w:rPr>
        <w:t>s</w:t>
      </w:r>
      <w:r w:rsidR="00AC697C">
        <w:rPr>
          <w:sz w:val="30"/>
        </w:rPr>
        <w:t xml:space="preserve"> </w:t>
      </w:r>
      <w:r w:rsidR="00AC697C" w:rsidRPr="00AC697C">
        <w:rPr>
          <w:rFonts w:ascii="Times New Roman" w:hAnsi="Times New Roman" w:cs="Times New Roman"/>
          <w:sz w:val="20"/>
          <w:szCs w:val="20"/>
        </w:rPr>
        <w:t>respectively.</w:t>
      </w:r>
      <w:r w:rsidR="00C10D83">
        <w:rPr>
          <w:rFonts w:ascii="Times New Roman" w:hAnsi="Times New Roman" w:cs="Times New Roman"/>
          <w:sz w:val="20"/>
          <w:szCs w:val="20"/>
        </w:rPr>
        <w:t xml:space="preserve"> </w:t>
      </w:r>
      <w:r w:rsidR="00ED2388">
        <w:rPr>
          <w:rFonts w:ascii="Times New Roman" w:hAnsi="Times New Roman" w:cs="Times New Roman"/>
          <w:sz w:val="20"/>
          <w:szCs w:val="20"/>
        </w:rPr>
        <w:t>Using</w:t>
      </w:r>
      <w:r w:rsidR="004415EE" w:rsidRPr="004415EE">
        <w:rPr>
          <w:rFonts w:ascii="Times New Roman" w:hAnsi="Times New Roman" w:cs="Times New Roman"/>
          <w:sz w:val="20"/>
          <w:szCs w:val="20"/>
        </w:rPr>
        <w:t xml:space="preserve"> </w:t>
      </w:r>
    </w:p>
    <w:p w:rsidR="00D86502" w:rsidRDefault="000D1D4D" w:rsidP="002778EC">
      <w:pPr>
        <w:bidi w:val="0"/>
        <w:jc w:val="left"/>
        <w:rPr>
          <w:rFonts w:ascii="Times New Roman" w:hAnsi="Times New Roman" w:cs="Times New Roman"/>
          <w:position w:val="-10"/>
          <w:sz w:val="20"/>
          <w:szCs w:val="20"/>
        </w:rPr>
      </w:pPr>
      <w:r>
        <w:rPr>
          <w:rFonts w:ascii="Times New Roman" w:hAnsi="Times New Roman" w:cs="Times New Roman"/>
          <w:sz w:val="20"/>
          <w:szCs w:val="20"/>
        </w:rPr>
        <w:t xml:space="preserve">and </w:t>
      </w:r>
      <w:r w:rsidR="004415EE" w:rsidRPr="004415EE">
        <w:rPr>
          <w:rFonts w:ascii="Times New Roman" w:hAnsi="Times New Roman" w:cs="Times New Roman"/>
          <w:sz w:val="20"/>
          <w:szCs w:val="20"/>
        </w:rPr>
        <w:t>the</w:t>
      </w:r>
      <w:r w:rsidR="00E27D42">
        <w:rPr>
          <w:rFonts w:ascii="Times New Roman" w:hAnsi="Times New Roman" w:cs="Times New Roman"/>
          <w:sz w:val="20"/>
          <w:szCs w:val="20"/>
        </w:rPr>
        <w:t xml:space="preserve"> </w:t>
      </w:r>
      <w:r w:rsidR="004415EE" w:rsidRPr="004415EE">
        <w:rPr>
          <w:rFonts w:ascii="Times New Roman" w:hAnsi="Times New Roman" w:cs="Times New Roman"/>
          <w:sz w:val="20"/>
          <w:szCs w:val="20"/>
        </w:rPr>
        <w:t xml:space="preserve">temperature </w:t>
      </w:r>
    </w:p>
    <w:p w:rsidR="004415EE" w:rsidRDefault="004415EE" w:rsidP="002808ED">
      <w:pPr>
        <w:bidi w:val="0"/>
        <w:ind w:left="-2700" w:firstLine="2700"/>
        <w:jc w:val="left"/>
        <w:rPr>
          <w:sz w:val="30"/>
        </w:rPr>
      </w:pPr>
      <w:r w:rsidRPr="004415EE">
        <w:rPr>
          <w:rFonts w:ascii="Times New Roman" w:hAnsi="Times New Roman" w:cs="Times New Roman"/>
          <w:sz w:val="20"/>
          <w:szCs w:val="20"/>
        </w:rPr>
        <w:t>we obtain</w:t>
      </w:r>
    </w:p>
    <w:p w:rsidR="00297800" w:rsidRDefault="00D86502" w:rsidP="0083202A">
      <w:pPr>
        <w:bidi w:val="0"/>
        <w:ind w:right="-72"/>
        <w:jc w:val="lowKashida"/>
        <w:rPr>
          <w:rFonts w:ascii="Times New Roman" w:hAnsi="Times New Roman" w:cs="Times New Roman"/>
          <w:sz w:val="20"/>
          <w:szCs w:val="20"/>
        </w:rPr>
      </w:pPr>
      <w:r w:rsidRPr="00D72AE4">
        <w:rPr>
          <w:position w:val="-30"/>
          <w:sz w:val="30"/>
        </w:rPr>
        <w:object w:dxaOrig="4420" w:dyaOrig="740">
          <v:shape id="_x0000_i1025" type="#_x0000_t75" style="width:179.15pt;height:31.8pt" o:ole="" fillcolor="window">
            <v:imagedata r:id="rId39" o:title=""/>
          </v:shape>
          <o:OLEObject Type="Embed" ProgID="Equation.3" ShapeID="_x0000_i1025" DrawAspect="Content" ObjectID="_1616272493" r:id="rId40"/>
        </w:object>
      </w:r>
      <w:r w:rsidR="004415EE">
        <w:rPr>
          <w:rFonts w:ascii="Times New Roman" w:hAnsi="Times New Roman" w:cs="Times New Roman"/>
          <w:sz w:val="20"/>
          <w:szCs w:val="20"/>
        </w:rPr>
        <w:t xml:space="preserve"> </w:t>
      </w:r>
      <w:r w:rsidR="00C366B7">
        <w:rPr>
          <w:rFonts w:ascii="Times New Roman" w:hAnsi="Times New Roman" w:cs="Times New Roman"/>
          <w:sz w:val="20"/>
          <w:szCs w:val="20"/>
        </w:rPr>
        <w:t>(6)</w:t>
      </w:r>
    </w:p>
    <w:p w:rsidR="00DA5033" w:rsidRDefault="00297800" w:rsidP="00905C1E">
      <w:pPr>
        <w:bidi w:val="0"/>
        <w:jc w:val="lowKashida"/>
        <w:rPr>
          <w:rFonts w:ascii="Times New Roman" w:hAnsi="Times New Roman" w:cs="Times New Roman"/>
          <w:sz w:val="20"/>
          <w:szCs w:val="20"/>
        </w:rPr>
      </w:pPr>
      <w:r>
        <w:rPr>
          <w:rFonts w:ascii="Times New Roman" w:hAnsi="Times New Roman" w:cs="Times New Roman"/>
          <w:sz w:val="20"/>
          <w:szCs w:val="20"/>
        </w:rPr>
        <w:t xml:space="preserve"> </w:t>
      </w:r>
      <w:r w:rsidR="00065321">
        <w:rPr>
          <w:rFonts w:ascii="Times New Roman" w:hAnsi="Times New Roman" w:cs="Times New Roman"/>
          <w:sz w:val="20"/>
          <w:szCs w:val="20"/>
        </w:rPr>
        <w:t>w</w:t>
      </w:r>
      <w:r w:rsidR="00DA5033">
        <w:rPr>
          <w:rFonts w:ascii="Times New Roman" w:hAnsi="Times New Roman" w:cs="Times New Roman"/>
          <w:sz w:val="20"/>
          <w:szCs w:val="20"/>
        </w:rPr>
        <w:t>here,</w:t>
      </w:r>
    </w:p>
    <w:p w:rsidR="00D72AE4" w:rsidRDefault="00D86502" w:rsidP="000A1932">
      <w:pPr>
        <w:bidi w:val="0"/>
        <w:jc w:val="lowKashida"/>
        <w:rPr>
          <w:sz w:val="30"/>
        </w:rPr>
      </w:pPr>
      <w:r w:rsidRPr="00825536">
        <w:rPr>
          <w:position w:val="-10"/>
          <w:sz w:val="30"/>
        </w:rPr>
        <w:object w:dxaOrig="2079" w:dyaOrig="420">
          <v:shape id="_x0000_i1026" type="#_x0000_t75" style="width:71.15pt;height:15.05pt" o:ole="" fillcolor="window">
            <v:imagedata r:id="rId41" o:title=""/>
          </v:shape>
          <o:OLEObject Type="Embed" ProgID="Equation.3" ShapeID="_x0000_i1026" DrawAspect="Content" ObjectID="_1616272494" r:id="rId42"/>
        </w:object>
      </w:r>
      <w:r w:rsidR="00DA5033">
        <w:rPr>
          <w:sz w:val="30"/>
        </w:rPr>
        <w:tab/>
      </w:r>
      <w:r w:rsidR="00A76C2B" w:rsidRPr="00A76C2B">
        <w:rPr>
          <w:position w:val="-12"/>
          <w:sz w:val="30"/>
        </w:rPr>
        <w:object w:dxaOrig="2700" w:dyaOrig="360">
          <v:shape id="_x0000_i1066" type="#_x0000_t75" style="width:110.5pt;height:15.9pt" o:ole="" fillcolor="window">
            <v:imagedata r:id="rId43" o:title=""/>
          </v:shape>
          <o:OLEObject Type="Embed" ProgID="Equation.3" ShapeID="_x0000_i1066" DrawAspect="Content" ObjectID="_1616272495" r:id="rId44"/>
        </w:object>
      </w:r>
    </w:p>
    <w:p w:rsidR="00DA5033" w:rsidRDefault="00A76C2B" w:rsidP="000A1932">
      <w:pPr>
        <w:bidi w:val="0"/>
        <w:jc w:val="lowKashida"/>
        <w:rPr>
          <w:sz w:val="30"/>
        </w:rPr>
      </w:pPr>
      <w:r w:rsidRPr="007061D8">
        <w:rPr>
          <w:rFonts w:ascii="Times New Roman" w:hAnsi="Times New Roman" w:cs="Times New Roman"/>
          <w:position w:val="-12"/>
          <w:sz w:val="20"/>
          <w:szCs w:val="20"/>
        </w:rPr>
        <w:object w:dxaOrig="1600" w:dyaOrig="400">
          <v:shape id="_x0000_i1027" type="#_x0000_t75" style="width:83.7pt;height:17.6pt" o:ole="">
            <v:imagedata r:id="rId45" o:title=""/>
          </v:shape>
          <o:OLEObject Type="Embed" ProgID="Equation.3" ShapeID="_x0000_i1027" DrawAspect="Content" ObjectID="_1616272496" r:id="rId46"/>
        </w:object>
      </w:r>
      <w:r w:rsidR="00C10D83">
        <w:rPr>
          <w:rFonts w:ascii="Times New Roman" w:hAnsi="Times New Roman" w:cs="Times New Roman"/>
          <w:sz w:val="20"/>
          <w:szCs w:val="20"/>
        </w:rPr>
        <w:t xml:space="preserve"> </w:t>
      </w:r>
      <w:r w:rsidR="00C10D83" w:rsidRPr="00C10D83">
        <w:rPr>
          <w:rFonts w:ascii="Times New Roman" w:hAnsi="Times New Roman" w:cs="Times New Roman"/>
          <w:sz w:val="20"/>
          <w:szCs w:val="20"/>
        </w:rPr>
        <w:t>and</w:t>
      </w:r>
      <w:r w:rsidR="000A1932">
        <w:rPr>
          <w:sz w:val="30"/>
        </w:rPr>
        <w:t xml:space="preserve"> </w:t>
      </w:r>
      <w:r w:rsidR="00D86502" w:rsidRPr="00402AF8">
        <w:rPr>
          <w:rFonts w:ascii="Times New Roman" w:hAnsi="Times New Roman" w:cs="Times New Roman"/>
          <w:position w:val="-12"/>
          <w:sz w:val="20"/>
          <w:szCs w:val="20"/>
        </w:rPr>
        <w:object w:dxaOrig="1400" w:dyaOrig="400">
          <v:shape id="_x0000_i1028" type="#_x0000_t75" style="width:69.5pt;height:18.4pt" o:ole="">
            <v:imagedata r:id="rId47" o:title=""/>
          </v:shape>
          <o:OLEObject Type="Embed" ProgID="Equation.3" ShapeID="_x0000_i1028" DrawAspect="Content" ObjectID="_1616272497" r:id="rId48"/>
        </w:object>
      </w:r>
      <w:r w:rsidR="00DA5033">
        <w:rPr>
          <w:sz w:val="30"/>
        </w:rPr>
        <w:tab/>
      </w:r>
    </w:p>
    <w:p w:rsidR="006B5D52" w:rsidRDefault="003B04AE" w:rsidP="002778EC">
      <w:pPr>
        <w:bidi w:val="0"/>
        <w:ind w:right="-162"/>
        <w:jc w:val="lowKashida"/>
        <w:rPr>
          <w:rFonts w:ascii="Times New Roman" w:hAnsi="Times New Roman" w:cs="Times New Roman"/>
          <w:sz w:val="20"/>
          <w:szCs w:val="20"/>
        </w:rPr>
      </w:pPr>
      <w:r w:rsidRPr="003B04AE">
        <w:rPr>
          <w:noProof/>
          <w:sz w:val="30"/>
        </w:rPr>
        <w:pict>
          <v:shape id="_x0000_s1032" type="#_x0000_t75" style="position:absolute;left:0;text-align:left;margin-left:-1.85pt;margin-top:34.5pt;width:201.9pt;height:36pt;z-index:251670528" wrapcoords="3323 2160 185 7200 92 12240 2123 13680 1938 18000 3231 19440 6369 19440 6831 19440 16431 19440 18000 18720 17723 13680 21231 13680 21231 7200 17169 2160 3323 2160" fillcolor="window">
            <v:imagedata r:id="rId49" o:title=""/>
            <w10:wrap type="tight"/>
          </v:shape>
          <o:OLEObject Type="Embed" ProgID="Equation.3" ShapeID="_x0000_s1032" DrawAspect="Content" ObjectID="_1616272557" r:id="rId50"/>
        </w:pict>
      </w:r>
      <w:r w:rsidR="006B5D52" w:rsidRPr="006B5D52">
        <w:rPr>
          <w:rFonts w:ascii="Times New Roman" w:hAnsi="Times New Roman" w:cs="Times New Roman"/>
          <w:sz w:val="20"/>
          <w:szCs w:val="20"/>
        </w:rPr>
        <w:t>Awad</w:t>
      </w:r>
      <w:r w:rsidR="00DC4921">
        <w:rPr>
          <w:rFonts w:ascii="Times New Roman" w:hAnsi="Times New Roman" w:cs="Times New Roman"/>
          <w:sz w:val="20"/>
          <w:szCs w:val="20"/>
        </w:rPr>
        <w:t>[35]</w:t>
      </w:r>
      <w:r w:rsidR="00ED2388">
        <w:rPr>
          <w:rFonts w:ascii="Times New Roman" w:hAnsi="Times New Roman" w:cs="Times New Roman"/>
          <w:sz w:val="20"/>
          <w:szCs w:val="20"/>
        </w:rPr>
        <w:t xml:space="preserve"> suggested that </w:t>
      </w:r>
      <w:r w:rsidR="006B5D52">
        <w:rPr>
          <w:rFonts w:ascii="Times New Roman" w:hAnsi="Times New Roman" w:cs="Times New Roman"/>
          <w:sz w:val="20"/>
          <w:szCs w:val="20"/>
        </w:rPr>
        <w:t xml:space="preserve">lattice </w:t>
      </w:r>
      <w:r w:rsidR="006B5D52" w:rsidRPr="006B5D52">
        <w:rPr>
          <w:rFonts w:ascii="Times New Roman" w:hAnsi="Times New Roman" w:cs="Times New Roman"/>
          <w:sz w:val="20"/>
          <w:szCs w:val="20"/>
        </w:rPr>
        <w:t>thermal</w:t>
      </w:r>
      <w:r w:rsidR="006B5D52">
        <w:rPr>
          <w:rFonts w:ascii="Times New Roman" w:hAnsi="Times New Roman" w:cs="Times New Roman"/>
          <w:sz w:val="20"/>
          <w:szCs w:val="20"/>
        </w:rPr>
        <w:t xml:space="preserve"> conductivity per unit volume </w:t>
      </w:r>
      <w:r w:rsidR="00610889">
        <w:rPr>
          <w:rFonts w:ascii="Times New Roman" w:hAnsi="Times New Roman" w:cs="Times New Roman"/>
          <w:sz w:val="20"/>
          <w:szCs w:val="20"/>
        </w:rPr>
        <w:t>exhibits</w:t>
      </w:r>
      <w:r w:rsidR="006B5D52">
        <w:rPr>
          <w:rFonts w:ascii="Times New Roman" w:hAnsi="Times New Roman" w:cs="Times New Roman"/>
          <w:sz w:val="20"/>
          <w:szCs w:val="20"/>
        </w:rPr>
        <w:t xml:space="preserve"> the </w:t>
      </w:r>
      <w:r w:rsidR="00610889">
        <w:rPr>
          <w:rFonts w:ascii="Times New Roman" w:hAnsi="Times New Roman" w:cs="Times New Roman"/>
          <w:sz w:val="20"/>
          <w:szCs w:val="20"/>
        </w:rPr>
        <w:t xml:space="preserve">following </w:t>
      </w:r>
      <w:r w:rsidR="006B5D52">
        <w:rPr>
          <w:rFonts w:ascii="Times New Roman" w:hAnsi="Times New Roman" w:cs="Times New Roman"/>
          <w:sz w:val="20"/>
          <w:szCs w:val="20"/>
        </w:rPr>
        <w:t>form</w:t>
      </w:r>
      <w:r w:rsidR="00610889">
        <w:rPr>
          <w:rFonts w:ascii="Times New Roman" w:hAnsi="Times New Roman" w:cs="Times New Roman"/>
          <w:sz w:val="20"/>
          <w:szCs w:val="20"/>
        </w:rPr>
        <w:t>:</w:t>
      </w:r>
    </w:p>
    <w:p w:rsidR="00B67279" w:rsidRDefault="006B5D52" w:rsidP="00A76C2B">
      <w:pPr>
        <w:bidi w:val="0"/>
        <w:jc w:val="left"/>
        <w:rPr>
          <w:rFonts w:ascii="Times New Roman" w:hAnsi="Times New Roman" w:cs="Times New Roman"/>
          <w:sz w:val="20"/>
          <w:szCs w:val="20"/>
        </w:rPr>
      </w:pPr>
      <w:r>
        <w:rPr>
          <w:rFonts w:ascii="Times New Roman" w:hAnsi="Times New Roman" w:cs="Times New Roman"/>
          <w:sz w:val="20"/>
          <w:szCs w:val="20"/>
        </w:rPr>
        <w:t xml:space="preserve">            </w:t>
      </w:r>
      <w:r w:rsidR="00C94901">
        <w:rPr>
          <w:rFonts w:ascii="Times New Roman" w:hAnsi="Times New Roman" w:cs="Times New Roman"/>
          <w:sz w:val="20"/>
          <w:szCs w:val="20"/>
        </w:rPr>
        <w:t xml:space="preserve">                         </w:t>
      </w:r>
      <w:r>
        <w:rPr>
          <w:rFonts w:ascii="Times New Roman" w:hAnsi="Times New Roman" w:cs="Times New Roman"/>
          <w:sz w:val="20"/>
          <w:szCs w:val="20"/>
        </w:rPr>
        <w:t xml:space="preserve">   </w:t>
      </w:r>
      <w:r w:rsidR="00A66013">
        <w:rPr>
          <w:rFonts w:ascii="Times New Roman" w:hAnsi="Times New Roman" w:cs="Times New Roman"/>
          <w:sz w:val="20"/>
          <w:szCs w:val="20"/>
        </w:rPr>
        <w:t xml:space="preserve">                          </w:t>
      </w:r>
      <w:r>
        <w:rPr>
          <w:rFonts w:ascii="Times New Roman" w:hAnsi="Times New Roman" w:cs="Times New Roman"/>
          <w:sz w:val="20"/>
          <w:szCs w:val="20"/>
        </w:rPr>
        <w:t xml:space="preserve"> </w:t>
      </w:r>
      <w:r w:rsidR="00905C1E">
        <w:rPr>
          <w:rFonts w:ascii="Times New Roman" w:hAnsi="Times New Roman" w:cs="Times New Roman"/>
          <w:sz w:val="20"/>
          <w:szCs w:val="20"/>
        </w:rPr>
        <w:t xml:space="preserve">             </w:t>
      </w:r>
      <w:r w:rsidR="002778EC">
        <w:rPr>
          <w:rFonts w:ascii="Times New Roman" w:hAnsi="Times New Roman" w:cs="Times New Roman"/>
          <w:sz w:val="20"/>
          <w:szCs w:val="20"/>
        </w:rPr>
        <w:t xml:space="preserve">      </w:t>
      </w:r>
      <w:r w:rsidR="00A76C2B">
        <w:rPr>
          <w:rFonts w:ascii="Times New Roman" w:hAnsi="Times New Roman" w:cs="Times New Roman"/>
          <w:sz w:val="20"/>
          <w:szCs w:val="20"/>
        </w:rPr>
        <w:t xml:space="preserve">       </w:t>
      </w:r>
      <w:r w:rsidR="00A76C2B">
        <w:rPr>
          <w:rFonts w:ascii="Times New Roman" w:hAnsi="Times New Roman" w:cs="Times New Roman" w:hint="cs"/>
          <w:sz w:val="20"/>
          <w:szCs w:val="20"/>
          <w:rtl/>
          <w:lang w:bidi="ar-IQ"/>
        </w:rPr>
        <w:t xml:space="preserve">                                                                         </w:t>
      </w:r>
      <w:r>
        <w:rPr>
          <w:rFonts w:ascii="Times New Roman" w:hAnsi="Times New Roman" w:cs="Times New Roman"/>
          <w:sz w:val="20"/>
          <w:szCs w:val="20"/>
        </w:rPr>
        <w:t>(</w:t>
      </w:r>
      <w:r w:rsidR="00C94901">
        <w:rPr>
          <w:rFonts w:ascii="Times New Roman" w:hAnsi="Times New Roman" w:cs="Times New Roman"/>
          <w:sz w:val="20"/>
          <w:szCs w:val="20"/>
        </w:rPr>
        <w:t>7)</w:t>
      </w:r>
    </w:p>
    <w:p w:rsidR="0025072A" w:rsidRDefault="0025072A" w:rsidP="00610889">
      <w:pPr>
        <w:bidi w:val="0"/>
        <w:jc w:val="lowKashida"/>
        <w:rPr>
          <w:rFonts w:ascii="Times New Roman" w:hAnsi="Times New Roman" w:cs="Times New Roman"/>
          <w:sz w:val="20"/>
          <w:szCs w:val="20"/>
        </w:rPr>
      </w:pPr>
      <w:r>
        <w:rPr>
          <w:rFonts w:ascii="Times New Roman" w:hAnsi="Times New Roman" w:cs="Times New Roman"/>
          <w:sz w:val="20"/>
          <w:szCs w:val="20"/>
        </w:rPr>
        <w:t xml:space="preserve">Hence, </w:t>
      </w:r>
      <w:r w:rsidR="0018164A">
        <w:rPr>
          <w:rFonts w:ascii="Times New Roman" w:hAnsi="Times New Roman" w:cs="Times New Roman"/>
          <w:sz w:val="20"/>
          <w:szCs w:val="20"/>
        </w:rPr>
        <w:t xml:space="preserve">using </w:t>
      </w:r>
      <w:r>
        <w:rPr>
          <w:rFonts w:ascii="Times New Roman" w:hAnsi="Times New Roman" w:cs="Times New Roman"/>
          <w:sz w:val="20"/>
          <w:szCs w:val="20"/>
        </w:rPr>
        <w:t xml:space="preserve">Eq.(6), </w:t>
      </w:r>
      <w:r w:rsidR="0018164A">
        <w:rPr>
          <w:rFonts w:ascii="Times New Roman" w:hAnsi="Times New Roman" w:cs="Times New Roman"/>
          <w:sz w:val="20"/>
          <w:szCs w:val="20"/>
        </w:rPr>
        <w:t xml:space="preserve">lattice thermal conductivity </w:t>
      </w:r>
      <w:r w:rsidR="00610889">
        <w:rPr>
          <w:rFonts w:ascii="Times New Roman" w:hAnsi="Times New Roman" w:cs="Times New Roman"/>
          <w:sz w:val="20"/>
          <w:szCs w:val="20"/>
        </w:rPr>
        <w:t>i</w:t>
      </w:r>
      <w:r w:rsidR="001A1B4B">
        <w:rPr>
          <w:rFonts w:ascii="Times New Roman" w:hAnsi="Times New Roman" w:cs="Times New Roman"/>
          <w:sz w:val="20"/>
          <w:szCs w:val="20"/>
        </w:rPr>
        <w:t>s</w:t>
      </w:r>
      <w:r w:rsidR="00610889">
        <w:rPr>
          <w:rFonts w:ascii="Times New Roman" w:hAnsi="Times New Roman" w:cs="Times New Roman"/>
          <w:sz w:val="20"/>
          <w:szCs w:val="20"/>
        </w:rPr>
        <w:t xml:space="preserve"> transformed as follows:</w:t>
      </w:r>
    </w:p>
    <w:p w:rsidR="00527D50" w:rsidRDefault="00A76C2B" w:rsidP="002778EC">
      <w:pPr>
        <w:bidi w:val="0"/>
        <w:ind w:left="709" w:hanging="709"/>
        <w:jc w:val="right"/>
        <w:rPr>
          <w:rFonts w:ascii="Times New Roman" w:hAnsi="Times New Roman" w:cs="Times New Roman"/>
          <w:sz w:val="20"/>
          <w:szCs w:val="20"/>
        </w:rPr>
      </w:pPr>
      <w:r w:rsidRPr="003B04AE">
        <w:rPr>
          <w:noProof/>
          <w:sz w:val="30"/>
        </w:rPr>
        <w:pict>
          <v:shape id="_x0000_s1034" type="#_x0000_t75" style="position:absolute;left:0;text-align:left;margin-left:-.4pt;margin-top:3.65pt;width:154.95pt;height:48.1pt;z-index:251674624" wrapcoords="9659 1851 4411 2469 76 6789 0 16046 3575 19131 7834 19131 15059 19131 19546 19131 21524 16663 21524 8023 19394 3086 16808 1851 9659 1851" fillcolor="window">
            <v:imagedata r:id="rId51" o:title=""/>
            <w10:wrap type="tight"/>
          </v:shape>
          <o:OLEObject Type="Embed" ProgID="Equation.3" ShapeID="_x0000_s1034" DrawAspect="Content" ObjectID="_1616272558" r:id="rId52"/>
        </w:pict>
      </w:r>
    </w:p>
    <w:p w:rsidR="0018164A" w:rsidRDefault="00C10D83" w:rsidP="00527D50">
      <w:pPr>
        <w:bidi w:val="0"/>
        <w:ind w:left="709" w:hanging="709"/>
        <w:jc w:val="right"/>
        <w:rPr>
          <w:rFonts w:ascii="Times New Roman" w:hAnsi="Times New Roman" w:cs="Times New Roman"/>
          <w:sz w:val="20"/>
          <w:szCs w:val="20"/>
        </w:rPr>
      </w:pPr>
      <w:r>
        <w:rPr>
          <w:rFonts w:ascii="Times New Roman" w:hAnsi="Times New Roman" w:cs="Times New Roman"/>
          <w:sz w:val="20"/>
          <w:szCs w:val="20"/>
        </w:rPr>
        <w:t>(</w:t>
      </w:r>
      <w:r w:rsidR="001A1B4B">
        <w:rPr>
          <w:rFonts w:ascii="Times New Roman" w:hAnsi="Times New Roman" w:cs="Times New Roman"/>
          <w:sz w:val="20"/>
          <w:szCs w:val="20"/>
        </w:rPr>
        <w:t>8)</w:t>
      </w:r>
    </w:p>
    <w:p w:rsidR="00A76C2B" w:rsidRDefault="00A76C2B" w:rsidP="000A1932">
      <w:pPr>
        <w:bidi w:val="0"/>
        <w:jc w:val="lowKashida"/>
        <w:rPr>
          <w:rFonts w:ascii="Times New Roman" w:hAnsi="Times New Roman" w:cs="Times New Roman"/>
          <w:sz w:val="20"/>
          <w:szCs w:val="20"/>
        </w:rPr>
      </w:pPr>
    </w:p>
    <w:p w:rsidR="00A76C2B" w:rsidRDefault="00A76C2B" w:rsidP="00A76C2B">
      <w:pPr>
        <w:bidi w:val="0"/>
        <w:jc w:val="lowKashida"/>
        <w:rPr>
          <w:rFonts w:ascii="Times New Roman" w:hAnsi="Times New Roman" w:cs="Times New Roman"/>
          <w:sz w:val="20"/>
          <w:szCs w:val="20"/>
        </w:rPr>
      </w:pPr>
    </w:p>
    <w:p w:rsidR="00A76C2B" w:rsidRDefault="00A76C2B" w:rsidP="00A76C2B">
      <w:pPr>
        <w:bidi w:val="0"/>
        <w:jc w:val="lowKashida"/>
        <w:rPr>
          <w:rFonts w:ascii="Times New Roman" w:hAnsi="Times New Roman" w:cs="Times New Roman"/>
          <w:sz w:val="20"/>
          <w:szCs w:val="20"/>
        </w:rPr>
      </w:pPr>
    </w:p>
    <w:p w:rsidR="003C0E5C" w:rsidRDefault="007061D8" w:rsidP="003C0E5C">
      <w:pPr>
        <w:bidi w:val="0"/>
        <w:jc w:val="lowKashida"/>
        <w:rPr>
          <w:rFonts w:ascii="Times New Roman" w:hAnsi="Times New Roman" w:cs="Times New Roman"/>
          <w:sz w:val="20"/>
          <w:szCs w:val="20"/>
        </w:rPr>
      </w:pPr>
      <w:r>
        <w:rPr>
          <w:rFonts w:ascii="Times New Roman" w:hAnsi="Times New Roman" w:cs="Times New Roman"/>
          <w:sz w:val="20"/>
          <w:szCs w:val="20"/>
        </w:rPr>
        <w:t>where</w:t>
      </w:r>
      <w:r w:rsidR="003C0E5C">
        <w:rPr>
          <w:rFonts w:ascii="Times New Roman" w:hAnsi="Times New Roman" w:cs="Times New Roman"/>
          <w:sz w:val="20"/>
          <w:szCs w:val="20"/>
        </w:rPr>
        <w:t xml:space="preserve"> </w:t>
      </w:r>
      <w:r w:rsidR="003C0E5C" w:rsidRPr="003C0E5C">
        <w:rPr>
          <w:rFonts w:ascii="Times New Roman" w:hAnsi="Times New Roman" w:cs="Times New Roman"/>
          <w:position w:val="-6"/>
          <w:sz w:val="20"/>
          <w:szCs w:val="20"/>
        </w:rPr>
        <w:object w:dxaOrig="200" w:dyaOrig="220">
          <v:shape id="_x0000_i1069" type="#_x0000_t75" style="width:10.05pt;height:10.9pt" o:ole="">
            <v:imagedata r:id="rId53" o:title=""/>
          </v:shape>
          <o:OLEObject Type="Embed" ProgID="Equation.3" ShapeID="_x0000_i1069" DrawAspect="Content" ObjectID="_1616272498" r:id="rId54"/>
        </w:object>
      </w:r>
      <w:r w:rsidR="003C0E5C">
        <w:rPr>
          <w:rFonts w:ascii="Times New Roman" w:hAnsi="Times New Roman" w:cs="Times New Roman"/>
          <w:sz w:val="20"/>
          <w:szCs w:val="20"/>
        </w:rPr>
        <w:t xml:space="preserve">represents total </w:t>
      </w:r>
      <w:r w:rsidR="003C0E5C" w:rsidRPr="00CB43ED">
        <w:rPr>
          <w:rFonts w:ascii="Times New Roman" w:hAnsi="Times New Roman" w:cs="Times New Roman"/>
          <w:sz w:val="20"/>
          <w:szCs w:val="20"/>
        </w:rPr>
        <w:t>relaxation time</w:t>
      </w:r>
      <w:r w:rsidR="003C0E5C">
        <w:rPr>
          <w:rFonts w:ascii="Times New Roman" w:hAnsi="Times New Roman" w:cs="Times New Roman"/>
          <w:sz w:val="20"/>
          <w:szCs w:val="20"/>
        </w:rPr>
        <w:t xml:space="preserve"> and</w:t>
      </w:r>
    </w:p>
    <w:p w:rsidR="007D7D2E" w:rsidRDefault="003C0E5C" w:rsidP="003C0E5C">
      <w:pPr>
        <w:bidi w:val="0"/>
        <w:jc w:val="lowKashida"/>
        <w:rPr>
          <w:rFonts w:ascii="Times New Roman" w:hAnsi="Times New Roman" w:cs="Times New Roman"/>
          <w:sz w:val="20"/>
          <w:szCs w:val="20"/>
        </w:rPr>
      </w:pPr>
      <w:r w:rsidRPr="00F57940">
        <w:rPr>
          <w:rFonts w:ascii="Times New Roman" w:hAnsi="Times New Roman" w:cs="Times New Roman"/>
          <w:position w:val="-10"/>
          <w:sz w:val="20"/>
          <w:szCs w:val="20"/>
        </w:rPr>
        <w:object w:dxaOrig="1560" w:dyaOrig="360">
          <v:shape id="_x0000_i1070" type="#_x0000_t75" style="width:80.35pt;height:17.6pt" o:ole="">
            <v:imagedata r:id="rId55" o:title=""/>
          </v:shape>
          <o:OLEObject Type="Embed" ProgID="Equation.3" ShapeID="_x0000_i1070" DrawAspect="Content" ObjectID="_1616272499" r:id="rId56"/>
        </w:object>
      </w:r>
      <w:r>
        <w:rPr>
          <w:rFonts w:ascii="Times New Roman" w:hAnsi="Times New Roman" w:cs="Times New Roman"/>
          <w:sz w:val="20"/>
          <w:szCs w:val="20"/>
        </w:rPr>
        <w:t>.</w:t>
      </w:r>
    </w:p>
    <w:p w:rsidR="00E85F3E" w:rsidRDefault="00E85F3E" w:rsidP="00E85F3E">
      <w:pPr>
        <w:bidi w:val="0"/>
        <w:jc w:val="lowKashida"/>
        <w:rPr>
          <w:rFonts w:ascii="Times New Roman" w:hAnsi="Times New Roman" w:cs="Times New Roman"/>
          <w:sz w:val="20"/>
          <w:szCs w:val="20"/>
        </w:rPr>
      </w:pPr>
    </w:p>
    <w:p w:rsidR="00E85F3E" w:rsidRPr="007E388D" w:rsidRDefault="00CD0D87" w:rsidP="0071571F">
      <w:pPr>
        <w:bidi w:val="0"/>
        <w:jc w:val="lowKashida"/>
        <w:rPr>
          <w:rFonts w:ascii="Times New Roman" w:hAnsi="Times New Roman" w:cs="Times New Roman"/>
          <w:b/>
          <w:bCs/>
          <w:sz w:val="20"/>
          <w:szCs w:val="20"/>
        </w:rPr>
      </w:pPr>
      <w:r w:rsidRPr="007E388D">
        <w:rPr>
          <w:rFonts w:ascii="Times New Roman" w:hAnsi="Times New Roman" w:cs="Times New Roman"/>
          <w:b/>
          <w:bCs/>
          <w:sz w:val="20"/>
          <w:szCs w:val="20"/>
        </w:rPr>
        <w:t>2.2</w:t>
      </w:r>
      <w:r w:rsidR="00330B42" w:rsidRPr="007E388D">
        <w:rPr>
          <w:rFonts w:ascii="Times New Roman" w:hAnsi="Times New Roman" w:cs="Times New Roman"/>
          <w:b/>
          <w:bCs/>
          <w:sz w:val="20"/>
          <w:szCs w:val="20"/>
        </w:rPr>
        <w:t>.</w:t>
      </w:r>
      <w:r w:rsidRPr="007E388D">
        <w:rPr>
          <w:rFonts w:ascii="Times New Roman" w:hAnsi="Times New Roman" w:cs="Times New Roman"/>
          <w:b/>
          <w:bCs/>
          <w:sz w:val="20"/>
          <w:szCs w:val="20"/>
        </w:rPr>
        <w:t xml:space="preserve"> </w:t>
      </w:r>
      <w:r w:rsidR="00E85F3E" w:rsidRPr="007E388D">
        <w:rPr>
          <w:rFonts w:ascii="Times New Roman" w:hAnsi="Times New Roman" w:cs="Times New Roman"/>
          <w:b/>
          <w:bCs/>
          <w:sz w:val="20"/>
          <w:szCs w:val="20"/>
        </w:rPr>
        <w:t xml:space="preserve">Correction </w:t>
      </w:r>
      <w:r w:rsidR="0071571F" w:rsidRPr="007E388D">
        <w:rPr>
          <w:rFonts w:ascii="Times New Roman" w:hAnsi="Times New Roman" w:cs="Times New Roman"/>
          <w:b/>
          <w:bCs/>
          <w:sz w:val="20"/>
          <w:szCs w:val="20"/>
        </w:rPr>
        <w:t>T</w:t>
      </w:r>
      <w:r w:rsidR="00E85F3E" w:rsidRPr="007E388D">
        <w:rPr>
          <w:rFonts w:ascii="Times New Roman" w:hAnsi="Times New Roman" w:cs="Times New Roman"/>
          <w:b/>
          <w:bCs/>
          <w:sz w:val="20"/>
          <w:szCs w:val="20"/>
        </w:rPr>
        <w:t>erm</w:t>
      </w:r>
    </w:p>
    <w:p w:rsidR="00E85F3E" w:rsidRPr="007E388D" w:rsidRDefault="00E85F3E" w:rsidP="00E85F3E">
      <w:pPr>
        <w:bidi w:val="0"/>
        <w:jc w:val="lowKashida"/>
        <w:rPr>
          <w:rFonts w:ascii="Times New Roman" w:hAnsi="Times New Roman" w:cs="Times New Roman"/>
        </w:rPr>
      </w:pPr>
    </w:p>
    <w:p w:rsidR="00E9616B" w:rsidRDefault="00E01719" w:rsidP="00A76C2B">
      <w:pPr>
        <w:bidi w:val="0"/>
        <w:jc w:val="lowKashida"/>
        <w:rPr>
          <w:rFonts w:ascii="Times New Roman" w:hAnsi="Times New Roman" w:cs="Times New Roman"/>
          <w:sz w:val="20"/>
          <w:szCs w:val="20"/>
        </w:rPr>
      </w:pPr>
      <w:r w:rsidRPr="00E01719">
        <w:rPr>
          <w:rFonts w:ascii="Times New Roman" w:hAnsi="Times New Roman" w:cs="Times New Roman"/>
          <w:sz w:val="20"/>
          <w:szCs w:val="20"/>
        </w:rPr>
        <w:t>Callaway</w:t>
      </w:r>
      <w:r w:rsidR="00DC4921">
        <w:rPr>
          <w:rFonts w:ascii="Times New Roman" w:hAnsi="Times New Roman" w:cs="Times New Roman"/>
          <w:sz w:val="20"/>
          <w:szCs w:val="20"/>
        </w:rPr>
        <w:t>[3]</w:t>
      </w:r>
      <w:r w:rsidR="00F01226">
        <w:rPr>
          <w:rFonts w:ascii="Times New Roman" w:hAnsi="Times New Roman" w:cs="Times New Roman"/>
          <w:sz w:val="20"/>
          <w:szCs w:val="20"/>
        </w:rPr>
        <w:t xml:space="preserve"> </w:t>
      </w:r>
      <w:r w:rsidRPr="00E01719">
        <w:rPr>
          <w:rFonts w:ascii="Times New Roman" w:hAnsi="Times New Roman" w:cs="Times New Roman"/>
          <w:sz w:val="20"/>
          <w:szCs w:val="20"/>
        </w:rPr>
        <w:t xml:space="preserve">investigated the effect of considering the conservation of total wavelength </w:t>
      </w:r>
      <w:r w:rsidR="00610889">
        <w:rPr>
          <w:rFonts w:ascii="Times New Roman" w:hAnsi="Times New Roman" w:cs="Times New Roman"/>
          <w:sz w:val="20"/>
          <w:szCs w:val="20"/>
        </w:rPr>
        <w:t>via the</w:t>
      </w:r>
      <w:r w:rsidRPr="00E01719">
        <w:rPr>
          <w:rFonts w:ascii="Times New Roman" w:hAnsi="Times New Roman" w:cs="Times New Roman"/>
          <w:sz w:val="20"/>
          <w:szCs w:val="20"/>
        </w:rPr>
        <w:t xml:space="preserve"> normal process</w:t>
      </w:r>
      <w:r w:rsidR="00D96F88">
        <w:rPr>
          <w:rFonts w:ascii="Times New Roman" w:hAnsi="Times New Roman" w:cs="Times New Roman"/>
          <w:sz w:val="20"/>
          <w:szCs w:val="20"/>
        </w:rPr>
        <w:t xml:space="preserve"> of three-phonon scattering</w:t>
      </w:r>
      <w:r w:rsidRPr="00E01719">
        <w:rPr>
          <w:rFonts w:ascii="Times New Roman" w:hAnsi="Times New Roman" w:cs="Times New Roman"/>
          <w:sz w:val="20"/>
          <w:szCs w:val="20"/>
        </w:rPr>
        <w:t xml:space="preserve">. </w:t>
      </w:r>
      <w:r w:rsidR="00D96F88">
        <w:rPr>
          <w:rFonts w:ascii="Times New Roman" w:hAnsi="Times New Roman" w:cs="Times New Roman"/>
          <w:sz w:val="20"/>
          <w:szCs w:val="20"/>
        </w:rPr>
        <w:t>The</w:t>
      </w:r>
      <w:r w:rsidR="00610889">
        <w:rPr>
          <w:rFonts w:ascii="Times New Roman" w:hAnsi="Times New Roman" w:cs="Times New Roman"/>
          <w:sz w:val="20"/>
          <w:szCs w:val="20"/>
        </w:rPr>
        <w:t xml:space="preserve"> the</w:t>
      </w:r>
      <w:r w:rsidR="00D96F88">
        <w:rPr>
          <w:rFonts w:ascii="Times New Roman" w:hAnsi="Times New Roman" w:cs="Times New Roman"/>
          <w:sz w:val="20"/>
          <w:szCs w:val="20"/>
        </w:rPr>
        <w:t xml:space="preserve">rmal conductivity of </w:t>
      </w:r>
      <w:r w:rsidR="00610889">
        <w:rPr>
          <w:rFonts w:ascii="Times New Roman" w:hAnsi="Times New Roman" w:cs="Times New Roman"/>
          <w:sz w:val="20"/>
          <w:szCs w:val="20"/>
        </w:rPr>
        <w:t>this</w:t>
      </w:r>
      <w:r w:rsidR="00D96F88">
        <w:rPr>
          <w:rFonts w:ascii="Times New Roman" w:hAnsi="Times New Roman" w:cs="Times New Roman"/>
          <w:sz w:val="20"/>
          <w:szCs w:val="20"/>
        </w:rPr>
        <w:t xml:space="preserve"> process is called the correction term</w:t>
      </w:r>
      <w:r w:rsidR="00620FF6">
        <w:rPr>
          <w:rFonts w:ascii="Times New Roman" w:hAnsi="Times New Roman" w:cs="Times New Roman"/>
          <w:sz w:val="20"/>
          <w:szCs w:val="20"/>
        </w:rPr>
        <w:t xml:space="preserve"> </w:t>
      </w:r>
      <w:r w:rsidR="00620FF6" w:rsidRPr="00537F51">
        <w:rPr>
          <w:position w:val="-10"/>
        </w:rPr>
        <w:object w:dxaOrig="580" w:dyaOrig="320">
          <v:shape id="_x0000_i1029" type="#_x0000_t75" style="width:20.95pt;height:13.4pt" o:ole="" o:allowoverlap="f">
            <v:imagedata r:id="rId57" o:title=""/>
          </v:shape>
          <o:OLEObject Type="Embed" ProgID="Equation.3" ShapeID="_x0000_i1029" DrawAspect="Content" ObjectID="_1616272500" r:id="rId58"/>
        </w:object>
      </w:r>
      <w:r w:rsidR="00D96F88">
        <w:rPr>
          <w:rFonts w:ascii="Times New Roman" w:hAnsi="Times New Roman" w:cs="Times New Roman"/>
          <w:sz w:val="20"/>
          <w:szCs w:val="20"/>
        </w:rPr>
        <w:t xml:space="preserve">. </w:t>
      </w:r>
      <w:r w:rsidR="002F57D8">
        <w:rPr>
          <w:rFonts w:ascii="Times New Roman" w:hAnsi="Times New Roman" w:cs="Times New Roman"/>
          <w:sz w:val="20"/>
          <w:szCs w:val="20"/>
        </w:rPr>
        <w:t>A</w:t>
      </w:r>
      <w:r w:rsidRPr="00E01719">
        <w:rPr>
          <w:rFonts w:ascii="Times New Roman" w:hAnsi="Times New Roman" w:cs="Times New Roman"/>
          <w:sz w:val="20"/>
          <w:szCs w:val="20"/>
        </w:rPr>
        <w:t>ssum</w:t>
      </w:r>
      <w:r w:rsidR="002F57D8">
        <w:rPr>
          <w:rFonts w:ascii="Times New Roman" w:hAnsi="Times New Roman" w:cs="Times New Roman"/>
          <w:sz w:val="20"/>
          <w:szCs w:val="20"/>
        </w:rPr>
        <w:t>ing</w:t>
      </w:r>
      <w:r w:rsidRPr="00E01719">
        <w:rPr>
          <w:rFonts w:ascii="Times New Roman" w:hAnsi="Times New Roman" w:cs="Times New Roman"/>
          <w:sz w:val="20"/>
          <w:szCs w:val="20"/>
        </w:rPr>
        <w:t xml:space="preserve"> the </w:t>
      </w:r>
      <w:r w:rsidRPr="002F57D8">
        <w:rPr>
          <w:rFonts w:ascii="Times New Roman" w:hAnsi="Times New Roman" w:cs="Times New Roman"/>
          <w:sz w:val="20"/>
          <w:szCs w:val="20"/>
        </w:rPr>
        <w:t xml:space="preserve">Debye model for a solid, an approximate method </w:t>
      </w:r>
      <w:r w:rsidR="00AD027F">
        <w:rPr>
          <w:rFonts w:ascii="Times New Roman" w:hAnsi="Times New Roman" w:cs="Times New Roman"/>
          <w:sz w:val="20"/>
          <w:szCs w:val="20"/>
        </w:rPr>
        <w:t>was</w:t>
      </w:r>
      <w:r w:rsidRPr="002F57D8">
        <w:rPr>
          <w:rFonts w:ascii="Times New Roman" w:hAnsi="Times New Roman" w:cs="Times New Roman"/>
          <w:sz w:val="20"/>
          <w:szCs w:val="20"/>
        </w:rPr>
        <w:t xml:space="preserve"> developed to estimate the </w:t>
      </w:r>
      <w:r w:rsidR="00D96F88">
        <w:rPr>
          <w:rFonts w:ascii="Times New Roman" w:hAnsi="Times New Roman" w:cs="Times New Roman"/>
          <w:sz w:val="20"/>
          <w:szCs w:val="20"/>
        </w:rPr>
        <w:t>value of</w:t>
      </w:r>
      <w:r w:rsidR="00D96F88">
        <w:rPr>
          <w:rFonts w:ascii="Times New Roman" w:hAnsi="Times New Roman" w:cs="Times New Roman"/>
          <w:color w:val="000000"/>
          <w:sz w:val="24"/>
          <w:szCs w:val="24"/>
        </w:rPr>
        <w:t xml:space="preserve"> </w:t>
      </w:r>
      <w:r w:rsidR="00D96F88" w:rsidRPr="00D96F88">
        <w:rPr>
          <w:rFonts w:ascii="Times New Roman" w:hAnsi="Times New Roman" w:cs="Times New Roman"/>
          <w:color w:val="000000"/>
          <w:sz w:val="20"/>
          <w:szCs w:val="20"/>
        </w:rPr>
        <w:t>the correction term</w:t>
      </w:r>
      <w:r w:rsidR="00D96F88">
        <w:rPr>
          <w:rFonts w:ascii="Times New Roman" w:hAnsi="Times New Roman" w:cs="Times New Roman"/>
          <w:color w:val="000000"/>
          <w:sz w:val="24"/>
          <w:szCs w:val="24"/>
        </w:rPr>
        <w:t>.</w:t>
      </w:r>
      <w:r w:rsidR="00E9616B">
        <w:rPr>
          <w:rFonts w:ascii="Times New Roman" w:hAnsi="Times New Roman" w:cs="Times New Roman"/>
          <w:color w:val="000000"/>
          <w:sz w:val="24"/>
          <w:szCs w:val="24"/>
        </w:rPr>
        <w:t xml:space="preserve"> </w:t>
      </w:r>
      <w:r w:rsidR="00AD027F" w:rsidRPr="00AD027F">
        <w:rPr>
          <w:rFonts w:ascii="Times New Roman" w:hAnsi="Times New Roman" w:cs="Times New Roman"/>
          <w:color w:val="000000"/>
          <w:sz w:val="20"/>
          <w:szCs w:val="20"/>
        </w:rPr>
        <w:t>To avoid such approximation</w:t>
      </w:r>
      <w:r w:rsidR="00AD027F">
        <w:rPr>
          <w:rFonts w:ascii="Times New Roman" w:hAnsi="Times New Roman" w:cs="Times New Roman"/>
          <w:color w:val="000000"/>
          <w:sz w:val="20"/>
          <w:szCs w:val="20"/>
        </w:rPr>
        <w:t xml:space="preserve">, </w:t>
      </w:r>
      <w:r w:rsidR="00AD027F" w:rsidRPr="00AD027F">
        <w:rPr>
          <w:rFonts w:ascii="Times New Roman" w:hAnsi="Times New Roman" w:cs="Times New Roman"/>
          <w:color w:val="000000"/>
          <w:sz w:val="20"/>
          <w:szCs w:val="20"/>
        </w:rPr>
        <w:t>we use</w:t>
      </w:r>
      <w:r w:rsidR="00AD027F">
        <w:rPr>
          <w:rFonts w:ascii="Times New Roman" w:hAnsi="Times New Roman" w:cs="Times New Roman"/>
          <w:color w:val="000000"/>
          <w:sz w:val="24"/>
          <w:szCs w:val="24"/>
        </w:rPr>
        <w:t xml:space="preserve"> </w:t>
      </w:r>
      <w:r w:rsidR="00AD027F" w:rsidRPr="00AD027F">
        <w:rPr>
          <w:rFonts w:ascii="Times New Roman" w:hAnsi="Times New Roman" w:cs="Times New Roman"/>
          <w:color w:val="000000"/>
          <w:sz w:val="20"/>
          <w:szCs w:val="20"/>
        </w:rPr>
        <w:t>the diatomic dispersion relation</w:t>
      </w:r>
      <w:r w:rsidR="00AD027F">
        <w:rPr>
          <w:rFonts w:ascii="Times New Roman" w:hAnsi="Times New Roman" w:cs="Times New Roman"/>
          <w:color w:val="000000"/>
          <w:sz w:val="20"/>
          <w:szCs w:val="20"/>
        </w:rPr>
        <w:t xml:space="preserve"> to express</w:t>
      </w:r>
      <w:r w:rsidR="00620FF6">
        <w:rPr>
          <w:rFonts w:ascii="Times New Roman" w:hAnsi="Times New Roman" w:cs="Times New Roman"/>
          <w:color w:val="000000"/>
          <w:sz w:val="20"/>
          <w:szCs w:val="20"/>
        </w:rPr>
        <w:t xml:space="preserve"> the formula f</w:t>
      </w:r>
      <w:r w:rsidR="00610889">
        <w:rPr>
          <w:rFonts w:ascii="Times New Roman" w:hAnsi="Times New Roman" w:cs="Times New Roman"/>
          <w:color w:val="000000"/>
          <w:sz w:val="20"/>
          <w:szCs w:val="20"/>
        </w:rPr>
        <w:t>or</w:t>
      </w:r>
      <w:r w:rsidR="00620FF6" w:rsidRPr="00537F51">
        <w:rPr>
          <w:position w:val="-10"/>
        </w:rPr>
        <w:object w:dxaOrig="580" w:dyaOrig="320">
          <v:shape id="_x0000_i1030" type="#_x0000_t75" style="width:20.95pt;height:13.4pt" o:ole="" o:allowoverlap="f">
            <v:imagedata r:id="rId57" o:title=""/>
          </v:shape>
          <o:OLEObject Type="Embed" ProgID="Equation.3" ShapeID="_x0000_i1030" DrawAspect="Content" ObjectID="_1616272501" r:id="rId59"/>
        </w:object>
      </w:r>
      <w:r w:rsidR="00620FF6">
        <w:rPr>
          <w:rFonts w:ascii="Times New Roman" w:hAnsi="Times New Roman" w:cs="Times New Roman"/>
          <w:color w:val="000000"/>
          <w:sz w:val="20"/>
          <w:szCs w:val="20"/>
        </w:rPr>
        <w:t>.</w:t>
      </w:r>
      <w:r w:rsidR="00E9616B">
        <w:rPr>
          <w:rFonts w:ascii="Times New Roman" w:hAnsi="Times New Roman" w:cs="Times New Roman"/>
          <w:color w:val="000000"/>
          <w:sz w:val="20"/>
          <w:szCs w:val="20"/>
        </w:rPr>
        <w:t xml:space="preserve"> </w:t>
      </w:r>
      <w:r w:rsidR="00B22B41">
        <w:rPr>
          <w:rFonts w:ascii="Times New Roman" w:hAnsi="Times New Roman" w:cs="Times New Roman"/>
          <w:sz w:val="20"/>
          <w:szCs w:val="20"/>
        </w:rPr>
        <w:t>W</w:t>
      </w:r>
      <w:r w:rsidR="00E9616B" w:rsidRPr="00E9616B">
        <w:rPr>
          <w:rFonts w:ascii="Times New Roman" w:hAnsi="Times New Roman" w:cs="Times New Roman"/>
          <w:sz w:val="20"/>
          <w:szCs w:val="20"/>
        </w:rPr>
        <w:t xml:space="preserve">ith </w:t>
      </w:r>
      <w:r w:rsidR="00E9616B" w:rsidRPr="00E9616B">
        <w:rPr>
          <w:rFonts w:ascii="Times New Roman" w:hAnsi="Times New Roman" w:cs="Times New Roman"/>
          <w:sz w:val="20"/>
          <w:szCs w:val="20"/>
        </w:rPr>
        <w:lastRenderedPageBreak/>
        <w:t xml:space="preserve">help of </w:t>
      </w:r>
      <w:r w:rsidR="00E9616B">
        <w:rPr>
          <w:rFonts w:ascii="Times New Roman" w:hAnsi="Times New Roman" w:cs="Times New Roman"/>
          <w:sz w:val="20"/>
          <w:szCs w:val="20"/>
        </w:rPr>
        <w:t>E</w:t>
      </w:r>
      <w:r w:rsidR="00E9616B" w:rsidRPr="00E9616B">
        <w:rPr>
          <w:rFonts w:ascii="Times New Roman" w:hAnsi="Times New Roman" w:cs="Times New Roman"/>
          <w:sz w:val="20"/>
          <w:szCs w:val="20"/>
        </w:rPr>
        <w:t>q. (2)</w:t>
      </w:r>
      <w:r w:rsidR="00E80D30">
        <w:rPr>
          <w:rFonts w:ascii="Times New Roman" w:hAnsi="Times New Roman" w:cs="Times New Roman"/>
          <w:sz w:val="20"/>
          <w:szCs w:val="20"/>
        </w:rPr>
        <w:t>, we define</w:t>
      </w:r>
      <w:r w:rsidR="00E9616B" w:rsidRPr="00E9616B">
        <w:rPr>
          <w:rFonts w:ascii="Times New Roman" w:hAnsi="Times New Roman" w:cs="Times New Roman"/>
          <w:sz w:val="20"/>
          <w:szCs w:val="20"/>
        </w:rPr>
        <w:t xml:space="preserve"> the quantity</w:t>
      </w:r>
      <w:r w:rsidR="00A76C2B" w:rsidRPr="00A76C2B">
        <w:rPr>
          <w:rFonts w:ascii="Times New Roman" w:hAnsi="Times New Roman" w:cs="Times New Roman"/>
          <w:position w:val="-10"/>
          <w:sz w:val="20"/>
          <w:szCs w:val="20"/>
        </w:rPr>
        <w:object w:dxaOrig="540" w:dyaOrig="360">
          <v:shape id="_x0000_i1068" type="#_x0000_t75" style="width:26.8pt;height:18.4pt" o:ole="">
            <v:imagedata r:id="rId60" o:title=""/>
          </v:shape>
          <o:OLEObject Type="Embed" ProgID="Equation.3" ShapeID="_x0000_i1068" DrawAspect="Content" ObjectID="_1616272502" r:id="rId61"/>
        </w:object>
      </w:r>
      <w:r w:rsidR="00E9616B" w:rsidRPr="00E9616B">
        <w:rPr>
          <w:rFonts w:ascii="Times New Roman" w:hAnsi="Times New Roman" w:cs="Times New Roman"/>
          <w:sz w:val="20"/>
          <w:szCs w:val="20"/>
        </w:rPr>
        <w:t xml:space="preserve">  as </w:t>
      </w:r>
      <w:r w:rsidR="00E80D30">
        <w:rPr>
          <w:rFonts w:ascii="Times New Roman" w:hAnsi="Times New Roman" w:cs="Times New Roman"/>
          <w:sz w:val="20"/>
          <w:szCs w:val="20"/>
        </w:rPr>
        <w:t>follows:</w:t>
      </w:r>
    </w:p>
    <w:p w:rsidR="0043689A" w:rsidRDefault="00124F47" w:rsidP="00124F47">
      <w:pPr>
        <w:bidi w:val="0"/>
        <w:ind w:left="360"/>
        <w:jc w:val="left"/>
        <w:rPr>
          <w:rFonts w:ascii="Times New Roman" w:hAnsi="Times New Roman" w:cs="Times New Roman"/>
          <w:sz w:val="20"/>
          <w:szCs w:val="20"/>
        </w:rPr>
      </w:pPr>
      <w:r w:rsidRPr="003B04AE">
        <w:rPr>
          <w:noProof/>
          <w:sz w:val="30"/>
        </w:rPr>
        <w:pict>
          <v:shape id="_x0000_s1036" type="#_x0000_t75" style="position:absolute;left:0;text-align:left;margin-left:0;margin-top:.2pt;width:169.25pt;height:32pt;z-index:251676672" wrapcoords="12822 1851 4991 2469 0 6171 0 14194 9380 19749 12908 19749 13253 19749 16437 19749 21514 14811 21514 4937 19707 2469 14199 1851 12822 1851" fillcolor="window">
            <v:imagedata r:id="rId62" o:title=""/>
            <w10:wrap type="tight"/>
          </v:shape>
          <o:OLEObject Type="Embed" ProgID="Equation.3" ShapeID="_x0000_s1036" DrawAspect="Content" ObjectID="_1616272559" r:id="rId63"/>
        </w:pict>
      </w:r>
      <w:r w:rsidR="0043689A">
        <w:rPr>
          <w:rFonts w:ascii="Times New Roman" w:hAnsi="Times New Roman" w:cs="Times New Roman"/>
          <w:sz w:val="20"/>
          <w:szCs w:val="20"/>
        </w:rPr>
        <w:t xml:space="preserve">    </w:t>
      </w:r>
      <w:r w:rsidR="007F06EE">
        <w:rPr>
          <w:rFonts w:ascii="Times New Roman" w:hAnsi="Times New Roman" w:cs="Times New Roman"/>
          <w:sz w:val="20"/>
          <w:szCs w:val="20"/>
        </w:rPr>
        <w:t xml:space="preserve">  </w:t>
      </w:r>
      <w:r w:rsidR="0043689A">
        <w:rPr>
          <w:rFonts w:ascii="Times New Roman" w:hAnsi="Times New Roman" w:cs="Times New Roman"/>
          <w:sz w:val="20"/>
          <w:szCs w:val="20"/>
        </w:rPr>
        <w:t xml:space="preserve">     </w:t>
      </w:r>
      <w:r w:rsidR="00CD1F2D">
        <w:rPr>
          <w:rFonts w:ascii="Times New Roman" w:hAnsi="Times New Roman" w:cs="Times New Roman"/>
          <w:sz w:val="20"/>
          <w:szCs w:val="20"/>
        </w:rPr>
        <w:t xml:space="preserve"> </w:t>
      </w:r>
      <w:r>
        <w:rPr>
          <w:rFonts w:ascii="Times New Roman" w:hAnsi="Times New Roman" w:cs="Times New Roman"/>
          <w:sz w:val="20"/>
          <w:szCs w:val="20"/>
        </w:rPr>
        <w:t xml:space="preserve">      </w:t>
      </w:r>
      <w:r w:rsidR="00CD1F2D">
        <w:rPr>
          <w:rFonts w:ascii="Times New Roman" w:hAnsi="Times New Roman" w:cs="Times New Roman"/>
          <w:sz w:val="20"/>
          <w:szCs w:val="20"/>
        </w:rPr>
        <w:t>(9)</w:t>
      </w:r>
      <w:r w:rsidR="0043689A">
        <w:rPr>
          <w:rFonts w:ascii="Times New Roman" w:hAnsi="Times New Roman" w:cs="Times New Roman"/>
          <w:sz w:val="20"/>
          <w:szCs w:val="20"/>
        </w:rPr>
        <w:t xml:space="preserve">  </w:t>
      </w:r>
    </w:p>
    <w:p w:rsidR="00860B5B" w:rsidRDefault="00860B5B" w:rsidP="00860B5B">
      <w:pPr>
        <w:bidi w:val="0"/>
        <w:jc w:val="lowKashida"/>
        <w:rPr>
          <w:rFonts w:ascii="Times New Roman" w:hAnsi="Times New Roman" w:cs="Times New Roman"/>
          <w:sz w:val="20"/>
          <w:szCs w:val="20"/>
        </w:rPr>
      </w:pPr>
    </w:p>
    <w:p w:rsidR="0043689A" w:rsidRDefault="00DA2769" w:rsidP="006B1BDF">
      <w:pPr>
        <w:bidi w:val="0"/>
        <w:rPr>
          <w:rFonts w:ascii="Times New Roman" w:hAnsi="Times New Roman" w:cs="Times New Roman"/>
          <w:sz w:val="20"/>
          <w:szCs w:val="20"/>
        </w:rPr>
      </w:pPr>
      <w:r>
        <w:rPr>
          <w:rFonts w:ascii="Times New Roman" w:hAnsi="Times New Roman" w:cs="Times New Roman"/>
          <w:sz w:val="20"/>
          <w:szCs w:val="20"/>
        </w:rPr>
        <w:t>I</w:t>
      </w:r>
      <w:r w:rsidRPr="00DA2769">
        <w:rPr>
          <w:rFonts w:ascii="Times New Roman" w:hAnsi="Times New Roman" w:cs="Times New Roman"/>
          <w:sz w:val="20"/>
          <w:szCs w:val="20"/>
        </w:rPr>
        <w:t xml:space="preserve">n terms of the dimensionless parameter  </w:t>
      </w:r>
      <w:r w:rsidRPr="00DA2769">
        <w:rPr>
          <w:rFonts w:ascii="Times New Roman" w:hAnsi="Times New Roman" w:cs="Times New Roman"/>
          <w:i/>
          <w:iCs/>
          <w:sz w:val="20"/>
          <w:szCs w:val="20"/>
        </w:rPr>
        <w:t>x</w:t>
      </w:r>
      <w:r w:rsidR="000B7309" w:rsidRPr="000B7309">
        <w:rPr>
          <w:rFonts w:ascii="Times New Roman" w:hAnsi="Times New Roman" w:cs="Times New Roman"/>
          <w:sz w:val="20"/>
          <w:szCs w:val="20"/>
        </w:rPr>
        <w:t>,</w:t>
      </w:r>
      <w:r>
        <w:rPr>
          <w:sz w:val="30"/>
        </w:rPr>
        <w:t xml:space="preserve"> </w:t>
      </w:r>
      <w:r w:rsidR="006B1BDF">
        <w:rPr>
          <w:rFonts w:ascii="Times New Roman" w:hAnsi="Times New Roman" w:cs="Times New Roman"/>
          <w:sz w:val="20"/>
          <w:szCs w:val="20"/>
        </w:rPr>
        <w:t xml:space="preserve">we </w:t>
      </w:r>
      <w:r w:rsidR="0043689A">
        <w:rPr>
          <w:rFonts w:ascii="Times New Roman" w:hAnsi="Times New Roman" w:cs="Times New Roman"/>
          <w:sz w:val="20"/>
          <w:szCs w:val="20"/>
        </w:rPr>
        <w:t>us</w:t>
      </w:r>
      <w:r w:rsidR="006B1BDF">
        <w:rPr>
          <w:rFonts w:ascii="Times New Roman" w:hAnsi="Times New Roman" w:cs="Times New Roman"/>
          <w:sz w:val="20"/>
          <w:szCs w:val="20"/>
        </w:rPr>
        <w:t>e</w:t>
      </w:r>
      <w:r w:rsidR="0043689A">
        <w:rPr>
          <w:rFonts w:ascii="Times New Roman" w:hAnsi="Times New Roman" w:cs="Times New Roman"/>
          <w:sz w:val="20"/>
          <w:szCs w:val="20"/>
        </w:rPr>
        <w:t xml:space="preserve"> Eq.(</w:t>
      </w:r>
      <w:r>
        <w:rPr>
          <w:rFonts w:ascii="Times New Roman" w:hAnsi="Times New Roman" w:cs="Times New Roman"/>
          <w:sz w:val="20"/>
          <w:szCs w:val="20"/>
        </w:rPr>
        <w:t>3)</w:t>
      </w:r>
      <w:r w:rsidR="006B1BDF">
        <w:rPr>
          <w:rFonts w:ascii="Times New Roman" w:hAnsi="Times New Roman" w:cs="Times New Roman"/>
          <w:sz w:val="20"/>
          <w:szCs w:val="20"/>
        </w:rPr>
        <w:t xml:space="preserve"> to obtain the following:</w:t>
      </w:r>
    </w:p>
    <w:p w:rsidR="00DA2769" w:rsidRDefault="00A76C2B" w:rsidP="00124F47">
      <w:pPr>
        <w:bidi w:val="0"/>
        <w:ind w:right="-162"/>
        <w:jc w:val="left"/>
        <w:rPr>
          <w:rFonts w:ascii="Times New Roman" w:hAnsi="Times New Roman" w:cs="Times New Roman"/>
          <w:sz w:val="20"/>
          <w:szCs w:val="20"/>
        </w:rPr>
      </w:pPr>
      <w:r w:rsidRPr="007F06EE">
        <w:rPr>
          <w:position w:val="-30"/>
          <w:sz w:val="30"/>
        </w:rPr>
        <w:object w:dxaOrig="2760" w:dyaOrig="720">
          <v:shape id="_x0000_i1067" type="#_x0000_t75" style="width:133.95pt;height:31pt" o:ole="" fillcolor="window">
            <v:imagedata r:id="rId64" o:title=""/>
          </v:shape>
          <o:OLEObject Type="Embed" ProgID="Equation.3" ShapeID="_x0000_i1067" DrawAspect="Content" ObjectID="_1616272503" r:id="rId65"/>
        </w:object>
      </w:r>
      <w:r w:rsidR="00DA2769">
        <w:rPr>
          <w:sz w:val="30"/>
        </w:rPr>
        <w:tab/>
      </w:r>
      <w:r>
        <w:rPr>
          <w:sz w:val="30"/>
        </w:rPr>
        <w:t xml:space="preserve">  </w:t>
      </w:r>
      <w:r w:rsidR="007F06EE">
        <w:rPr>
          <w:sz w:val="30"/>
        </w:rPr>
        <w:t xml:space="preserve">    </w:t>
      </w:r>
      <w:r w:rsidR="00D63F9E">
        <w:rPr>
          <w:sz w:val="30"/>
        </w:rPr>
        <w:t xml:space="preserve">  </w:t>
      </w:r>
      <w:r w:rsidR="00124F47">
        <w:rPr>
          <w:sz w:val="30"/>
        </w:rPr>
        <w:t xml:space="preserve"> </w:t>
      </w:r>
      <w:r w:rsidR="00D63F9E">
        <w:rPr>
          <w:sz w:val="30"/>
        </w:rPr>
        <w:t xml:space="preserve"> </w:t>
      </w:r>
      <w:r w:rsidR="00C21FC0">
        <w:rPr>
          <w:rFonts w:ascii="Times New Roman" w:hAnsi="Times New Roman" w:cs="Times New Roman"/>
          <w:sz w:val="20"/>
          <w:szCs w:val="20"/>
        </w:rPr>
        <w:t>(10)</w:t>
      </w:r>
    </w:p>
    <w:p w:rsidR="002E6E6B" w:rsidRDefault="002E6E6B" w:rsidP="00DC4921">
      <w:pPr>
        <w:bidi w:val="0"/>
        <w:jc w:val="lowKashida"/>
        <w:rPr>
          <w:rFonts w:ascii="Times New Roman" w:hAnsi="Times New Roman" w:cs="Times New Roman"/>
          <w:sz w:val="20"/>
          <w:szCs w:val="20"/>
        </w:rPr>
      </w:pPr>
      <w:r>
        <w:rPr>
          <w:rFonts w:ascii="Times New Roman" w:hAnsi="Times New Roman" w:cs="Times New Roman"/>
          <w:sz w:val="20"/>
          <w:szCs w:val="20"/>
        </w:rPr>
        <w:t>Awad</w:t>
      </w:r>
      <w:r w:rsidR="00DC4921">
        <w:rPr>
          <w:rFonts w:ascii="Times New Roman" w:hAnsi="Times New Roman" w:cs="Times New Roman"/>
          <w:sz w:val="20"/>
          <w:szCs w:val="20"/>
        </w:rPr>
        <w:t>[35]</w:t>
      </w:r>
      <w:r>
        <w:rPr>
          <w:rFonts w:ascii="Times New Roman" w:hAnsi="Times New Roman" w:cs="Times New Roman"/>
          <w:sz w:val="20"/>
          <w:szCs w:val="20"/>
        </w:rPr>
        <w:t xml:space="preserve"> </w:t>
      </w:r>
      <w:r w:rsidRPr="00CB43ED">
        <w:rPr>
          <w:rFonts w:ascii="Times New Roman" w:hAnsi="Times New Roman" w:cs="Times New Roman"/>
          <w:sz w:val="20"/>
          <w:szCs w:val="20"/>
        </w:rPr>
        <w:t>determine</w:t>
      </w:r>
      <w:r w:rsidR="006B1BDF">
        <w:rPr>
          <w:rFonts w:ascii="Times New Roman" w:hAnsi="Times New Roman" w:cs="Times New Roman"/>
          <w:sz w:val="20"/>
          <w:szCs w:val="20"/>
        </w:rPr>
        <w:t>d</w:t>
      </w:r>
      <w:r w:rsidRPr="00CB43ED">
        <w:rPr>
          <w:rFonts w:ascii="Times New Roman" w:hAnsi="Times New Roman" w:cs="Times New Roman"/>
          <w:sz w:val="20"/>
          <w:szCs w:val="20"/>
        </w:rPr>
        <w:t xml:space="preserve"> </w:t>
      </w:r>
      <w:r w:rsidRPr="00CB43ED">
        <w:rPr>
          <w:rFonts w:ascii="Times New Roman" w:hAnsi="Times New Roman" w:cs="Times New Roman"/>
          <w:position w:val="-6"/>
          <w:sz w:val="20"/>
          <w:szCs w:val="20"/>
        </w:rPr>
        <w:object w:dxaOrig="220" w:dyaOrig="260">
          <v:shape id="_x0000_i1031" type="#_x0000_t75" style="width:10.05pt;height:10.05pt" o:ole="" fillcolor="window">
            <v:imagedata r:id="rId66" o:title=""/>
          </v:shape>
          <o:OLEObject Type="Embed" ProgID="Equation.3" ShapeID="_x0000_i1031" DrawAspect="Content" ObjectID="_1616272504" r:id="rId67"/>
        </w:object>
      </w:r>
      <w:r w:rsidRPr="00CB43ED">
        <w:rPr>
          <w:rFonts w:ascii="Times New Roman" w:hAnsi="Times New Roman" w:cs="Times New Roman"/>
          <w:sz w:val="20"/>
          <w:szCs w:val="20"/>
        </w:rPr>
        <w:t xml:space="preserve">in terms of </w:t>
      </w:r>
      <w:r w:rsidRPr="00CB43ED">
        <w:rPr>
          <w:rFonts w:ascii="Times New Roman" w:hAnsi="Times New Roman" w:cs="Times New Roman"/>
          <w:position w:val="-14"/>
          <w:sz w:val="20"/>
          <w:szCs w:val="20"/>
        </w:rPr>
        <w:object w:dxaOrig="300" w:dyaOrig="440">
          <v:shape id="_x0000_i1032" type="#_x0000_t75" style="width:15.9pt;height:16.75pt" o:ole="" fillcolor="window">
            <v:imagedata r:id="rId68" o:title=""/>
          </v:shape>
          <o:OLEObject Type="Embed" ProgID="Equation.3" ShapeID="_x0000_i1032" DrawAspect="Content" ObjectID="_1616272505" r:id="rId69"/>
        </w:object>
      </w:r>
      <w:r w:rsidR="00E259C1">
        <w:rPr>
          <w:rFonts w:ascii="Times New Roman" w:hAnsi="Times New Roman" w:cs="Times New Roman"/>
          <w:sz w:val="20"/>
          <w:szCs w:val="20"/>
        </w:rPr>
        <w:t>(combined scattering relaxation time)</w:t>
      </w:r>
      <w:r w:rsidR="001F5A01" w:rsidRPr="001F5A01">
        <w:rPr>
          <w:rFonts w:ascii="Times New Roman" w:hAnsi="Times New Roman" w:cs="Times New Roman"/>
          <w:sz w:val="20"/>
          <w:szCs w:val="20"/>
        </w:rPr>
        <w:t xml:space="preserve"> </w:t>
      </w:r>
      <w:r w:rsidR="001F5A01">
        <w:rPr>
          <w:rFonts w:ascii="Times New Roman" w:hAnsi="Times New Roman" w:cs="Times New Roman"/>
          <w:sz w:val="20"/>
          <w:szCs w:val="20"/>
        </w:rPr>
        <w:t xml:space="preserve">and the Boltzmann transport equation  </w:t>
      </w:r>
      <w:r>
        <w:rPr>
          <w:rFonts w:ascii="Times New Roman" w:hAnsi="Times New Roman" w:cs="Times New Roman"/>
          <w:sz w:val="20"/>
          <w:szCs w:val="20"/>
        </w:rPr>
        <w:t>as</w:t>
      </w:r>
      <w:r w:rsidR="006B1BDF">
        <w:rPr>
          <w:rFonts w:ascii="Times New Roman" w:hAnsi="Times New Roman" w:cs="Times New Roman"/>
          <w:sz w:val="20"/>
          <w:szCs w:val="20"/>
        </w:rPr>
        <w:t xml:space="preserve"> follows:</w:t>
      </w:r>
    </w:p>
    <w:p w:rsidR="002E6E6B" w:rsidRDefault="00124F47" w:rsidP="00124F47">
      <w:pPr>
        <w:bidi w:val="0"/>
        <w:spacing w:line="360" w:lineRule="auto"/>
        <w:ind w:right="-171"/>
        <w:jc w:val="lowKashida"/>
        <w:rPr>
          <w:sz w:val="30"/>
        </w:rPr>
      </w:pPr>
      <w:r>
        <w:rPr>
          <w:noProof/>
          <w:sz w:val="30"/>
        </w:rPr>
        <w:pict>
          <v:shape id="_x0000_s1037" type="#_x0000_t75" style="position:absolute;left:0;text-align:left;margin-left:0;margin-top:20.9pt;width:158.45pt;height:38.6pt;z-index:251678720" wrapcoords="5303 1309 1552 3927 259 7200 129 17018 1940 19636 5303 19636 15780 19636 15909 19636 21341 11782 21600 8509 20953 7200 15780 1309 5303 1309" fillcolor="window">
            <v:imagedata r:id="rId70" o:title=""/>
            <w10:wrap type="tight"/>
          </v:shape>
          <o:OLEObject Type="Embed" ProgID="Equation.3" ShapeID="_x0000_s1037" DrawAspect="Content" ObjectID="_1616272560" r:id="rId71"/>
        </w:pict>
      </w:r>
      <w:r w:rsidRPr="00825536">
        <w:rPr>
          <w:position w:val="-14"/>
          <w:sz w:val="30"/>
        </w:rPr>
        <w:object w:dxaOrig="2840" w:dyaOrig="440">
          <v:shape id="_x0000_i1033" type="#_x0000_t75" style="width:103.8pt;height:17.6pt" o:ole="" fillcolor="window">
            <v:imagedata r:id="rId72" o:title=""/>
          </v:shape>
          <o:OLEObject Type="Embed" ProgID="Equation.3" ShapeID="_x0000_i1033" DrawAspect="Content" ObjectID="_1616272506" r:id="rId73"/>
        </w:object>
      </w:r>
      <w:r w:rsidR="002E6E6B">
        <w:rPr>
          <w:sz w:val="30"/>
        </w:rPr>
        <w:tab/>
      </w:r>
      <w:r w:rsidR="00D63F9E">
        <w:rPr>
          <w:sz w:val="30"/>
        </w:rPr>
        <w:t xml:space="preserve">                  </w:t>
      </w:r>
      <w:r>
        <w:rPr>
          <w:sz w:val="30"/>
        </w:rPr>
        <w:t xml:space="preserve">  </w:t>
      </w:r>
      <w:r w:rsidR="00B244C9">
        <w:rPr>
          <w:sz w:val="30"/>
        </w:rPr>
        <w:t xml:space="preserve"> </w:t>
      </w:r>
      <w:r w:rsidR="00C21FC0">
        <w:rPr>
          <w:rFonts w:ascii="Times New Roman" w:hAnsi="Times New Roman" w:cs="Times New Roman"/>
          <w:sz w:val="20"/>
          <w:szCs w:val="20"/>
        </w:rPr>
        <w:t>(11)</w:t>
      </w:r>
    </w:p>
    <w:p w:rsidR="002E6E6B" w:rsidRDefault="002E6E6B" w:rsidP="00124F47">
      <w:pPr>
        <w:bidi w:val="0"/>
        <w:ind w:left="630" w:firstLine="79"/>
        <w:jc w:val="right"/>
        <w:rPr>
          <w:sz w:val="30"/>
        </w:rPr>
      </w:pPr>
      <w:r>
        <w:rPr>
          <w:rFonts w:ascii="Times New Roman" w:hAnsi="Times New Roman" w:cs="Times New Roman"/>
          <w:sz w:val="20"/>
          <w:szCs w:val="20"/>
        </w:rPr>
        <w:t xml:space="preserve">   </w:t>
      </w:r>
      <w:r w:rsidR="00B41D5F">
        <w:rPr>
          <w:rFonts w:ascii="Times New Roman" w:hAnsi="Times New Roman" w:cs="Times New Roman"/>
          <w:sz w:val="20"/>
          <w:szCs w:val="20"/>
        </w:rPr>
        <w:t xml:space="preserve">   </w:t>
      </w:r>
      <w:r>
        <w:rPr>
          <w:rFonts w:ascii="Times New Roman" w:hAnsi="Times New Roman" w:cs="Times New Roman"/>
          <w:sz w:val="20"/>
          <w:szCs w:val="20"/>
        </w:rPr>
        <w:t xml:space="preserve">                                                                         </w:t>
      </w:r>
      <w:r w:rsidR="00D63F9E">
        <w:rPr>
          <w:rFonts w:ascii="Times New Roman" w:hAnsi="Times New Roman" w:cs="Times New Roman"/>
          <w:sz w:val="20"/>
          <w:szCs w:val="20"/>
        </w:rPr>
        <w:t xml:space="preserve">                    </w:t>
      </w:r>
      <w:r>
        <w:rPr>
          <w:rFonts w:ascii="Times New Roman" w:hAnsi="Times New Roman" w:cs="Times New Roman"/>
          <w:sz w:val="20"/>
          <w:szCs w:val="20"/>
        </w:rPr>
        <w:t xml:space="preserve">         </w:t>
      </w:r>
      <w:r w:rsidR="00B244C9">
        <w:rPr>
          <w:rFonts w:ascii="Times New Roman" w:hAnsi="Times New Roman" w:cs="Times New Roman"/>
          <w:sz w:val="20"/>
          <w:szCs w:val="20"/>
        </w:rPr>
        <w:t xml:space="preserve">        </w:t>
      </w:r>
      <w:r w:rsidR="00B41D5F">
        <w:rPr>
          <w:rFonts w:ascii="Times New Roman" w:hAnsi="Times New Roman" w:cs="Times New Roman"/>
          <w:sz w:val="20"/>
          <w:szCs w:val="20"/>
        </w:rPr>
        <w:t xml:space="preserve">                                                                                                                                                                                                      </w:t>
      </w:r>
      <w:r w:rsidR="00B41D5F">
        <w:rPr>
          <w:sz w:val="30"/>
        </w:rPr>
        <w:t xml:space="preserve">        </w:t>
      </w:r>
      <w:r w:rsidR="00B41D5F">
        <w:rPr>
          <w:rFonts w:ascii="Times New Roman" w:hAnsi="Times New Roman" w:cs="Times New Roman"/>
          <w:sz w:val="20"/>
          <w:szCs w:val="20"/>
        </w:rPr>
        <w:t xml:space="preserve">         </w:t>
      </w:r>
      <w:r w:rsidR="006D337C">
        <w:rPr>
          <w:rFonts w:ascii="Times New Roman" w:hAnsi="Times New Roman" w:cs="Times New Roman"/>
          <w:sz w:val="20"/>
          <w:szCs w:val="20"/>
        </w:rPr>
        <w:t xml:space="preserve">                                 (</w:t>
      </w:r>
      <w:r w:rsidR="00B41D5F" w:rsidRPr="00B41D5F">
        <w:rPr>
          <w:rFonts w:ascii="Times New Roman" w:hAnsi="Times New Roman" w:cs="Times New Roman"/>
          <w:sz w:val="20"/>
          <w:szCs w:val="20"/>
        </w:rPr>
        <w:t>12)</w:t>
      </w:r>
      <w:r w:rsidR="00124F47">
        <w:rPr>
          <w:sz w:val="30"/>
        </w:rPr>
        <w:t xml:space="preserve"> </w:t>
      </w:r>
    </w:p>
    <w:p w:rsidR="00B244C9" w:rsidRDefault="00B244C9" w:rsidP="00B244C9">
      <w:pPr>
        <w:bidi w:val="0"/>
        <w:jc w:val="lowKashida"/>
        <w:rPr>
          <w:sz w:val="30"/>
        </w:rPr>
      </w:pPr>
    </w:p>
    <w:p w:rsidR="00CB43ED" w:rsidRDefault="003B04AE" w:rsidP="006B1BDF">
      <w:pPr>
        <w:bidi w:val="0"/>
        <w:jc w:val="lowKashida"/>
        <w:rPr>
          <w:rFonts w:ascii="Times New Roman" w:hAnsi="Times New Roman" w:cs="Times New Roman"/>
          <w:sz w:val="20"/>
          <w:szCs w:val="20"/>
        </w:rPr>
      </w:pPr>
      <w:r w:rsidRPr="003B04AE">
        <w:rPr>
          <w:noProof/>
          <w:sz w:val="30"/>
        </w:rPr>
        <w:pict>
          <v:shape id="_x0000_s1038" type="#_x0000_t75" style="position:absolute;left:0;text-align:left;margin-left:-6.75pt;margin-top:22.95pt;width:199.85pt;height:64.6pt;z-index:251680768" wrapcoords="4263 1620 171 1620 0 3240 341 10260 227 18360 512 18900 4263 19980 17280 19980 18758 18900 21543 12960 21600 8640 21032 7020 17280 1620 4263 1620" fillcolor="window">
            <v:imagedata r:id="rId74" o:title=""/>
            <w10:wrap type="tight"/>
          </v:shape>
          <o:OLEObject Type="Embed" ProgID="Equation.3" ShapeID="_x0000_s1038" DrawAspect="Content" ObjectID="_1616272561" r:id="rId75"/>
        </w:pict>
      </w:r>
      <w:r w:rsidR="00CB43ED" w:rsidRPr="00CB43ED">
        <w:rPr>
          <w:rFonts w:ascii="Times New Roman" w:hAnsi="Times New Roman" w:cs="Times New Roman"/>
          <w:sz w:val="20"/>
          <w:szCs w:val="20"/>
        </w:rPr>
        <w:t xml:space="preserve">Thus, </w:t>
      </w:r>
      <w:r w:rsidR="006B1BDF">
        <w:rPr>
          <w:rFonts w:ascii="Times New Roman" w:hAnsi="Times New Roman" w:cs="Times New Roman"/>
          <w:sz w:val="20"/>
          <w:szCs w:val="20"/>
        </w:rPr>
        <w:t xml:space="preserve">on the basis of </w:t>
      </w:r>
      <w:r w:rsidR="001F5A01">
        <w:rPr>
          <w:rFonts w:ascii="Times New Roman" w:hAnsi="Times New Roman" w:cs="Times New Roman"/>
          <w:sz w:val="20"/>
          <w:szCs w:val="20"/>
        </w:rPr>
        <w:t>E</w:t>
      </w:r>
      <w:r w:rsidR="00CB43ED" w:rsidRPr="00CB43ED">
        <w:rPr>
          <w:rFonts w:ascii="Times New Roman" w:hAnsi="Times New Roman" w:cs="Times New Roman"/>
          <w:sz w:val="20"/>
          <w:szCs w:val="20"/>
        </w:rPr>
        <w:t>qs. (</w:t>
      </w:r>
      <w:r w:rsidR="00C21FC0">
        <w:rPr>
          <w:rFonts w:ascii="Times New Roman" w:hAnsi="Times New Roman" w:cs="Times New Roman"/>
          <w:sz w:val="20"/>
          <w:szCs w:val="20"/>
        </w:rPr>
        <w:t>9</w:t>
      </w:r>
      <w:r w:rsidR="00CB43ED" w:rsidRPr="00CB43ED">
        <w:rPr>
          <w:rFonts w:ascii="Times New Roman" w:hAnsi="Times New Roman" w:cs="Times New Roman"/>
          <w:sz w:val="20"/>
          <w:szCs w:val="20"/>
        </w:rPr>
        <w:t>), (</w:t>
      </w:r>
      <w:r w:rsidR="00CB43ED">
        <w:rPr>
          <w:rFonts w:ascii="Times New Roman" w:hAnsi="Times New Roman" w:cs="Times New Roman"/>
          <w:sz w:val="20"/>
          <w:szCs w:val="20"/>
        </w:rPr>
        <w:t>1</w:t>
      </w:r>
      <w:r w:rsidR="00C21FC0">
        <w:rPr>
          <w:rFonts w:ascii="Times New Roman" w:hAnsi="Times New Roman" w:cs="Times New Roman"/>
          <w:sz w:val="20"/>
          <w:szCs w:val="20"/>
        </w:rPr>
        <w:t>0</w:t>
      </w:r>
      <w:r w:rsidR="00CB43ED" w:rsidRPr="00CB43ED">
        <w:rPr>
          <w:rFonts w:ascii="Times New Roman" w:hAnsi="Times New Roman" w:cs="Times New Roman"/>
          <w:sz w:val="20"/>
          <w:szCs w:val="20"/>
        </w:rPr>
        <w:t>) and (1</w:t>
      </w:r>
      <w:r w:rsidR="00C21FC0">
        <w:rPr>
          <w:rFonts w:ascii="Times New Roman" w:hAnsi="Times New Roman" w:cs="Times New Roman"/>
          <w:sz w:val="20"/>
          <w:szCs w:val="20"/>
        </w:rPr>
        <w:t>1</w:t>
      </w:r>
      <w:r w:rsidR="00CB43ED" w:rsidRPr="00CB43ED">
        <w:rPr>
          <w:rFonts w:ascii="Times New Roman" w:hAnsi="Times New Roman" w:cs="Times New Roman"/>
          <w:sz w:val="20"/>
          <w:szCs w:val="20"/>
        </w:rPr>
        <w:t xml:space="preserve">),  </w:t>
      </w:r>
      <w:r w:rsidR="001F5A01">
        <w:rPr>
          <w:rFonts w:ascii="Times New Roman" w:hAnsi="Times New Roman" w:cs="Times New Roman"/>
          <w:sz w:val="20"/>
          <w:szCs w:val="20"/>
        </w:rPr>
        <w:t>E</w:t>
      </w:r>
      <w:r w:rsidR="00CB43ED" w:rsidRPr="00CB43ED">
        <w:rPr>
          <w:rFonts w:ascii="Times New Roman" w:hAnsi="Times New Roman" w:cs="Times New Roman"/>
          <w:sz w:val="20"/>
          <w:szCs w:val="20"/>
        </w:rPr>
        <w:t>q. (</w:t>
      </w:r>
      <w:r w:rsidR="001F5A01">
        <w:rPr>
          <w:rFonts w:ascii="Times New Roman" w:hAnsi="Times New Roman" w:cs="Times New Roman"/>
          <w:sz w:val="20"/>
          <w:szCs w:val="20"/>
        </w:rPr>
        <w:t>1</w:t>
      </w:r>
      <w:r w:rsidR="00C21FC0">
        <w:rPr>
          <w:rFonts w:ascii="Times New Roman" w:hAnsi="Times New Roman" w:cs="Times New Roman"/>
          <w:sz w:val="20"/>
          <w:szCs w:val="20"/>
        </w:rPr>
        <w:t>2</w:t>
      </w:r>
      <w:r w:rsidR="001F5A01">
        <w:rPr>
          <w:rFonts w:ascii="Times New Roman" w:hAnsi="Times New Roman" w:cs="Times New Roman"/>
          <w:sz w:val="20"/>
          <w:szCs w:val="20"/>
        </w:rPr>
        <w:t>)</w:t>
      </w:r>
      <w:r w:rsidR="00CB43ED" w:rsidRPr="00CB43ED">
        <w:rPr>
          <w:rFonts w:ascii="Times New Roman" w:hAnsi="Times New Roman" w:cs="Times New Roman"/>
          <w:sz w:val="20"/>
          <w:szCs w:val="20"/>
        </w:rPr>
        <w:t xml:space="preserve"> </w:t>
      </w:r>
      <w:r w:rsidR="006B1BDF">
        <w:rPr>
          <w:rFonts w:ascii="Times New Roman" w:hAnsi="Times New Roman" w:cs="Times New Roman"/>
          <w:sz w:val="20"/>
          <w:szCs w:val="20"/>
        </w:rPr>
        <w:t xml:space="preserve">exhibits </w:t>
      </w:r>
      <w:r w:rsidR="00CB43ED" w:rsidRPr="00CB43ED">
        <w:rPr>
          <w:rFonts w:ascii="Times New Roman" w:hAnsi="Times New Roman" w:cs="Times New Roman"/>
          <w:sz w:val="20"/>
          <w:szCs w:val="20"/>
        </w:rPr>
        <w:t xml:space="preserve">the </w:t>
      </w:r>
      <w:r w:rsidR="006B1BDF">
        <w:rPr>
          <w:rFonts w:ascii="Times New Roman" w:hAnsi="Times New Roman" w:cs="Times New Roman"/>
          <w:sz w:val="20"/>
          <w:szCs w:val="20"/>
        </w:rPr>
        <w:t xml:space="preserve">following </w:t>
      </w:r>
      <w:r w:rsidR="00CB43ED" w:rsidRPr="00CB43ED">
        <w:rPr>
          <w:rFonts w:ascii="Times New Roman" w:hAnsi="Times New Roman" w:cs="Times New Roman"/>
          <w:sz w:val="20"/>
          <w:szCs w:val="20"/>
        </w:rPr>
        <w:t>form</w:t>
      </w:r>
      <w:r w:rsidR="006B1BDF">
        <w:rPr>
          <w:rFonts w:ascii="Times New Roman" w:hAnsi="Times New Roman" w:cs="Times New Roman"/>
          <w:sz w:val="20"/>
          <w:szCs w:val="20"/>
        </w:rPr>
        <w:t>:</w:t>
      </w:r>
      <w:r w:rsidR="00CB43ED" w:rsidRPr="00CB43ED">
        <w:rPr>
          <w:rFonts w:ascii="Times New Roman" w:hAnsi="Times New Roman" w:cs="Times New Roman"/>
          <w:sz w:val="20"/>
          <w:szCs w:val="20"/>
        </w:rPr>
        <w:t xml:space="preserve"> </w:t>
      </w:r>
    </w:p>
    <w:p w:rsidR="00860B5B" w:rsidRDefault="00860B5B" w:rsidP="00860B5B">
      <w:pPr>
        <w:bidi w:val="0"/>
        <w:jc w:val="lowKashida"/>
        <w:rPr>
          <w:rFonts w:ascii="Times New Roman" w:hAnsi="Times New Roman" w:cs="Times New Roman"/>
          <w:sz w:val="20"/>
          <w:szCs w:val="20"/>
        </w:rPr>
      </w:pPr>
    </w:p>
    <w:p w:rsidR="00CB43ED" w:rsidRDefault="003B5A8A" w:rsidP="0042426D">
      <w:pPr>
        <w:bidi w:val="0"/>
        <w:rPr>
          <w:rFonts w:ascii="Times New Roman" w:hAnsi="Times New Roman" w:cs="Times New Roman"/>
          <w:sz w:val="20"/>
          <w:szCs w:val="20"/>
        </w:rPr>
      </w:pPr>
      <w:r>
        <w:rPr>
          <w:rFonts w:ascii="Times New Roman" w:hAnsi="Times New Roman" w:cs="Times New Roman"/>
          <w:sz w:val="20"/>
          <w:szCs w:val="20"/>
        </w:rPr>
        <w:t xml:space="preserve"> </w:t>
      </w:r>
      <w:r w:rsidR="00E031FE">
        <w:rPr>
          <w:rFonts w:ascii="Times New Roman" w:hAnsi="Times New Roman" w:cs="Times New Roman"/>
          <w:sz w:val="20"/>
          <w:szCs w:val="20"/>
        </w:rPr>
        <w:t xml:space="preserve">                     </w:t>
      </w:r>
      <w:r w:rsidR="00D63F9E">
        <w:rPr>
          <w:rFonts w:ascii="Times New Roman" w:hAnsi="Times New Roman" w:cs="Times New Roman"/>
          <w:sz w:val="20"/>
          <w:szCs w:val="20"/>
        </w:rPr>
        <w:t xml:space="preserve">                            </w:t>
      </w:r>
      <w:r w:rsidR="00E031FE">
        <w:rPr>
          <w:rFonts w:ascii="Times New Roman" w:hAnsi="Times New Roman" w:cs="Times New Roman"/>
          <w:sz w:val="20"/>
          <w:szCs w:val="20"/>
        </w:rPr>
        <w:t xml:space="preserve">  </w:t>
      </w:r>
      <w:r w:rsidR="00B244C9">
        <w:rPr>
          <w:rFonts w:ascii="Times New Roman" w:hAnsi="Times New Roman" w:cs="Times New Roman"/>
          <w:sz w:val="20"/>
          <w:szCs w:val="20"/>
        </w:rPr>
        <w:t xml:space="preserve">                  </w:t>
      </w:r>
      <w:r w:rsidR="00E031FE">
        <w:rPr>
          <w:rFonts w:ascii="Times New Roman" w:hAnsi="Times New Roman" w:cs="Times New Roman"/>
          <w:sz w:val="20"/>
          <w:szCs w:val="20"/>
        </w:rPr>
        <w:t xml:space="preserve"> </w:t>
      </w:r>
      <w:r w:rsidR="005C6804">
        <w:rPr>
          <w:rFonts w:ascii="Times New Roman" w:hAnsi="Times New Roman" w:cs="Times New Roman"/>
          <w:sz w:val="20"/>
          <w:szCs w:val="20"/>
        </w:rPr>
        <w:t xml:space="preserve">              </w:t>
      </w:r>
      <w:r w:rsidR="005C6804">
        <w:rPr>
          <w:rFonts w:ascii="Times New Roman" w:hAnsi="Times New Roman" w:cs="Times New Roman" w:hint="cs"/>
          <w:sz w:val="20"/>
          <w:szCs w:val="20"/>
          <w:rtl/>
          <w:lang w:bidi="ar-IQ"/>
        </w:rPr>
        <w:t xml:space="preserve">                                                                      </w:t>
      </w:r>
      <w:r w:rsidR="0042426D">
        <w:rPr>
          <w:rFonts w:ascii="Times New Roman" w:hAnsi="Times New Roman" w:cs="Times New Roman"/>
          <w:sz w:val="20"/>
          <w:szCs w:val="20"/>
        </w:rPr>
        <w:t xml:space="preserve">(13)                                     </w:t>
      </w:r>
    </w:p>
    <w:p w:rsidR="00E031FE" w:rsidRPr="00E031FE" w:rsidRDefault="00E031FE" w:rsidP="006B1BDF">
      <w:pPr>
        <w:bidi w:val="0"/>
        <w:jc w:val="left"/>
        <w:rPr>
          <w:rFonts w:ascii="Times New Roman" w:hAnsi="Times New Roman" w:cs="Times New Roman"/>
          <w:sz w:val="20"/>
          <w:szCs w:val="20"/>
        </w:rPr>
      </w:pPr>
      <w:r w:rsidRPr="00E031FE">
        <w:rPr>
          <w:rFonts w:ascii="Times New Roman" w:hAnsi="Times New Roman" w:cs="Times New Roman"/>
          <w:sz w:val="20"/>
          <w:szCs w:val="20"/>
        </w:rPr>
        <w:t xml:space="preserve">Hence, we obtain </w:t>
      </w:r>
      <w:r w:rsidRPr="00E031FE">
        <w:rPr>
          <w:rFonts w:ascii="Times New Roman" w:hAnsi="Times New Roman" w:cs="Times New Roman"/>
          <w:position w:val="-12"/>
          <w:sz w:val="20"/>
          <w:szCs w:val="20"/>
        </w:rPr>
        <w:object w:dxaOrig="300" w:dyaOrig="380">
          <v:shape id="_x0000_i1034" type="#_x0000_t75" style="width:15.9pt;height:13.4pt" o:ole="" fillcolor="window">
            <v:imagedata r:id="rId76" o:title=""/>
          </v:shape>
          <o:OLEObject Type="Embed" ProgID="Equation.3" ShapeID="_x0000_i1034" DrawAspect="Content" ObjectID="_1616272507" r:id="rId77"/>
        </w:object>
      </w:r>
      <w:r w:rsidRPr="00E031FE">
        <w:rPr>
          <w:rFonts w:ascii="Times New Roman" w:hAnsi="Times New Roman" w:cs="Times New Roman"/>
          <w:sz w:val="20"/>
          <w:szCs w:val="20"/>
        </w:rPr>
        <w:t xml:space="preserve"> as</w:t>
      </w:r>
      <w:r w:rsidR="006B1BDF">
        <w:rPr>
          <w:rFonts w:ascii="Times New Roman" w:hAnsi="Times New Roman" w:cs="Times New Roman"/>
          <w:sz w:val="20"/>
          <w:szCs w:val="20"/>
        </w:rPr>
        <w:t xml:space="preserve"> follows: </w:t>
      </w:r>
      <w:r w:rsidR="00860B5B">
        <w:rPr>
          <w:rFonts w:ascii="Times New Roman" w:hAnsi="Times New Roman" w:cs="Times New Roman"/>
          <w:sz w:val="20"/>
          <w:szCs w:val="20"/>
        </w:rPr>
        <w:t xml:space="preserve">            </w:t>
      </w:r>
    </w:p>
    <w:p w:rsidR="00E031FE" w:rsidRPr="00E031FE" w:rsidRDefault="005C6804" w:rsidP="005C6804">
      <w:pPr>
        <w:bidi w:val="0"/>
        <w:spacing w:line="360" w:lineRule="auto"/>
        <w:ind w:right="-171"/>
        <w:jc w:val="lowKashida"/>
        <w:rPr>
          <w:rFonts w:ascii="Times New Roman" w:hAnsi="Times New Roman" w:cs="Times New Roman"/>
          <w:sz w:val="20"/>
          <w:szCs w:val="20"/>
        </w:rPr>
      </w:pPr>
      <w:r w:rsidRPr="007F06EE">
        <w:rPr>
          <w:rFonts w:ascii="Times New Roman" w:hAnsi="Times New Roman" w:cs="Times New Roman"/>
          <w:position w:val="-30"/>
          <w:sz w:val="20"/>
          <w:szCs w:val="20"/>
        </w:rPr>
        <w:object w:dxaOrig="1820" w:dyaOrig="720">
          <v:shape id="_x0000_i1035" type="#_x0000_t75" style="width:86.25pt;height:32.65pt" o:ole="" fillcolor="window">
            <v:imagedata r:id="rId78" o:title=""/>
          </v:shape>
          <o:OLEObject Type="Embed" ProgID="Equation.3" ShapeID="_x0000_i1035" DrawAspect="Content" ObjectID="_1616272508" r:id="rId79"/>
        </w:object>
      </w:r>
      <w:r w:rsidR="00D63F9E">
        <w:rPr>
          <w:rFonts w:ascii="Times New Roman" w:hAnsi="Times New Roman" w:cs="Times New Roman"/>
          <w:sz w:val="20"/>
          <w:szCs w:val="20"/>
        </w:rPr>
        <w:t xml:space="preserve">                  </w:t>
      </w:r>
      <w:r w:rsidR="0042426D">
        <w:rPr>
          <w:rFonts w:ascii="Times New Roman" w:hAnsi="Times New Roman" w:cs="Times New Roman"/>
          <w:sz w:val="20"/>
          <w:szCs w:val="20"/>
        </w:rPr>
        <w:t xml:space="preserve">  </w:t>
      </w:r>
      <w:r w:rsidR="006D337C">
        <w:rPr>
          <w:rFonts w:ascii="Times New Roman" w:hAnsi="Times New Roman" w:cs="Times New Roman"/>
          <w:sz w:val="20"/>
          <w:szCs w:val="20"/>
        </w:rPr>
        <w:t xml:space="preserve">              </w:t>
      </w:r>
      <w:r w:rsidR="0042426D">
        <w:rPr>
          <w:rFonts w:ascii="Times New Roman" w:hAnsi="Times New Roman" w:cs="Times New Roman"/>
          <w:sz w:val="20"/>
          <w:szCs w:val="20"/>
        </w:rPr>
        <w:t xml:space="preserve"> (14)</w:t>
      </w:r>
      <w:r w:rsidR="00D63F9E">
        <w:rPr>
          <w:rFonts w:ascii="Times New Roman" w:hAnsi="Times New Roman" w:cs="Times New Roman"/>
          <w:sz w:val="20"/>
          <w:szCs w:val="20"/>
        </w:rPr>
        <w:t xml:space="preserve">      </w:t>
      </w:r>
    </w:p>
    <w:p w:rsidR="00E031FE" w:rsidRPr="00E031FE" w:rsidRDefault="00E031FE" w:rsidP="00860B5B">
      <w:pPr>
        <w:bidi w:val="0"/>
        <w:jc w:val="lowKashida"/>
        <w:rPr>
          <w:rFonts w:ascii="Times New Roman" w:hAnsi="Times New Roman" w:cs="Times New Roman"/>
          <w:sz w:val="20"/>
          <w:szCs w:val="20"/>
        </w:rPr>
      </w:pPr>
      <w:r w:rsidRPr="00E031FE">
        <w:rPr>
          <w:rFonts w:ascii="Times New Roman" w:hAnsi="Times New Roman" w:cs="Times New Roman"/>
          <w:sz w:val="20"/>
          <w:szCs w:val="20"/>
        </w:rPr>
        <w:t>where,</w:t>
      </w:r>
    </w:p>
    <w:p w:rsidR="00E031FE" w:rsidRDefault="003B04AE" w:rsidP="00C21FC0">
      <w:pPr>
        <w:bidi w:val="0"/>
        <w:spacing w:line="360" w:lineRule="auto"/>
        <w:jc w:val="lowKashida"/>
        <w:rPr>
          <w:rFonts w:ascii="Times New Roman" w:hAnsi="Times New Roman" w:cs="Times New Roman"/>
          <w:sz w:val="20"/>
          <w:szCs w:val="20"/>
        </w:rPr>
      </w:pPr>
      <w:r>
        <w:rPr>
          <w:rFonts w:ascii="Times New Roman" w:hAnsi="Times New Roman" w:cs="Times New Roman"/>
          <w:noProof/>
          <w:sz w:val="20"/>
          <w:szCs w:val="20"/>
        </w:rPr>
        <w:pict>
          <v:shape id="_x0000_s1039" type="#_x0000_t75" style="position:absolute;left:0;text-align:left;margin-left:0;margin-top:9.15pt;width:148.6pt;height:33.95pt;z-index:251682816" wrapcoords="2432 1350 715 6750 0 10125 0 12825 2718 19575 2861 19575 18453 19575 18596 19575 19883 12150 19311 7425 18453 1350 2432 1350" fillcolor="window">
            <v:imagedata r:id="rId80" o:title=""/>
            <w10:wrap type="tight"/>
          </v:shape>
          <o:OLEObject Type="Embed" ProgID="Equation.3" ShapeID="_x0000_s1039" DrawAspect="Content" ObjectID="_1616272562" r:id="rId81"/>
        </w:pict>
      </w:r>
      <w:r w:rsidR="00E031FE">
        <w:rPr>
          <w:rFonts w:ascii="Times New Roman" w:hAnsi="Times New Roman" w:cs="Times New Roman"/>
          <w:sz w:val="20"/>
          <w:szCs w:val="20"/>
        </w:rPr>
        <w:t xml:space="preserve">                                                                   </w:t>
      </w:r>
    </w:p>
    <w:p w:rsidR="00E031FE" w:rsidRDefault="00E031FE" w:rsidP="005C6804">
      <w:pPr>
        <w:bidi w:val="0"/>
        <w:spacing w:line="360" w:lineRule="auto"/>
        <w:jc w:val="left"/>
        <w:rPr>
          <w:rFonts w:ascii="Times New Roman" w:hAnsi="Times New Roman" w:cs="Times New Roman"/>
          <w:sz w:val="20"/>
          <w:szCs w:val="20"/>
        </w:rPr>
      </w:pPr>
    </w:p>
    <w:p w:rsidR="00E031FE" w:rsidRDefault="005C6804" w:rsidP="005C6804">
      <w:pPr>
        <w:bidi w:val="0"/>
        <w:spacing w:line="360" w:lineRule="auto"/>
        <w:jc w:val="left"/>
        <w:rPr>
          <w:rFonts w:ascii="Times New Roman" w:hAnsi="Times New Roman" w:cs="Times New Roman"/>
          <w:sz w:val="20"/>
          <w:szCs w:val="20"/>
        </w:rPr>
      </w:pPr>
      <w:r w:rsidRPr="001B366F">
        <w:rPr>
          <w:position w:val="-34"/>
          <w:sz w:val="30"/>
        </w:rPr>
        <w:object w:dxaOrig="4819" w:dyaOrig="800">
          <v:shape id="_x0000_i1072" type="#_x0000_t75" style="width:205.1pt;height:35.15pt" o:ole="" fillcolor="window">
            <v:imagedata r:id="rId82" o:title=""/>
          </v:shape>
          <o:OLEObject Type="Embed" ProgID="Equation.3" ShapeID="_x0000_i1072" DrawAspect="Content" ObjectID="_1616272509" r:id="rId83"/>
        </w:object>
      </w:r>
    </w:p>
    <w:tbl>
      <w:tblPr>
        <w:tblStyle w:val="a7"/>
        <w:tblpPr w:leftFromText="180" w:rightFromText="180" w:vertAnchor="page" w:horzAnchor="margin" w:tblpXSpec="right" w:tblpY="13065"/>
        <w:bidiVisual/>
        <w:tblW w:w="0" w:type="auto"/>
        <w:tblBorders>
          <w:top w:val="single" w:sz="8" w:space="0" w:color="000000" w:themeColor="text1"/>
          <w:left w:val="single" w:sz="8" w:space="0" w:color="000000" w:themeColor="text1"/>
          <w:bottom w:val="single" w:sz="8" w:space="0" w:color="000000" w:themeColor="text1"/>
          <w:right w:val="single" w:sz="8" w:space="0" w:color="000000" w:themeColor="text1"/>
        </w:tblBorders>
        <w:tblLook w:val="04A0"/>
      </w:tblPr>
      <w:tblGrid>
        <w:gridCol w:w="1134"/>
        <w:gridCol w:w="1180"/>
        <w:gridCol w:w="1532"/>
      </w:tblGrid>
      <w:tr w:rsidR="00FB617A" w:rsidRPr="001E6B33" w:rsidTr="0083565C">
        <w:tc>
          <w:tcPr>
            <w:tcW w:w="1134" w:type="dxa"/>
          </w:tcPr>
          <w:p w:rsidR="00FB617A" w:rsidRPr="001E6B33" w:rsidRDefault="00FB617A" w:rsidP="0083565C">
            <w:pPr>
              <w:bidi w:val="0"/>
              <w:jc w:val="left"/>
              <w:rPr>
                <w:rFonts w:ascii="Times New Roman" w:hAnsi="Times New Roman" w:cs="Times New Roman"/>
                <w:sz w:val="20"/>
                <w:szCs w:val="20"/>
                <w:lang w:bidi="ar-IQ"/>
              </w:rPr>
            </w:pPr>
            <w:r w:rsidRPr="001E6B33">
              <w:rPr>
                <w:rFonts w:ascii="Times New Roman" w:hAnsi="Times New Roman" w:cs="Times New Roman"/>
                <w:sz w:val="20"/>
                <w:szCs w:val="20"/>
                <w:lang w:bidi="ar-IQ"/>
              </w:rPr>
              <w:t>Undoped nanobeam</w:t>
            </w:r>
          </w:p>
        </w:tc>
        <w:tc>
          <w:tcPr>
            <w:tcW w:w="1180"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Doped</w:t>
            </w:r>
          </w:p>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 xml:space="preserve"> nanobeam</w:t>
            </w:r>
          </w:p>
        </w:tc>
        <w:tc>
          <w:tcPr>
            <w:tcW w:w="1532"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Parameter</w:t>
            </w:r>
          </w:p>
        </w:tc>
      </w:tr>
      <w:tr w:rsidR="00FB617A" w:rsidRPr="001E6B33" w:rsidTr="0083565C">
        <w:tc>
          <w:tcPr>
            <w:tcW w:w="1134"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3.1</w:t>
            </w:r>
          </w:p>
        </w:tc>
        <w:tc>
          <w:tcPr>
            <w:tcW w:w="1180"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4.2</w:t>
            </w:r>
          </w:p>
        </w:tc>
        <w:tc>
          <w:tcPr>
            <w:tcW w:w="1532" w:type="dxa"/>
          </w:tcPr>
          <w:p w:rsidR="00FB617A" w:rsidRPr="00757C5C" w:rsidRDefault="00757C5C" w:rsidP="0083565C">
            <w:pPr>
              <w:bidi w:val="0"/>
              <w:jc w:val="center"/>
              <w:rPr>
                <w:rFonts w:ascii="Times New Roman" w:hAnsi="Times New Roman" w:cs="Times New Roman"/>
                <w:sz w:val="20"/>
                <w:szCs w:val="20"/>
                <w:vertAlign w:val="superscript"/>
                <w:lang w:bidi="ar-IQ"/>
              </w:rPr>
            </w:pPr>
            <w:r w:rsidRPr="001E6B33">
              <w:rPr>
                <w:rFonts w:ascii="Times New Roman" w:hAnsi="Times New Roman" w:cs="Times New Roman"/>
                <w:color w:val="000000" w:themeColor="text1"/>
                <w:position w:val="-10"/>
                <w:sz w:val="20"/>
                <w:szCs w:val="20"/>
                <w:lang w:bidi="ar-IQ"/>
              </w:rPr>
              <w:object w:dxaOrig="820" w:dyaOrig="360">
                <v:shape id="_x0000_i1074" type="#_x0000_t75" style="width:29.3pt;height:14.25pt" o:ole="">
                  <v:imagedata r:id="rId84" o:title=""/>
                </v:shape>
                <o:OLEObject Type="Embed" ProgID="Equation.3" ShapeID="_x0000_i1074" DrawAspect="Content" ObjectID="_1616272510" r:id="rId85"/>
              </w:object>
            </w:r>
            <w:r>
              <w:rPr>
                <w:rFonts w:ascii="Times New Roman" w:hAnsi="Times New Roman" w:cs="Times New Roman"/>
                <w:color w:val="000000" w:themeColor="text1"/>
                <w:position w:val="-10"/>
                <w:sz w:val="20"/>
                <w:szCs w:val="20"/>
                <w:lang w:bidi="ar-IQ"/>
              </w:rPr>
              <w:t xml:space="preserve"> </w:t>
            </w:r>
            <w:r>
              <w:rPr>
                <w:rFonts w:ascii="Times New Roman" w:hAnsi="Times New Roman" w:cs="Times New Roman"/>
                <w:sz w:val="20"/>
                <w:szCs w:val="20"/>
                <w:lang w:bidi="ar-IQ"/>
              </w:rPr>
              <w:t xml:space="preserve"> 10</w:t>
            </w:r>
            <w:r>
              <w:rPr>
                <w:rFonts w:ascii="Times New Roman" w:hAnsi="Times New Roman" w:cs="Times New Roman"/>
                <w:sz w:val="20"/>
                <w:szCs w:val="20"/>
                <w:vertAlign w:val="superscript"/>
                <w:lang w:bidi="ar-IQ"/>
              </w:rPr>
              <w:t>8</w:t>
            </w:r>
          </w:p>
        </w:tc>
      </w:tr>
      <w:tr w:rsidR="00FB617A" w:rsidRPr="001E6B33" w:rsidTr="0083565C">
        <w:tc>
          <w:tcPr>
            <w:tcW w:w="1134"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0.17</w:t>
            </w:r>
          </w:p>
        </w:tc>
        <w:tc>
          <w:tcPr>
            <w:tcW w:w="1180"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2.0</w:t>
            </w:r>
          </w:p>
        </w:tc>
        <w:tc>
          <w:tcPr>
            <w:tcW w:w="1532" w:type="dxa"/>
          </w:tcPr>
          <w:p w:rsidR="00FB617A" w:rsidRPr="00757C5C" w:rsidRDefault="00757C5C" w:rsidP="0083565C">
            <w:pPr>
              <w:bidi w:val="0"/>
              <w:jc w:val="center"/>
              <w:rPr>
                <w:rFonts w:ascii="Times New Roman" w:hAnsi="Times New Roman" w:cs="Times New Roman"/>
                <w:sz w:val="20"/>
                <w:szCs w:val="20"/>
                <w:vertAlign w:val="superscript"/>
                <w:lang w:bidi="ar-IQ"/>
              </w:rPr>
            </w:pPr>
            <w:r w:rsidRPr="001E6B33">
              <w:rPr>
                <w:rFonts w:ascii="Times New Roman" w:hAnsi="Times New Roman" w:cs="Times New Roman"/>
                <w:color w:val="000000" w:themeColor="text1"/>
                <w:position w:val="-10"/>
                <w:sz w:val="20"/>
                <w:szCs w:val="20"/>
                <w:lang w:bidi="ar-IQ"/>
              </w:rPr>
              <w:object w:dxaOrig="620" w:dyaOrig="360">
                <v:shape id="_x0000_i1075" type="#_x0000_t75" style="width:20.1pt;height:14.25pt" o:ole="">
                  <v:imagedata r:id="rId86" o:title=""/>
                </v:shape>
                <o:OLEObject Type="Embed" ProgID="Equation.3" ShapeID="_x0000_i1075" DrawAspect="Content" ObjectID="_1616272511" r:id="rId87"/>
              </w:object>
            </w:r>
            <w:r>
              <w:rPr>
                <w:rFonts w:ascii="Times New Roman" w:hAnsi="Times New Roman" w:cs="Times New Roman"/>
                <w:sz w:val="20"/>
                <w:szCs w:val="20"/>
                <w:lang w:bidi="ar-IQ"/>
              </w:rPr>
              <w:t xml:space="preserve">      10</w:t>
            </w:r>
            <w:r>
              <w:rPr>
                <w:rFonts w:ascii="Times New Roman" w:hAnsi="Times New Roman" w:cs="Times New Roman"/>
                <w:sz w:val="20"/>
                <w:szCs w:val="20"/>
                <w:vertAlign w:val="superscript"/>
                <w:lang w:bidi="ar-IQ"/>
              </w:rPr>
              <w:t>-44</w:t>
            </w:r>
          </w:p>
        </w:tc>
      </w:tr>
      <w:tr w:rsidR="00FB617A" w:rsidRPr="001E6B33" w:rsidTr="0083565C">
        <w:tc>
          <w:tcPr>
            <w:tcW w:w="1134"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1.0</w:t>
            </w:r>
          </w:p>
        </w:tc>
        <w:tc>
          <w:tcPr>
            <w:tcW w:w="1180"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1.0</w:t>
            </w:r>
          </w:p>
        </w:tc>
        <w:tc>
          <w:tcPr>
            <w:tcW w:w="1532" w:type="dxa"/>
          </w:tcPr>
          <w:p w:rsidR="00FB617A" w:rsidRPr="00757C5C" w:rsidRDefault="00757C5C" w:rsidP="0083565C">
            <w:pPr>
              <w:bidi w:val="0"/>
              <w:jc w:val="center"/>
              <w:rPr>
                <w:rFonts w:ascii="Times New Roman" w:hAnsi="Times New Roman" w:cs="Times New Roman"/>
                <w:sz w:val="20"/>
                <w:szCs w:val="20"/>
                <w:vertAlign w:val="superscript"/>
                <w:lang w:bidi="ar-IQ"/>
              </w:rPr>
            </w:pPr>
            <w:r>
              <w:rPr>
                <w:rFonts w:ascii="Times New Roman" w:hAnsi="Times New Roman" w:cs="Times New Roman"/>
                <w:color w:val="000000" w:themeColor="text1"/>
                <w:position w:val="-12"/>
                <w:sz w:val="20"/>
                <w:szCs w:val="20"/>
              </w:rPr>
              <w:t xml:space="preserve"> </w:t>
            </w:r>
            <w:r w:rsidRPr="001E6B33">
              <w:rPr>
                <w:rFonts w:ascii="Times New Roman" w:hAnsi="Times New Roman" w:cs="Times New Roman"/>
                <w:color w:val="000000" w:themeColor="text1"/>
                <w:position w:val="-12"/>
                <w:sz w:val="20"/>
                <w:szCs w:val="20"/>
              </w:rPr>
              <w:object w:dxaOrig="859" w:dyaOrig="380">
                <v:shape id="_x0000_i1076" type="#_x0000_t75" style="width:29.3pt;height:15.9pt" o:ole="">
                  <v:imagedata r:id="rId88" o:title=""/>
                </v:shape>
                <o:OLEObject Type="Embed" ProgID="Equation.3" ShapeID="_x0000_i1076" DrawAspect="Content" ObjectID="_1616272512" r:id="rId89"/>
              </w:object>
            </w:r>
            <w:r>
              <w:rPr>
                <w:rFonts w:ascii="Times New Roman" w:hAnsi="Times New Roman" w:cs="Times New Roman"/>
                <w:sz w:val="20"/>
                <w:szCs w:val="20"/>
                <w:lang w:bidi="ar-IQ"/>
              </w:rPr>
              <w:t xml:space="preserve">  10</w:t>
            </w:r>
            <w:r>
              <w:rPr>
                <w:rFonts w:ascii="Times New Roman" w:hAnsi="Times New Roman" w:cs="Times New Roman"/>
                <w:sz w:val="20"/>
                <w:szCs w:val="20"/>
                <w:vertAlign w:val="superscript"/>
                <w:lang w:bidi="ar-IQ"/>
              </w:rPr>
              <w:t>-13</w:t>
            </w:r>
          </w:p>
        </w:tc>
      </w:tr>
      <w:tr w:rsidR="00FB617A" w:rsidRPr="001E6B33" w:rsidTr="0083565C">
        <w:tc>
          <w:tcPr>
            <w:tcW w:w="1134"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1.7</w:t>
            </w:r>
          </w:p>
        </w:tc>
        <w:tc>
          <w:tcPr>
            <w:tcW w:w="1180" w:type="dxa"/>
          </w:tcPr>
          <w:p w:rsidR="00FB617A" w:rsidRPr="001E6B33" w:rsidRDefault="00FB617A" w:rsidP="0083565C">
            <w:pPr>
              <w:bidi w:val="0"/>
              <w:jc w:val="center"/>
              <w:rPr>
                <w:rFonts w:ascii="Times New Roman" w:hAnsi="Times New Roman" w:cs="Times New Roman"/>
                <w:sz w:val="20"/>
                <w:szCs w:val="20"/>
                <w:lang w:bidi="ar-IQ"/>
              </w:rPr>
            </w:pPr>
            <w:r w:rsidRPr="001E6B33">
              <w:rPr>
                <w:rFonts w:ascii="Times New Roman" w:hAnsi="Times New Roman" w:cs="Times New Roman"/>
                <w:sz w:val="20"/>
                <w:szCs w:val="20"/>
                <w:lang w:bidi="ar-IQ"/>
              </w:rPr>
              <w:t>1.5</w:t>
            </w:r>
          </w:p>
        </w:tc>
        <w:tc>
          <w:tcPr>
            <w:tcW w:w="1532" w:type="dxa"/>
          </w:tcPr>
          <w:p w:rsidR="00FB617A" w:rsidRPr="00757C5C" w:rsidRDefault="00757C5C" w:rsidP="0083565C">
            <w:pPr>
              <w:bidi w:val="0"/>
              <w:jc w:val="center"/>
              <w:rPr>
                <w:rFonts w:ascii="Times New Roman" w:hAnsi="Times New Roman" w:cs="Times New Roman"/>
                <w:sz w:val="20"/>
                <w:szCs w:val="20"/>
                <w:vertAlign w:val="superscript"/>
                <w:lang w:bidi="ar-IQ"/>
              </w:rPr>
            </w:pPr>
            <w:r w:rsidRPr="001E6B33">
              <w:rPr>
                <w:rFonts w:ascii="Times New Roman" w:hAnsi="Times New Roman" w:cs="Times New Roman"/>
                <w:color w:val="000000" w:themeColor="text1"/>
                <w:position w:val="-12"/>
                <w:sz w:val="20"/>
                <w:szCs w:val="20"/>
              </w:rPr>
              <w:object w:dxaOrig="840" w:dyaOrig="380">
                <v:shape id="_x0000_i1077" type="#_x0000_t75" style="width:29.3pt;height:14.25pt" o:ole="">
                  <v:imagedata r:id="rId90" o:title=""/>
                </v:shape>
                <o:OLEObject Type="Embed" ProgID="Equation.3" ShapeID="_x0000_i1077" DrawAspect="Content" ObjectID="_1616272513" r:id="rId91"/>
              </w:object>
            </w:r>
            <w:r>
              <w:rPr>
                <w:rFonts w:ascii="Times New Roman" w:hAnsi="Times New Roman" w:cs="Times New Roman"/>
                <w:sz w:val="20"/>
                <w:szCs w:val="20"/>
                <w:lang w:bidi="ar-IQ"/>
              </w:rPr>
              <w:t xml:space="preserve">  10</w:t>
            </w:r>
            <w:r>
              <w:rPr>
                <w:rFonts w:ascii="Times New Roman" w:hAnsi="Times New Roman" w:cs="Times New Roman"/>
                <w:sz w:val="20"/>
                <w:szCs w:val="20"/>
                <w:vertAlign w:val="superscript"/>
                <w:lang w:bidi="ar-IQ"/>
              </w:rPr>
              <w:t>-8</w:t>
            </w:r>
          </w:p>
        </w:tc>
      </w:tr>
    </w:tbl>
    <w:p w:rsidR="00244F3D" w:rsidRPr="00244F3D" w:rsidRDefault="00244F3D" w:rsidP="000B7309">
      <w:pPr>
        <w:bidi w:val="0"/>
        <w:jc w:val="lowKashida"/>
        <w:rPr>
          <w:rFonts w:ascii="Times New Roman" w:hAnsi="Times New Roman" w:cs="Times New Roman"/>
          <w:sz w:val="20"/>
          <w:szCs w:val="20"/>
        </w:rPr>
      </w:pPr>
      <w:r>
        <w:rPr>
          <w:rFonts w:ascii="Times New Roman" w:hAnsi="Times New Roman" w:cs="Times New Roman"/>
          <w:sz w:val="20"/>
          <w:szCs w:val="20"/>
        </w:rPr>
        <w:t>T</w:t>
      </w:r>
      <w:r w:rsidRPr="00244F3D">
        <w:rPr>
          <w:rFonts w:ascii="Times New Roman" w:hAnsi="Times New Roman" w:cs="Times New Roman"/>
          <w:sz w:val="20"/>
          <w:szCs w:val="20"/>
        </w:rPr>
        <w:t xml:space="preserve">he total relaxation time </w:t>
      </w:r>
      <w:r w:rsidR="007D7D2E" w:rsidRPr="00244F3D">
        <w:rPr>
          <w:rFonts w:ascii="Times New Roman" w:hAnsi="Times New Roman" w:cs="Times New Roman"/>
          <w:position w:val="-6"/>
          <w:sz w:val="20"/>
          <w:szCs w:val="20"/>
        </w:rPr>
        <w:object w:dxaOrig="220" w:dyaOrig="260">
          <v:shape id="_x0000_i1036" type="#_x0000_t75" style="width:10.05pt;height:10.05pt" o:ole="" fillcolor="window">
            <v:imagedata r:id="rId66" o:title=""/>
          </v:shape>
          <o:OLEObject Type="Embed" ProgID="Equation.3" ShapeID="_x0000_i1036" DrawAspect="Content" ObjectID="_1616272514" r:id="rId92"/>
        </w:object>
      </w:r>
      <w:r w:rsidRPr="00244F3D">
        <w:rPr>
          <w:rFonts w:ascii="Times New Roman" w:hAnsi="Times New Roman" w:cs="Times New Roman"/>
          <w:sz w:val="20"/>
          <w:szCs w:val="20"/>
        </w:rPr>
        <w:t xml:space="preserve"> in </w:t>
      </w:r>
      <w:r w:rsidR="006B1BDF">
        <w:rPr>
          <w:rFonts w:ascii="Times New Roman" w:hAnsi="Times New Roman" w:cs="Times New Roman"/>
          <w:sz w:val="20"/>
          <w:szCs w:val="20"/>
        </w:rPr>
        <w:t>E</w:t>
      </w:r>
      <w:r w:rsidRPr="00244F3D">
        <w:rPr>
          <w:rFonts w:ascii="Times New Roman" w:hAnsi="Times New Roman" w:cs="Times New Roman"/>
          <w:sz w:val="20"/>
          <w:szCs w:val="20"/>
        </w:rPr>
        <w:t>q. (</w:t>
      </w:r>
      <w:r>
        <w:rPr>
          <w:rFonts w:ascii="Times New Roman" w:hAnsi="Times New Roman" w:cs="Times New Roman"/>
          <w:sz w:val="20"/>
          <w:szCs w:val="20"/>
        </w:rPr>
        <w:t>1</w:t>
      </w:r>
      <w:r w:rsidR="00C21FC0">
        <w:rPr>
          <w:rFonts w:ascii="Times New Roman" w:hAnsi="Times New Roman" w:cs="Times New Roman"/>
          <w:sz w:val="20"/>
          <w:szCs w:val="20"/>
        </w:rPr>
        <w:t>1</w:t>
      </w:r>
      <w:r w:rsidRPr="00244F3D">
        <w:rPr>
          <w:rFonts w:ascii="Times New Roman" w:hAnsi="Times New Roman" w:cs="Times New Roman"/>
          <w:sz w:val="20"/>
          <w:szCs w:val="20"/>
        </w:rPr>
        <w:t xml:space="preserve">) </w:t>
      </w:r>
      <w:r w:rsidR="00B674A6">
        <w:rPr>
          <w:rFonts w:ascii="Times New Roman" w:hAnsi="Times New Roman" w:cs="Times New Roman"/>
          <w:sz w:val="20"/>
          <w:szCs w:val="20"/>
        </w:rPr>
        <w:t xml:space="preserve">is </w:t>
      </w:r>
      <w:r w:rsidR="00B674A6">
        <w:rPr>
          <w:rFonts w:ascii="Times New Roman" w:hAnsi="Times New Roman" w:cs="Times New Roman"/>
          <w:sz w:val="20"/>
          <w:szCs w:val="20"/>
          <w:lang w:val="en-GB"/>
        </w:rPr>
        <w:t>transformed as follows:</w:t>
      </w:r>
    </w:p>
    <w:p w:rsidR="00244F3D" w:rsidRDefault="00343BB7" w:rsidP="005C6804">
      <w:pPr>
        <w:bidi w:val="0"/>
        <w:spacing w:line="360" w:lineRule="auto"/>
        <w:jc w:val="lowKashida"/>
        <w:rPr>
          <w:rFonts w:ascii="Times New Roman" w:hAnsi="Times New Roman" w:cs="Times New Roman"/>
          <w:sz w:val="20"/>
          <w:szCs w:val="20"/>
        </w:rPr>
      </w:pPr>
      <w:r w:rsidRPr="005C6804">
        <w:rPr>
          <w:rFonts w:ascii="Times New Roman" w:hAnsi="Times New Roman" w:cs="Times New Roman"/>
          <w:position w:val="-62"/>
          <w:sz w:val="20"/>
          <w:szCs w:val="20"/>
        </w:rPr>
        <w:object w:dxaOrig="3280" w:dyaOrig="1359">
          <v:shape id="_x0000_i1073" type="#_x0000_t75" style="width:154.05pt;height:61.95pt" o:ole="" fillcolor="window">
            <v:imagedata r:id="rId93" o:title=""/>
          </v:shape>
          <o:OLEObject Type="Embed" ProgID="Equation.3" ShapeID="_x0000_i1073" DrawAspect="Content" ObjectID="_1616272515" r:id="rId94"/>
        </w:object>
      </w:r>
      <w:r w:rsidR="00244F3D">
        <w:rPr>
          <w:rFonts w:ascii="Times New Roman" w:hAnsi="Times New Roman" w:cs="Times New Roman"/>
          <w:sz w:val="20"/>
          <w:szCs w:val="20"/>
        </w:rPr>
        <w:t xml:space="preserve"> </w:t>
      </w:r>
      <w:r w:rsidR="006D337C">
        <w:rPr>
          <w:rFonts w:ascii="Times New Roman" w:hAnsi="Times New Roman" w:cs="Times New Roman"/>
          <w:sz w:val="20"/>
          <w:szCs w:val="20"/>
        </w:rPr>
        <w:t xml:space="preserve"> </w:t>
      </w:r>
      <w:r w:rsidR="005C6804">
        <w:rPr>
          <w:rFonts w:ascii="Times New Roman" w:hAnsi="Times New Roman" w:cs="Times New Roman"/>
          <w:sz w:val="20"/>
          <w:szCs w:val="20"/>
        </w:rPr>
        <w:t xml:space="preserve">  </w:t>
      </w:r>
      <w:r w:rsidR="006D337C">
        <w:rPr>
          <w:rFonts w:ascii="Times New Roman" w:hAnsi="Times New Roman" w:cs="Times New Roman"/>
          <w:sz w:val="20"/>
          <w:szCs w:val="20"/>
        </w:rPr>
        <w:t xml:space="preserve">     (</w:t>
      </w:r>
      <w:r w:rsidR="001F36C2">
        <w:rPr>
          <w:rFonts w:ascii="Times New Roman" w:hAnsi="Times New Roman" w:cs="Times New Roman"/>
          <w:sz w:val="20"/>
          <w:szCs w:val="20"/>
        </w:rPr>
        <w:t>15)</w:t>
      </w:r>
    </w:p>
    <w:p w:rsidR="00E259C1" w:rsidRPr="00E259C1" w:rsidRDefault="00B674A6" w:rsidP="001F36C2">
      <w:pPr>
        <w:bidi w:val="0"/>
        <w:jc w:val="lowKashida"/>
        <w:rPr>
          <w:rFonts w:ascii="Times New Roman" w:hAnsi="Times New Roman" w:cs="Times New Roman"/>
          <w:sz w:val="20"/>
          <w:szCs w:val="20"/>
        </w:rPr>
      </w:pPr>
      <w:r>
        <w:rPr>
          <w:rFonts w:ascii="Times New Roman" w:hAnsi="Times New Roman" w:cs="Times New Roman"/>
          <w:sz w:val="20"/>
          <w:szCs w:val="20"/>
        </w:rPr>
        <w:t xml:space="preserve">When </w:t>
      </w:r>
      <w:r w:rsidR="001E5353">
        <w:rPr>
          <w:rFonts w:ascii="Times New Roman" w:hAnsi="Times New Roman" w:cs="Times New Roman"/>
          <w:sz w:val="20"/>
          <w:szCs w:val="20"/>
        </w:rPr>
        <w:t>E</w:t>
      </w:r>
      <w:r w:rsidR="00E259C1" w:rsidRPr="00E259C1">
        <w:rPr>
          <w:rFonts w:ascii="Times New Roman" w:hAnsi="Times New Roman" w:cs="Times New Roman"/>
          <w:sz w:val="20"/>
          <w:szCs w:val="20"/>
        </w:rPr>
        <w:t>q.(1</w:t>
      </w:r>
      <w:r w:rsidR="00C21FC0">
        <w:rPr>
          <w:rFonts w:ascii="Times New Roman" w:hAnsi="Times New Roman" w:cs="Times New Roman"/>
          <w:sz w:val="20"/>
          <w:szCs w:val="20"/>
        </w:rPr>
        <w:t>5</w:t>
      </w:r>
      <w:r w:rsidR="00E259C1" w:rsidRPr="00E259C1">
        <w:rPr>
          <w:rFonts w:ascii="Times New Roman" w:hAnsi="Times New Roman" w:cs="Times New Roman"/>
          <w:sz w:val="20"/>
          <w:szCs w:val="20"/>
        </w:rPr>
        <w:t xml:space="preserve">) </w:t>
      </w:r>
      <w:r>
        <w:rPr>
          <w:rFonts w:ascii="Times New Roman" w:hAnsi="Times New Roman" w:cs="Times New Roman"/>
          <w:sz w:val="20"/>
          <w:szCs w:val="20"/>
        </w:rPr>
        <w:t xml:space="preserve">is substituted </w:t>
      </w:r>
      <w:r w:rsidR="00E259C1" w:rsidRPr="00E259C1">
        <w:rPr>
          <w:rFonts w:ascii="Times New Roman" w:hAnsi="Times New Roman" w:cs="Times New Roman"/>
          <w:sz w:val="20"/>
          <w:szCs w:val="20"/>
        </w:rPr>
        <w:t xml:space="preserve">into </w:t>
      </w:r>
      <w:r>
        <w:rPr>
          <w:rFonts w:ascii="Times New Roman" w:hAnsi="Times New Roman" w:cs="Times New Roman"/>
          <w:sz w:val="20"/>
          <w:szCs w:val="20"/>
        </w:rPr>
        <w:t>Eq.</w:t>
      </w:r>
      <w:r w:rsidR="00E259C1" w:rsidRPr="00E259C1">
        <w:rPr>
          <w:rFonts w:ascii="Times New Roman" w:hAnsi="Times New Roman" w:cs="Times New Roman"/>
          <w:sz w:val="20"/>
          <w:szCs w:val="20"/>
        </w:rPr>
        <w:t xml:space="preserve">(8) , </w:t>
      </w:r>
      <w:r>
        <w:rPr>
          <w:rFonts w:ascii="Times New Roman" w:hAnsi="Times New Roman" w:cs="Times New Roman"/>
          <w:sz w:val="20"/>
          <w:szCs w:val="20"/>
        </w:rPr>
        <w:t xml:space="preserve">the following is derived: </w:t>
      </w:r>
    </w:p>
    <w:p w:rsidR="00E259C1" w:rsidRPr="00E259C1" w:rsidRDefault="005C6804" w:rsidP="005C6804">
      <w:pPr>
        <w:bidi w:val="0"/>
        <w:ind w:right="-171"/>
        <w:rPr>
          <w:rFonts w:ascii="Times New Roman" w:hAnsi="Times New Roman" w:cs="Times New Roman"/>
          <w:sz w:val="20"/>
          <w:szCs w:val="20"/>
        </w:rPr>
      </w:pPr>
      <w:r w:rsidRPr="00C21FC0">
        <w:rPr>
          <w:rFonts w:ascii="Times New Roman" w:hAnsi="Times New Roman" w:cs="Times New Roman"/>
          <w:position w:val="-32"/>
          <w:sz w:val="20"/>
          <w:szCs w:val="20"/>
        </w:rPr>
        <w:object w:dxaOrig="2700" w:dyaOrig="760">
          <v:shape id="_x0000_i1037" type="#_x0000_t75" style="width:123.05pt;height:36pt" o:ole="" fillcolor="window">
            <v:imagedata r:id="rId95" o:title=""/>
          </v:shape>
          <o:OLEObject Type="Embed" ProgID="Equation.3" ShapeID="_x0000_i1037" DrawAspect="Content" ObjectID="_1616272516" r:id="rId96"/>
        </w:object>
      </w:r>
      <w:r w:rsidR="00D63F9E">
        <w:rPr>
          <w:rFonts w:ascii="Times New Roman" w:hAnsi="Times New Roman" w:cs="Times New Roman"/>
          <w:sz w:val="20"/>
          <w:szCs w:val="20"/>
        </w:rPr>
        <w:t xml:space="preserve">             </w:t>
      </w:r>
      <w:r w:rsidR="00256C27">
        <w:rPr>
          <w:rFonts w:ascii="Times New Roman" w:hAnsi="Times New Roman" w:cs="Times New Roman"/>
          <w:sz w:val="20"/>
          <w:szCs w:val="20"/>
        </w:rPr>
        <w:t xml:space="preserve">        </w:t>
      </w:r>
      <w:r w:rsidR="00D63F9E">
        <w:rPr>
          <w:rFonts w:ascii="Times New Roman" w:hAnsi="Times New Roman" w:cs="Times New Roman"/>
          <w:sz w:val="20"/>
          <w:szCs w:val="20"/>
        </w:rPr>
        <w:t xml:space="preserve">  </w:t>
      </w:r>
      <w:r w:rsidR="002143FE">
        <w:rPr>
          <w:rFonts w:ascii="Times New Roman" w:hAnsi="Times New Roman" w:cs="Times New Roman"/>
          <w:sz w:val="20"/>
          <w:szCs w:val="20"/>
        </w:rPr>
        <w:t>(</w:t>
      </w:r>
      <w:r w:rsidR="00C21FC0">
        <w:rPr>
          <w:rFonts w:ascii="Times New Roman" w:hAnsi="Times New Roman" w:cs="Times New Roman"/>
          <w:sz w:val="20"/>
          <w:szCs w:val="20"/>
        </w:rPr>
        <w:t>16)</w:t>
      </w:r>
    </w:p>
    <w:p w:rsidR="00E259C1" w:rsidRPr="00E259C1" w:rsidRDefault="00E259C1" w:rsidP="00B674A6">
      <w:pPr>
        <w:bidi w:val="0"/>
        <w:rPr>
          <w:rFonts w:ascii="Times New Roman" w:hAnsi="Times New Roman" w:cs="Times New Roman"/>
          <w:sz w:val="20"/>
          <w:szCs w:val="20"/>
        </w:rPr>
      </w:pPr>
      <w:r w:rsidRPr="00E259C1">
        <w:rPr>
          <w:rFonts w:ascii="Times New Roman" w:hAnsi="Times New Roman" w:cs="Times New Roman"/>
          <w:sz w:val="20"/>
          <w:szCs w:val="20"/>
        </w:rPr>
        <w:t>where,</w:t>
      </w:r>
    </w:p>
    <w:p w:rsidR="00E259C1" w:rsidRPr="00E259C1" w:rsidRDefault="00343BB7" w:rsidP="007F06EE">
      <w:pPr>
        <w:bidi w:val="0"/>
        <w:spacing w:line="360" w:lineRule="auto"/>
        <w:rPr>
          <w:rFonts w:ascii="Times New Roman" w:hAnsi="Times New Roman" w:cs="Times New Roman"/>
          <w:sz w:val="20"/>
          <w:szCs w:val="20"/>
        </w:rPr>
      </w:pPr>
      <w:r w:rsidRPr="00C21FC0">
        <w:rPr>
          <w:rFonts w:ascii="Times New Roman" w:hAnsi="Times New Roman" w:cs="Times New Roman"/>
          <w:position w:val="-30"/>
          <w:sz w:val="20"/>
          <w:szCs w:val="20"/>
        </w:rPr>
        <w:object w:dxaOrig="1820" w:dyaOrig="720">
          <v:shape id="_x0000_i1038" type="#_x0000_t75" style="width:86.25pt;height:32.65pt" o:ole="" fillcolor="window">
            <v:imagedata r:id="rId97" o:title=""/>
          </v:shape>
          <o:OLEObject Type="Embed" ProgID="Equation.3" ShapeID="_x0000_i1038" DrawAspect="Content" ObjectID="_1616272517" r:id="rId98"/>
        </w:object>
      </w:r>
      <w:r w:rsidR="00E259C1" w:rsidRPr="00E259C1">
        <w:rPr>
          <w:rFonts w:ascii="Times New Roman" w:hAnsi="Times New Roman" w:cs="Times New Roman"/>
          <w:sz w:val="20"/>
          <w:szCs w:val="20"/>
        </w:rPr>
        <w:t xml:space="preserve"> ,</w:t>
      </w:r>
    </w:p>
    <w:p w:rsidR="00E259C1" w:rsidRPr="00E259C1" w:rsidRDefault="00343BB7" w:rsidP="002143FE">
      <w:pPr>
        <w:bidi w:val="0"/>
        <w:spacing w:line="360" w:lineRule="auto"/>
        <w:jc w:val="lowKashida"/>
        <w:rPr>
          <w:rFonts w:ascii="Times New Roman" w:hAnsi="Times New Roman" w:cs="Times New Roman"/>
          <w:sz w:val="20"/>
          <w:szCs w:val="20"/>
        </w:rPr>
      </w:pPr>
      <w:r w:rsidRPr="008B3E86">
        <w:rPr>
          <w:rFonts w:ascii="Times New Roman" w:hAnsi="Times New Roman" w:cs="Times New Roman"/>
          <w:position w:val="-32"/>
          <w:sz w:val="20"/>
          <w:szCs w:val="20"/>
        </w:rPr>
        <w:object w:dxaOrig="3739" w:dyaOrig="760">
          <v:shape id="_x0000_i1039" type="#_x0000_t75" style="width:159.05pt;height:33.5pt" o:ole="" fillcolor="window">
            <v:imagedata r:id="rId99" o:title=""/>
          </v:shape>
          <o:OLEObject Type="Embed" ProgID="Equation.3" ShapeID="_x0000_i1039" DrawAspect="Content" ObjectID="_1616272518" r:id="rId100"/>
        </w:object>
      </w:r>
      <w:r w:rsidR="00E259C1" w:rsidRPr="00E259C1">
        <w:rPr>
          <w:rFonts w:ascii="Times New Roman" w:hAnsi="Times New Roman" w:cs="Times New Roman"/>
          <w:sz w:val="20"/>
          <w:szCs w:val="20"/>
        </w:rPr>
        <w:tab/>
      </w:r>
    </w:p>
    <w:p w:rsidR="00E259C1" w:rsidRPr="00E259C1" w:rsidRDefault="00343BB7" w:rsidP="00256C27">
      <w:pPr>
        <w:bidi w:val="0"/>
        <w:spacing w:line="360" w:lineRule="auto"/>
        <w:jc w:val="lowKashida"/>
        <w:rPr>
          <w:rFonts w:ascii="Times New Roman" w:hAnsi="Times New Roman" w:cs="Times New Roman"/>
          <w:sz w:val="20"/>
          <w:szCs w:val="20"/>
        </w:rPr>
      </w:pPr>
      <w:r w:rsidRPr="008B3E86">
        <w:rPr>
          <w:rFonts w:ascii="Times New Roman" w:hAnsi="Times New Roman" w:cs="Times New Roman"/>
          <w:position w:val="-32"/>
          <w:sz w:val="20"/>
          <w:szCs w:val="20"/>
        </w:rPr>
        <w:object w:dxaOrig="3820" w:dyaOrig="760">
          <v:shape id="_x0000_i1040" type="#_x0000_t75" style="width:154.9pt;height:33.5pt" o:ole="" fillcolor="window">
            <v:imagedata r:id="rId101" o:title=""/>
          </v:shape>
          <o:OLEObject Type="Embed" ProgID="Equation.3" ShapeID="_x0000_i1040" DrawAspect="Content" ObjectID="_1616272519" r:id="rId102"/>
        </w:object>
      </w:r>
    </w:p>
    <w:p w:rsidR="00E259C1" w:rsidRPr="00E259C1" w:rsidRDefault="00B674A6" w:rsidP="00DC4921">
      <w:pPr>
        <w:bidi w:val="0"/>
        <w:rPr>
          <w:rFonts w:ascii="Times New Roman" w:hAnsi="Times New Roman" w:cs="Times New Roman"/>
          <w:sz w:val="20"/>
          <w:szCs w:val="20"/>
        </w:rPr>
      </w:pPr>
      <w:r>
        <w:rPr>
          <w:rFonts w:ascii="Times New Roman" w:hAnsi="Times New Roman" w:cs="Times New Roman"/>
          <w:sz w:val="20"/>
          <w:szCs w:val="20"/>
        </w:rPr>
        <w:t>T</w:t>
      </w:r>
      <w:r w:rsidR="00E259C1" w:rsidRPr="00E259C1">
        <w:rPr>
          <w:rFonts w:ascii="Times New Roman" w:hAnsi="Times New Roman" w:cs="Times New Roman"/>
          <w:sz w:val="20"/>
          <w:szCs w:val="20"/>
        </w:rPr>
        <w:t xml:space="preserve">he resulting thermal conductivity is </w:t>
      </w:r>
      <w:r>
        <w:rPr>
          <w:rFonts w:ascii="Times New Roman" w:hAnsi="Times New Roman" w:cs="Times New Roman"/>
          <w:sz w:val="20"/>
          <w:szCs w:val="20"/>
        </w:rPr>
        <w:t xml:space="preserve">obtained </w:t>
      </w:r>
      <w:r w:rsidRPr="00E259C1">
        <w:rPr>
          <w:rFonts w:ascii="Times New Roman" w:hAnsi="Times New Roman" w:cs="Times New Roman"/>
          <w:sz w:val="20"/>
          <w:szCs w:val="20"/>
        </w:rPr>
        <w:t xml:space="preserve">using </w:t>
      </w:r>
      <w:r>
        <w:rPr>
          <w:rFonts w:ascii="Times New Roman" w:hAnsi="Times New Roman" w:cs="Times New Roman"/>
          <w:sz w:val="20"/>
          <w:szCs w:val="20"/>
        </w:rPr>
        <w:t>E</w:t>
      </w:r>
      <w:r w:rsidRPr="00E259C1">
        <w:rPr>
          <w:rFonts w:ascii="Times New Roman" w:hAnsi="Times New Roman" w:cs="Times New Roman"/>
          <w:sz w:val="20"/>
          <w:szCs w:val="20"/>
        </w:rPr>
        <w:t>q.(</w:t>
      </w:r>
      <w:r>
        <w:rPr>
          <w:rFonts w:ascii="Times New Roman" w:hAnsi="Times New Roman" w:cs="Times New Roman"/>
          <w:sz w:val="20"/>
          <w:szCs w:val="20"/>
        </w:rPr>
        <w:t>14</w:t>
      </w:r>
      <w:r w:rsidRPr="00E259C1">
        <w:rPr>
          <w:rFonts w:ascii="Times New Roman" w:hAnsi="Times New Roman" w:cs="Times New Roman"/>
          <w:sz w:val="20"/>
          <w:szCs w:val="20"/>
        </w:rPr>
        <w:t>)</w:t>
      </w:r>
      <w:r>
        <w:rPr>
          <w:rFonts w:ascii="Times New Roman" w:hAnsi="Times New Roman" w:cs="Times New Roman"/>
          <w:sz w:val="20"/>
          <w:szCs w:val="20"/>
        </w:rPr>
        <w:t xml:space="preserve"> </w:t>
      </w:r>
    </w:p>
    <w:p w:rsidR="00E259C1" w:rsidRPr="00E259C1" w:rsidRDefault="003C0E5C" w:rsidP="003C0E5C">
      <w:pPr>
        <w:bidi w:val="0"/>
        <w:rPr>
          <w:rFonts w:ascii="Times New Roman" w:hAnsi="Times New Roman" w:cs="Times New Roman"/>
          <w:sz w:val="20"/>
          <w:szCs w:val="20"/>
        </w:rPr>
      </w:pPr>
      <w:r w:rsidRPr="00C21FC0">
        <w:rPr>
          <w:rFonts w:ascii="Times New Roman" w:hAnsi="Times New Roman" w:cs="Times New Roman"/>
          <w:position w:val="-14"/>
          <w:sz w:val="20"/>
          <w:szCs w:val="20"/>
        </w:rPr>
        <w:object w:dxaOrig="2240" w:dyaOrig="400">
          <v:shape id="_x0000_i1071" type="#_x0000_t75" style="width:108.85pt;height:20.95pt" o:ole="" fillcolor="window">
            <v:imagedata r:id="rId103" o:title=""/>
          </v:shape>
          <o:OLEObject Type="Embed" ProgID="Equation.3" ShapeID="_x0000_i1071" DrawAspect="Content" ObjectID="_1616272520" r:id="rId104"/>
        </w:object>
      </w:r>
      <w:r w:rsidR="00256C27">
        <w:rPr>
          <w:rFonts w:ascii="Times New Roman" w:hAnsi="Times New Roman" w:cs="Times New Roman"/>
          <w:sz w:val="20"/>
          <w:szCs w:val="20"/>
        </w:rPr>
        <w:t xml:space="preserve">            </w:t>
      </w:r>
      <w:r w:rsidR="00D63F9E">
        <w:rPr>
          <w:rFonts w:ascii="Times New Roman" w:hAnsi="Times New Roman" w:cs="Times New Roman"/>
          <w:sz w:val="20"/>
          <w:szCs w:val="20"/>
        </w:rPr>
        <w:t xml:space="preserve">               </w:t>
      </w:r>
      <w:r w:rsidR="002143FE">
        <w:rPr>
          <w:rFonts w:ascii="Times New Roman" w:hAnsi="Times New Roman" w:cs="Times New Roman"/>
          <w:sz w:val="20"/>
          <w:szCs w:val="20"/>
        </w:rPr>
        <w:t>(17)</w:t>
      </w:r>
    </w:p>
    <w:p w:rsidR="00E259C1" w:rsidRPr="00E259C1" w:rsidRDefault="00E259C1" w:rsidP="00B674A6">
      <w:pPr>
        <w:bidi w:val="0"/>
        <w:rPr>
          <w:rFonts w:ascii="Times New Roman" w:hAnsi="Times New Roman" w:cs="Times New Roman"/>
          <w:sz w:val="20"/>
          <w:szCs w:val="20"/>
        </w:rPr>
      </w:pPr>
      <w:r w:rsidRPr="00E259C1">
        <w:rPr>
          <w:rFonts w:ascii="Times New Roman" w:hAnsi="Times New Roman" w:cs="Times New Roman"/>
          <w:sz w:val="20"/>
          <w:szCs w:val="20"/>
        </w:rPr>
        <w:t xml:space="preserve">where the final expression for the correction term </w:t>
      </w:r>
      <w:r w:rsidR="00B674A6">
        <w:rPr>
          <w:rFonts w:ascii="Times New Roman" w:hAnsi="Times New Roman" w:cs="Times New Roman"/>
          <w:sz w:val="20"/>
          <w:szCs w:val="20"/>
        </w:rPr>
        <w:t>a</w:t>
      </w:r>
      <w:r w:rsidRPr="00E259C1">
        <w:rPr>
          <w:rFonts w:ascii="Times New Roman" w:hAnsi="Times New Roman" w:cs="Times New Roman"/>
          <w:sz w:val="20"/>
          <w:szCs w:val="20"/>
        </w:rPr>
        <w:t>s</w:t>
      </w:r>
      <w:r w:rsidR="00B674A6">
        <w:rPr>
          <w:rFonts w:ascii="Times New Roman" w:hAnsi="Times New Roman" w:cs="Times New Roman"/>
          <w:sz w:val="20"/>
          <w:szCs w:val="20"/>
        </w:rPr>
        <w:t xml:space="preserve"> follows:</w:t>
      </w:r>
    </w:p>
    <w:p w:rsidR="00E259C1" w:rsidRDefault="003C0E5C" w:rsidP="003C0E5C">
      <w:pPr>
        <w:bidi w:val="0"/>
        <w:rPr>
          <w:rFonts w:ascii="Times New Roman" w:hAnsi="Times New Roman" w:cs="Times New Roman"/>
          <w:sz w:val="20"/>
          <w:szCs w:val="20"/>
        </w:rPr>
      </w:pPr>
      <w:r w:rsidRPr="00C21FC0">
        <w:rPr>
          <w:rFonts w:ascii="Times New Roman" w:hAnsi="Times New Roman" w:cs="Times New Roman"/>
          <w:position w:val="-14"/>
          <w:sz w:val="20"/>
          <w:szCs w:val="20"/>
        </w:rPr>
        <w:object w:dxaOrig="1880" w:dyaOrig="400">
          <v:shape id="_x0000_i1041" type="#_x0000_t75" style="width:93.75pt;height:20.95pt" o:ole="" fillcolor="window">
            <v:imagedata r:id="rId105" o:title=""/>
          </v:shape>
          <o:OLEObject Type="Embed" ProgID="Equation.3" ShapeID="_x0000_i1041" DrawAspect="Content" ObjectID="_1616272521" r:id="rId106"/>
        </w:object>
      </w:r>
      <w:r w:rsidR="00256C27">
        <w:rPr>
          <w:rFonts w:ascii="Times New Roman" w:hAnsi="Times New Roman" w:cs="Times New Roman"/>
          <w:sz w:val="20"/>
          <w:szCs w:val="20"/>
        </w:rPr>
        <w:t xml:space="preserve">     </w:t>
      </w:r>
      <w:r w:rsidR="00D63F9E">
        <w:rPr>
          <w:rFonts w:ascii="Times New Roman" w:hAnsi="Times New Roman" w:cs="Times New Roman"/>
          <w:sz w:val="20"/>
          <w:szCs w:val="20"/>
        </w:rPr>
        <w:t xml:space="preserve">                            </w:t>
      </w:r>
      <w:r w:rsidR="002143FE">
        <w:rPr>
          <w:rFonts w:ascii="Times New Roman" w:hAnsi="Times New Roman" w:cs="Times New Roman"/>
          <w:sz w:val="20"/>
          <w:szCs w:val="20"/>
        </w:rPr>
        <w:t>(18)</w:t>
      </w:r>
    </w:p>
    <w:p w:rsidR="00C21FC0" w:rsidRDefault="00C21FC0" w:rsidP="00DC4921">
      <w:pPr>
        <w:bidi w:val="0"/>
        <w:jc w:val="lowKashida"/>
        <w:rPr>
          <w:rFonts w:ascii="Times New Roman" w:hAnsi="Times New Roman" w:cs="Times New Roman"/>
          <w:sz w:val="20"/>
          <w:szCs w:val="20"/>
        </w:rPr>
      </w:pPr>
      <w:r>
        <w:rPr>
          <w:rFonts w:ascii="Times New Roman" w:hAnsi="Times New Roman" w:cs="Times New Roman"/>
          <w:sz w:val="20"/>
          <w:szCs w:val="20"/>
        </w:rPr>
        <w:t>In our calculation, we consider boundary scattering</w:t>
      </w:r>
      <w:r w:rsidRPr="003F11A3">
        <w:rPr>
          <w:position w:val="-10"/>
          <w:sz w:val="30"/>
        </w:rPr>
        <w:object w:dxaOrig="520" w:dyaOrig="360">
          <v:shape id="_x0000_i1042" type="#_x0000_t75" style="width:21.75pt;height:15.9pt" o:ole="" fillcolor="window">
            <v:imagedata r:id="rId107" o:title=""/>
          </v:shape>
          <o:OLEObject Type="Embed" ProgID="Equation.3" ShapeID="_x0000_i1042" DrawAspect="Content" ObjectID="_1616272522" r:id="rId108"/>
        </w:object>
      </w:r>
      <w:r>
        <w:rPr>
          <w:rFonts w:ascii="Times New Roman" w:hAnsi="Times New Roman" w:cs="Times New Roman"/>
          <w:sz w:val="20"/>
          <w:szCs w:val="20"/>
        </w:rPr>
        <w:t>,point defect scattering</w:t>
      </w:r>
      <w:r w:rsidR="0071571F" w:rsidRPr="00FB703B">
        <w:rPr>
          <w:position w:val="-14"/>
          <w:sz w:val="30"/>
        </w:rPr>
        <w:object w:dxaOrig="520" w:dyaOrig="400">
          <v:shape id="_x0000_i1043" type="#_x0000_t75" style="width:17.6pt;height:15.9pt" o:ole="" fillcolor="window">
            <v:imagedata r:id="rId109" o:title=""/>
          </v:shape>
          <o:OLEObject Type="Embed" ProgID="Equation.3" ShapeID="_x0000_i1043" DrawAspect="Content" ObjectID="_1616272523" r:id="rId110"/>
        </w:object>
      </w:r>
      <w:r w:rsidR="00F01226">
        <w:rPr>
          <w:rFonts w:ascii="Times New Roman" w:hAnsi="Times New Roman" w:cs="Times New Roman"/>
          <w:sz w:val="20"/>
          <w:szCs w:val="20"/>
          <w:vertAlign w:val="superscript"/>
        </w:rPr>
        <w:t>[1]</w:t>
      </w:r>
      <w:r w:rsidR="00B674A6">
        <w:rPr>
          <w:rFonts w:ascii="Times New Roman" w:hAnsi="Times New Roman" w:cs="Times New Roman"/>
          <w:sz w:val="20"/>
          <w:szCs w:val="20"/>
        </w:rPr>
        <w:t>and</w:t>
      </w:r>
      <w:r>
        <w:rPr>
          <w:rFonts w:ascii="Times New Roman" w:hAnsi="Times New Roman" w:cs="Times New Roman"/>
          <w:sz w:val="20"/>
          <w:szCs w:val="20"/>
        </w:rPr>
        <w:t xml:space="preserve"> </w:t>
      </w:r>
      <w:r w:rsidR="00B674A6">
        <w:rPr>
          <w:rFonts w:ascii="Times New Roman" w:hAnsi="Times New Roman" w:cs="Times New Roman"/>
          <w:sz w:val="20"/>
          <w:szCs w:val="20"/>
        </w:rPr>
        <w:t>N</w:t>
      </w:r>
      <w:r>
        <w:rPr>
          <w:rFonts w:ascii="Times New Roman" w:hAnsi="Times New Roman" w:cs="Times New Roman"/>
          <w:sz w:val="20"/>
          <w:szCs w:val="20"/>
        </w:rPr>
        <w:t xml:space="preserve">ormal </w:t>
      </w:r>
      <w:r w:rsidRPr="00DC4921">
        <w:rPr>
          <w:rFonts w:ascii="Times New Roman" w:hAnsi="Times New Roman" w:cs="Times New Roman"/>
          <w:position w:val="-12"/>
          <w:sz w:val="20"/>
          <w:szCs w:val="20"/>
        </w:rPr>
        <w:object w:dxaOrig="520" w:dyaOrig="380">
          <v:shape id="_x0000_i1044" type="#_x0000_t75" style="width:21.75pt;height:15.9pt" o:ole="" fillcolor="window">
            <v:imagedata r:id="rId111" o:title=""/>
          </v:shape>
          <o:OLEObject Type="Embed" ProgID="Equation.3" ShapeID="_x0000_i1044" DrawAspect="Content" ObjectID="_1616272524" r:id="rId112"/>
        </w:object>
      </w:r>
      <w:r w:rsidR="00DC4921">
        <w:rPr>
          <w:rFonts w:ascii="Times New Roman" w:hAnsi="Times New Roman" w:cs="Times New Roman"/>
          <w:sz w:val="20"/>
          <w:szCs w:val="20"/>
        </w:rPr>
        <w:t>[1]</w:t>
      </w:r>
      <w:r w:rsidR="00256C27">
        <w:rPr>
          <w:rFonts w:ascii="Times New Roman" w:hAnsi="Times New Roman" w:cs="Times New Roman"/>
          <w:sz w:val="20"/>
          <w:szCs w:val="20"/>
        </w:rPr>
        <w:t xml:space="preserve"> </w:t>
      </w:r>
      <w:r>
        <w:rPr>
          <w:rFonts w:ascii="Times New Roman" w:hAnsi="Times New Roman" w:cs="Times New Roman"/>
          <w:sz w:val="20"/>
          <w:szCs w:val="20"/>
        </w:rPr>
        <w:t xml:space="preserve">and </w:t>
      </w:r>
      <w:r w:rsidR="00B674A6">
        <w:rPr>
          <w:rFonts w:ascii="Times New Roman" w:hAnsi="Times New Roman" w:cs="Times New Roman"/>
          <w:sz w:val="20"/>
          <w:szCs w:val="20"/>
        </w:rPr>
        <w:t>U</w:t>
      </w:r>
      <w:r>
        <w:rPr>
          <w:rFonts w:ascii="Times New Roman" w:hAnsi="Times New Roman" w:cs="Times New Roman"/>
          <w:sz w:val="20"/>
          <w:szCs w:val="20"/>
        </w:rPr>
        <w:t>mklapp</w:t>
      </w:r>
      <w:r w:rsidRPr="003F11A3">
        <w:rPr>
          <w:position w:val="-12"/>
          <w:sz w:val="30"/>
        </w:rPr>
        <w:object w:dxaOrig="580" w:dyaOrig="380">
          <v:shape id="_x0000_i1045" type="#_x0000_t75" style="width:24.3pt;height:15.9pt" o:ole="" fillcolor="window">
            <v:imagedata r:id="rId113" o:title=""/>
          </v:shape>
          <o:OLEObject Type="Embed" ProgID="Equation.3" ShapeID="_x0000_i1045" DrawAspect="Content" ObjectID="_1616272525" r:id="rId114"/>
        </w:object>
      </w:r>
      <w:r w:rsidR="00DC4921">
        <w:rPr>
          <w:rFonts w:ascii="Times New Roman" w:hAnsi="Times New Roman" w:cs="Times New Roman"/>
          <w:sz w:val="20"/>
          <w:szCs w:val="20"/>
          <w:vertAlign w:val="superscript"/>
        </w:rPr>
        <w:t xml:space="preserve"> </w:t>
      </w:r>
      <w:r w:rsidR="00DC4921">
        <w:rPr>
          <w:rFonts w:ascii="Times New Roman" w:hAnsi="Times New Roman" w:cs="Times New Roman"/>
          <w:sz w:val="20"/>
          <w:szCs w:val="20"/>
        </w:rPr>
        <w:t>[36]</w:t>
      </w:r>
      <w:r w:rsidR="00256C27">
        <w:rPr>
          <w:rFonts w:ascii="Times New Roman" w:hAnsi="Times New Roman" w:cs="Times New Roman"/>
          <w:sz w:val="20"/>
          <w:szCs w:val="20"/>
        </w:rPr>
        <w:t xml:space="preserve"> </w:t>
      </w:r>
      <w:r>
        <w:rPr>
          <w:rFonts w:ascii="Times New Roman" w:hAnsi="Times New Roman" w:cs="Times New Roman"/>
          <w:sz w:val="20"/>
          <w:szCs w:val="20"/>
        </w:rPr>
        <w:t>three-phonon scattering</w:t>
      </w:r>
      <w:r w:rsidR="00B674A6">
        <w:rPr>
          <w:rFonts w:ascii="Times New Roman" w:hAnsi="Times New Roman" w:cs="Times New Roman"/>
          <w:sz w:val="20"/>
          <w:szCs w:val="20"/>
        </w:rPr>
        <w:t>.</w:t>
      </w:r>
      <w:r>
        <w:rPr>
          <w:rFonts w:ascii="Times New Roman" w:hAnsi="Times New Roman" w:cs="Times New Roman"/>
          <w:sz w:val="20"/>
          <w:szCs w:val="20"/>
        </w:rPr>
        <w:t xml:space="preserve"> </w:t>
      </w:r>
      <w:r w:rsidR="00314A43">
        <w:rPr>
          <w:rFonts w:ascii="Times New Roman" w:hAnsi="Times New Roman" w:cs="Times New Roman"/>
          <w:sz w:val="20"/>
          <w:szCs w:val="20"/>
        </w:rPr>
        <w:t>Matthiessen's rule</w:t>
      </w:r>
      <w:r w:rsidR="00B674A6">
        <w:rPr>
          <w:rFonts w:ascii="Times New Roman" w:hAnsi="Times New Roman" w:cs="Times New Roman"/>
          <w:sz w:val="20"/>
          <w:szCs w:val="20"/>
        </w:rPr>
        <w:t xml:space="preserve"> indicates </w:t>
      </w:r>
      <w:r w:rsidR="006F0240">
        <w:rPr>
          <w:rFonts w:ascii="Times New Roman" w:hAnsi="Times New Roman" w:cs="Times New Roman"/>
          <w:sz w:val="20"/>
          <w:szCs w:val="20"/>
        </w:rPr>
        <w:t xml:space="preserve">that the </w:t>
      </w:r>
      <w:r>
        <w:rPr>
          <w:rFonts w:ascii="Times New Roman" w:hAnsi="Times New Roman" w:cs="Times New Roman"/>
          <w:sz w:val="20"/>
          <w:szCs w:val="20"/>
        </w:rPr>
        <w:t xml:space="preserve">combined scattering relaxation rate </w:t>
      </w:r>
      <w:r w:rsidRPr="001A1B4B">
        <w:rPr>
          <w:rFonts w:ascii="Times New Roman" w:hAnsi="Times New Roman" w:cs="Times New Roman"/>
          <w:position w:val="-12"/>
          <w:sz w:val="20"/>
          <w:szCs w:val="20"/>
        </w:rPr>
        <w:object w:dxaOrig="240" w:dyaOrig="360">
          <v:shape id="_x0000_i1046" type="#_x0000_t75" style="width:12.55pt;height:17.6pt" o:ole="">
            <v:imagedata r:id="rId115" o:title=""/>
          </v:shape>
          <o:OLEObject Type="Embed" ProgID="Equation.3" ShapeID="_x0000_i1046" DrawAspect="Content" ObjectID="_1616272526" r:id="rId116"/>
        </w:object>
      </w:r>
      <w:r w:rsidR="006F0240">
        <w:rPr>
          <w:rFonts w:ascii="Times New Roman" w:hAnsi="Times New Roman" w:cs="Times New Roman"/>
          <w:sz w:val="20"/>
          <w:szCs w:val="20"/>
        </w:rPr>
        <w:t>exhibits</w:t>
      </w:r>
      <w:r>
        <w:rPr>
          <w:rFonts w:ascii="Times New Roman" w:hAnsi="Times New Roman" w:cs="Times New Roman"/>
          <w:sz w:val="20"/>
          <w:szCs w:val="20"/>
        </w:rPr>
        <w:t xml:space="preserve"> the </w:t>
      </w:r>
      <w:r w:rsidR="006F0240">
        <w:rPr>
          <w:rFonts w:ascii="Times New Roman" w:hAnsi="Times New Roman" w:cs="Times New Roman"/>
          <w:sz w:val="20"/>
          <w:szCs w:val="20"/>
        </w:rPr>
        <w:t xml:space="preserve">following </w:t>
      </w:r>
      <w:r>
        <w:rPr>
          <w:rFonts w:ascii="Times New Roman" w:hAnsi="Times New Roman" w:cs="Times New Roman"/>
          <w:sz w:val="20"/>
          <w:szCs w:val="20"/>
        </w:rPr>
        <w:t>form:</w:t>
      </w:r>
    </w:p>
    <w:p w:rsidR="00C21FC0" w:rsidRDefault="00777012" w:rsidP="00777012">
      <w:pPr>
        <w:bidi w:val="0"/>
        <w:ind w:right="-432"/>
        <w:jc w:val="lowKashida"/>
        <w:rPr>
          <w:rFonts w:ascii="Times New Roman" w:hAnsi="Times New Roman" w:cs="Times New Roman"/>
          <w:b/>
          <w:bCs/>
          <w:sz w:val="20"/>
          <w:szCs w:val="20"/>
        </w:rPr>
      </w:pPr>
      <w:r w:rsidRPr="00FB703B">
        <w:rPr>
          <w:position w:val="-14"/>
          <w:sz w:val="30"/>
        </w:rPr>
        <w:object w:dxaOrig="2420" w:dyaOrig="400">
          <v:shape id="_x0000_i1047" type="#_x0000_t75" style="width:113pt;height:20.95pt" o:ole="" fillcolor="window">
            <v:imagedata r:id="rId117" o:title=""/>
          </v:shape>
          <o:OLEObject Type="Embed" ProgID="Equation.3" ShapeID="_x0000_i1047" DrawAspect="Content" ObjectID="_1616272527" r:id="rId118"/>
        </w:object>
      </w:r>
      <w:r w:rsidR="00C21FC0">
        <w:rPr>
          <w:rFonts w:ascii="Times New Roman" w:hAnsi="Times New Roman" w:cs="Times New Roman"/>
          <w:sz w:val="20"/>
          <w:szCs w:val="20"/>
        </w:rPr>
        <w:t xml:space="preserve"> </w:t>
      </w:r>
      <w:r w:rsidRPr="00FB703B">
        <w:rPr>
          <w:position w:val="-12"/>
          <w:sz w:val="30"/>
        </w:rPr>
        <w:object w:dxaOrig="3940" w:dyaOrig="380">
          <v:shape id="_x0000_i1048" type="#_x0000_t75" style="width:190.05pt;height:20.1pt" o:ole="" fillcolor="window">
            <v:imagedata r:id="rId119" o:title=""/>
          </v:shape>
          <o:OLEObject Type="Embed" ProgID="Equation.3" ShapeID="_x0000_i1048" DrawAspect="Content" ObjectID="_1616272528" r:id="rId120"/>
        </w:object>
      </w:r>
      <w:r w:rsidR="00D63F9E">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hint="cs"/>
          <w:sz w:val="20"/>
          <w:szCs w:val="20"/>
          <w:rtl/>
          <w:lang w:bidi="ar-IQ"/>
        </w:rPr>
        <w:t xml:space="preserve">                                                                       </w:t>
      </w:r>
      <w:r>
        <w:rPr>
          <w:rFonts w:ascii="Times New Roman" w:hAnsi="Times New Roman" w:cs="Times New Roman"/>
          <w:sz w:val="20"/>
          <w:szCs w:val="20"/>
        </w:rPr>
        <w:t xml:space="preserve">     </w:t>
      </w:r>
      <w:r w:rsidR="00C21FC0" w:rsidRPr="002143FE">
        <w:rPr>
          <w:rFonts w:ascii="Times New Roman" w:hAnsi="Times New Roman" w:cs="Times New Roman"/>
          <w:sz w:val="20"/>
          <w:szCs w:val="20"/>
        </w:rPr>
        <w:t>(</w:t>
      </w:r>
      <w:r w:rsidR="002143FE" w:rsidRPr="002143FE">
        <w:rPr>
          <w:rFonts w:ascii="Times New Roman" w:hAnsi="Times New Roman" w:cs="Times New Roman"/>
          <w:sz w:val="20"/>
          <w:szCs w:val="20"/>
        </w:rPr>
        <w:t>1</w:t>
      </w:r>
      <w:r w:rsidR="00C21FC0" w:rsidRPr="002143FE">
        <w:rPr>
          <w:rFonts w:ascii="Times New Roman" w:hAnsi="Times New Roman" w:cs="Times New Roman"/>
          <w:sz w:val="20"/>
          <w:szCs w:val="20"/>
        </w:rPr>
        <w:t>9)</w:t>
      </w:r>
    </w:p>
    <w:p w:rsidR="00314A43" w:rsidRPr="00314A43" w:rsidRDefault="006F0240" w:rsidP="006F0240">
      <w:pPr>
        <w:bidi w:val="0"/>
        <w:jc w:val="lowKashida"/>
        <w:rPr>
          <w:rFonts w:ascii="Times New Roman" w:hAnsi="Times New Roman" w:cs="Times New Roman"/>
          <w:sz w:val="20"/>
          <w:szCs w:val="20"/>
        </w:rPr>
      </w:pPr>
      <w:r>
        <w:rPr>
          <w:rFonts w:ascii="Times New Roman" w:hAnsi="Times New Roman" w:cs="Times New Roman"/>
          <w:sz w:val="20"/>
          <w:szCs w:val="20"/>
        </w:rPr>
        <w:t>w</w:t>
      </w:r>
      <w:r w:rsidR="00314A43" w:rsidRPr="00314A43">
        <w:rPr>
          <w:rFonts w:ascii="Times New Roman" w:hAnsi="Times New Roman" w:cs="Times New Roman"/>
          <w:sz w:val="20"/>
          <w:szCs w:val="20"/>
        </w:rPr>
        <w:t xml:space="preserve">here all </w:t>
      </w:r>
      <w:r>
        <w:rPr>
          <w:rFonts w:ascii="Times New Roman" w:hAnsi="Times New Roman" w:cs="Times New Roman"/>
          <w:sz w:val="20"/>
          <w:szCs w:val="20"/>
        </w:rPr>
        <w:t xml:space="preserve">the </w:t>
      </w:r>
      <w:r w:rsidR="00314A43" w:rsidRPr="00314A43">
        <w:rPr>
          <w:rFonts w:ascii="Times New Roman" w:hAnsi="Times New Roman" w:cs="Times New Roman"/>
          <w:sz w:val="20"/>
          <w:szCs w:val="20"/>
        </w:rPr>
        <w:t>scattering processes are</w:t>
      </w:r>
      <w:r w:rsidR="00314A43">
        <w:rPr>
          <w:rFonts w:ascii="Times New Roman" w:hAnsi="Times New Roman" w:cs="Times New Roman"/>
          <w:sz w:val="20"/>
          <w:szCs w:val="20"/>
        </w:rPr>
        <w:t xml:space="preserve"> operated independently as an approximation.</w:t>
      </w:r>
    </w:p>
    <w:p w:rsidR="00C21FC0" w:rsidRPr="002143FE" w:rsidRDefault="00C21FC0" w:rsidP="00C21FC0">
      <w:pPr>
        <w:bidi w:val="0"/>
        <w:spacing w:line="360" w:lineRule="auto"/>
        <w:rPr>
          <w:rFonts w:ascii="Times New Roman" w:hAnsi="Times New Roman" w:cs="Times New Roman"/>
          <w:b/>
          <w:bCs/>
          <w:sz w:val="20"/>
          <w:szCs w:val="20"/>
        </w:rPr>
      </w:pPr>
    </w:p>
    <w:p w:rsidR="00E259C1" w:rsidRDefault="00CD0D87" w:rsidP="00330B42">
      <w:pPr>
        <w:bidi w:val="0"/>
        <w:spacing w:line="360" w:lineRule="auto"/>
        <w:jc w:val="lowKashida"/>
        <w:rPr>
          <w:rFonts w:ascii="Times New Roman" w:hAnsi="Times New Roman" w:cs="Times New Roman"/>
          <w:b/>
          <w:bCs/>
          <w:sz w:val="20"/>
          <w:szCs w:val="20"/>
        </w:rPr>
      </w:pPr>
      <w:r>
        <w:rPr>
          <w:rFonts w:ascii="Times New Roman" w:hAnsi="Times New Roman" w:cs="Times New Roman"/>
          <w:b/>
          <w:bCs/>
          <w:sz w:val="20"/>
          <w:szCs w:val="20"/>
        </w:rPr>
        <w:t>3</w:t>
      </w:r>
      <w:r w:rsidR="00F61792">
        <w:rPr>
          <w:rFonts w:ascii="Times New Roman" w:hAnsi="Times New Roman" w:cs="Times New Roman"/>
          <w:b/>
          <w:bCs/>
          <w:sz w:val="20"/>
          <w:szCs w:val="20"/>
        </w:rPr>
        <w:t>.</w:t>
      </w:r>
      <w:r>
        <w:rPr>
          <w:rFonts w:ascii="Times New Roman" w:hAnsi="Times New Roman" w:cs="Times New Roman"/>
          <w:b/>
          <w:bCs/>
          <w:sz w:val="20"/>
          <w:szCs w:val="20"/>
        </w:rPr>
        <w:t xml:space="preserve"> </w:t>
      </w:r>
      <w:r w:rsidR="006741CB">
        <w:rPr>
          <w:rFonts w:ascii="Times New Roman" w:hAnsi="Times New Roman" w:cs="Times New Roman"/>
          <w:b/>
          <w:bCs/>
          <w:sz w:val="20"/>
          <w:szCs w:val="20"/>
        </w:rPr>
        <w:t>R</w:t>
      </w:r>
      <w:r w:rsidR="00330B42">
        <w:rPr>
          <w:rFonts w:ascii="Times New Roman" w:hAnsi="Times New Roman" w:cs="Times New Roman"/>
          <w:b/>
          <w:bCs/>
          <w:sz w:val="20"/>
          <w:szCs w:val="20"/>
        </w:rPr>
        <w:t xml:space="preserve">ESULT AND </w:t>
      </w:r>
      <w:r w:rsidR="006741CB">
        <w:rPr>
          <w:rFonts w:ascii="Times New Roman" w:hAnsi="Times New Roman" w:cs="Times New Roman"/>
          <w:b/>
          <w:bCs/>
          <w:sz w:val="20"/>
          <w:szCs w:val="20"/>
        </w:rPr>
        <w:t>D</w:t>
      </w:r>
      <w:r w:rsidR="00330B42">
        <w:rPr>
          <w:rFonts w:ascii="Times New Roman" w:hAnsi="Times New Roman" w:cs="Times New Roman"/>
          <w:b/>
          <w:bCs/>
          <w:sz w:val="20"/>
          <w:szCs w:val="20"/>
        </w:rPr>
        <w:t>ISCUSSION</w:t>
      </w:r>
    </w:p>
    <w:p w:rsidR="0083565C" w:rsidRDefault="006F0240" w:rsidP="0083565C">
      <w:pPr>
        <w:autoSpaceDE w:val="0"/>
        <w:autoSpaceDN w:val="0"/>
        <w:bidi w:val="0"/>
        <w:adjustRightInd w:val="0"/>
        <w:ind w:right="-58"/>
        <w:rPr>
          <w:rFonts w:ascii="Times-Roman" w:hAnsi="Times-Roman" w:cs="Times-Roman"/>
          <w:sz w:val="20"/>
          <w:szCs w:val="20"/>
        </w:rPr>
      </w:pPr>
      <w:r>
        <w:rPr>
          <w:rFonts w:ascii="Times New Roman" w:hAnsi="Times New Roman" w:cs="Times New Roman"/>
          <w:sz w:val="20"/>
          <w:szCs w:val="20"/>
        </w:rPr>
        <w:t>GaAs</w:t>
      </w:r>
      <w:r w:rsidR="00724419" w:rsidRPr="00724419">
        <w:rPr>
          <w:rFonts w:ascii="Times New Roman" w:hAnsi="Times New Roman" w:cs="Times New Roman"/>
          <w:sz w:val="20"/>
          <w:szCs w:val="20"/>
        </w:rPr>
        <w:t xml:space="preserve"> is a binary semiconductor compound </w:t>
      </w:r>
      <w:r>
        <w:rPr>
          <w:rFonts w:ascii="Times New Roman" w:hAnsi="Times New Roman" w:cs="Times New Roman"/>
          <w:sz w:val="20"/>
          <w:szCs w:val="20"/>
        </w:rPr>
        <w:t>fr</w:t>
      </w:r>
      <w:r w:rsidR="00724419" w:rsidRPr="00724419">
        <w:rPr>
          <w:rFonts w:ascii="Times New Roman" w:hAnsi="Times New Roman" w:cs="Times New Roman"/>
          <w:sz w:val="20"/>
          <w:szCs w:val="20"/>
        </w:rPr>
        <w:t>o</w:t>
      </w:r>
      <w:r>
        <w:rPr>
          <w:rFonts w:ascii="Times New Roman" w:hAnsi="Times New Roman" w:cs="Times New Roman"/>
          <w:sz w:val="20"/>
          <w:szCs w:val="20"/>
        </w:rPr>
        <w:t>m</w:t>
      </w:r>
      <w:r w:rsidR="00724419" w:rsidRPr="00724419">
        <w:rPr>
          <w:rFonts w:ascii="Times New Roman" w:hAnsi="Times New Roman" w:cs="Times New Roman"/>
          <w:sz w:val="20"/>
          <w:szCs w:val="20"/>
        </w:rPr>
        <w:t xml:space="preserve"> the A</w:t>
      </w:r>
      <w:r w:rsidR="00724419" w:rsidRPr="00724419">
        <w:rPr>
          <w:rFonts w:ascii="Times New Roman" w:hAnsi="Times New Roman" w:cs="Times New Roman"/>
          <w:sz w:val="20"/>
          <w:szCs w:val="20"/>
          <w:vertAlign w:val="superscript"/>
        </w:rPr>
        <w:t>n</w:t>
      </w:r>
      <w:r w:rsidR="00724419" w:rsidRPr="00724419">
        <w:rPr>
          <w:rFonts w:ascii="Times New Roman" w:hAnsi="Times New Roman" w:cs="Times New Roman"/>
          <w:sz w:val="20"/>
          <w:szCs w:val="20"/>
        </w:rPr>
        <w:t>B</w:t>
      </w:r>
      <w:r w:rsidR="00724419" w:rsidRPr="00724419">
        <w:rPr>
          <w:rFonts w:ascii="Times New Roman" w:hAnsi="Times New Roman" w:cs="Times New Roman"/>
          <w:sz w:val="20"/>
          <w:szCs w:val="20"/>
          <w:vertAlign w:val="superscript"/>
        </w:rPr>
        <w:t>8-n</w:t>
      </w:r>
      <w:r w:rsidR="00724419" w:rsidRPr="00724419">
        <w:rPr>
          <w:rFonts w:ascii="Times New Roman" w:hAnsi="Times New Roman" w:cs="Times New Roman"/>
          <w:sz w:val="20"/>
          <w:szCs w:val="20"/>
        </w:rPr>
        <w:t xml:space="preserve"> families of </w:t>
      </w:r>
      <w:r>
        <w:rPr>
          <w:rFonts w:ascii="Times New Roman" w:hAnsi="Times New Roman" w:cs="Times New Roman"/>
          <w:sz w:val="20"/>
          <w:szCs w:val="20"/>
        </w:rPr>
        <w:t>T</w:t>
      </w:r>
      <w:r w:rsidR="00724419" w:rsidRPr="00724419">
        <w:rPr>
          <w:rFonts w:ascii="Times New Roman" w:hAnsi="Times New Roman" w:cs="Times New Roman"/>
          <w:sz w:val="20"/>
          <w:szCs w:val="20"/>
        </w:rPr>
        <w:t>ype</w:t>
      </w:r>
      <w:r>
        <w:rPr>
          <w:rFonts w:ascii="Times New Roman" w:hAnsi="Times New Roman" w:cs="Times New Roman"/>
          <w:sz w:val="20"/>
          <w:szCs w:val="20"/>
        </w:rPr>
        <w:t>s</w:t>
      </w:r>
      <w:r w:rsidR="00724419" w:rsidRPr="00724419">
        <w:rPr>
          <w:rFonts w:ascii="Times New Roman" w:hAnsi="Times New Roman" w:cs="Times New Roman"/>
          <w:sz w:val="20"/>
          <w:szCs w:val="20"/>
        </w:rPr>
        <w:t xml:space="preserve"> III-V, which crystalli</w:t>
      </w:r>
      <w:r>
        <w:rPr>
          <w:rFonts w:ascii="Times New Roman" w:hAnsi="Times New Roman" w:cs="Times New Roman"/>
          <w:sz w:val="20"/>
          <w:szCs w:val="20"/>
        </w:rPr>
        <w:t>s</w:t>
      </w:r>
      <w:r w:rsidR="00724419" w:rsidRPr="00724419">
        <w:rPr>
          <w:rFonts w:ascii="Times New Roman" w:hAnsi="Times New Roman" w:cs="Times New Roman"/>
          <w:sz w:val="20"/>
          <w:szCs w:val="20"/>
        </w:rPr>
        <w:t>e in the zincblende structure (lattice constant a=5.65A)</w:t>
      </w:r>
      <w:r w:rsidR="00DC4921">
        <w:rPr>
          <w:rFonts w:ascii="Times New Roman" w:hAnsi="Times New Roman" w:cs="Times New Roman"/>
          <w:sz w:val="20"/>
          <w:szCs w:val="20"/>
        </w:rPr>
        <w:t>[37]</w:t>
      </w:r>
      <w:r w:rsidR="00724419">
        <w:rPr>
          <w:rFonts w:ascii="Times New Roman" w:hAnsi="Times New Roman" w:cs="Times New Roman"/>
          <w:sz w:val="20"/>
          <w:szCs w:val="20"/>
        </w:rPr>
        <w:t>,</w:t>
      </w:r>
      <w:r w:rsidR="00724419" w:rsidRPr="00724419">
        <w:rPr>
          <w:rFonts w:ascii="Times New Roman" w:hAnsi="Times New Roman" w:cs="Times New Roman"/>
          <w:sz w:val="20"/>
          <w:szCs w:val="20"/>
        </w:rPr>
        <w:t xml:space="preserve"> masses 12.47</w:t>
      </w:r>
      <w:r w:rsidR="00AB333B" w:rsidRPr="00724419">
        <w:rPr>
          <w:rFonts w:ascii="Times New Roman" w:hAnsi="Times New Roman" w:cs="Times New Roman"/>
          <w:position w:val="-4"/>
          <w:sz w:val="20"/>
          <w:szCs w:val="20"/>
        </w:rPr>
        <w:object w:dxaOrig="220" w:dyaOrig="240">
          <v:shape id="_x0000_i1049" type="#_x0000_t75" style="width:10.9pt;height:9.2pt" o:ole="" fillcolor="window">
            <v:imagedata r:id="rId121" o:title=""/>
          </v:shape>
          <o:OLEObject Type="Embed" ProgID="Equation.3" ShapeID="_x0000_i1049" DrawAspect="Content" ObjectID="_1616272529" r:id="rId122"/>
        </w:object>
      </w:r>
      <w:r w:rsidR="00724419" w:rsidRPr="00724419">
        <w:rPr>
          <w:rFonts w:ascii="Times New Roman" w:hAnsi="Times New Roman" w:cs="Times New Roman"/>
          <w:sz w:val="20"/>
          <w:szCs w:val="20"/>
        </w:rPr>
        <w:t>10</w:t>
      </w:r>
      <w:r w:rsidR="00724419" w:rsidRPr="00724419">
        <w:rPr>
          <w:rFonts w:ascii="Times New Roman" w:hAnsi="Times New Roman" w:cs="Times New Roman"/>
          <w:sz w:val="20"/>
          <w:szCs w:val="20"/>
          <w:vertAlign w:val="superscript"/>
        </w:rPr>
        <w:t>-23</w:t>
      </w:r>
      <w:r w:rsidR="00724419" w:rsidRPr="00724419">
        <w:rPr>
          <w:rFonts w:ascii="Times New Roman" w:hAnsi="Times New Roman" w:cs="Times New Roman"/>
          <w:sz w:val="20"/>
          <w:szCs w:val="20"/>
        </w:rPr>
        <w:t xml:space="preserve"> g and 11.6</w:t>
      </w:r>
      <w:r w:rsidR="00AB333B" w:rsidRPr="00724419">
        <w:rPr>
          <w:rFonts w:ascii="Times New Roman" w:hAnsi="Times New Roman" w:cs="Times New Roman"/>
          <w:position w:val="-4"/>
          <w:sz w:val="20"/>
          <w:szCs w:val="20"/>
        </w:rPr>
        <w:object w:dxaOrig="220" w:dyaOrig="240">
          <v:shape id="_x0000_i1050" type="#_x0000_t75" style="width:10.9pt;height:9.2pt" o:ole="" fillcolor="window">
            <v:imagedata r:id="rId121" o:title=""/>
          </v:shape>
          <o:OLEObject Type="Embed" ProgID="Equation.3" ShapeID="_x0000_i1050" DrawAspect="Content" ObjectID="_1616272530" r:id="rId123"/>
        </w:object>
      </w:r>
      <w:r w:rsidR="00724419" w:rsidRPr="00724419">
        <w:rPr>
          <w:rFonts w:ascii="Times New Roman" w:hAnsi="Times New Roman" w:cs="Times New Roman"/>
          <w:sz w:val="20"/>
          <w:szCs w:val="20"/>
        </w:rPr>
        <w:t>10</w:t>
      </w:r>
      <w:r w:rsidR="00724419" w:rsidRPr="00724419">
        <w:rPr>
          <w:rFonts w:ascii="Times New Roman" w:hAnsi="Times New Roman" w:cs="Times New Roman"/>
          <w:sz w:val="20"/>
          <w:szCs w:val="20"/>
          <w:vertAlign w:val="superscript"/>
        </w:rPr>
        <w:t>-23</w:t>
      </w:r>
      <w:r w:rsidR="00724419" w:rsidRPr="00724419">
        <w:rPr>
          <w:rFonts w:ascii="Times New Roman" w:hAnsi="Times New Roman" w:cs="Times New Roman"/>
          <w:sz w:val="20"/>
          <w:szCs w:val="20"/>
        </w:rPr>
        <w:t xml:space="preserve"> g</w:t>
      </w:r>
      <w:r w:rsidR="00DC4921">
        <w:rPr>
          <w:rFonts w:ascii="Times New Roman" w:hAnsi="Times New Roman" w:cs="Times New Roman"/>
          <w:sz w:val="20"/>
          <w:szCs w:val="20"/>
        </w:rPr>
        <w:t>[38]</w:t>
      </w:r>
      <w:r w:rsidR="008F1C5C">
        <w:rPr>
          <w:rFonts w:ascii="Times New Roman" w:hAnsi="Times New Roman" w:cs="Times New Roman"/>
          <w:sz w:val="20"/>
          <w:szCs w:val="20"/>
        </w:rPr>
        <w:t>,</w:t>
      </w:r>
      <w:r w:rsidR="00724419">
        <w:rPr>
          <w:rFonts w:ascii="Times New Roman" w:hAnsi="Times New Roman" w:cs="Times New Roman"/>
          <w:b/>
          <w:bCs/>
          <w:sz w:val="20"/>
          <w:szCs w:val="20"/>
        </w:rPr>
        <w:t xml:space="preserve"> </w:t>
      </w:r>
      <w:r w:rsidR="00724419" w:rsidRPr="00724419">
        <w:rPr>
          <w:rFonts w:ascii="Times New Roman" w:hAnsi="Times New Roman" w:cs="Times New Roman"/>
          <w:sz w:val="20"/>
          <w:szCs w:val="20"/>
        </w:rPr>
        <w:t>Debye temperature</w:t>
      </w:r>
      <w:r w:rsidR="00724419">
        <w:rPr>
          <w:rFonts w:ascii="Times New Roman" w:hAnsi="Times New Roman" w:cs="Times New Roman"/>
          <w:b/>
          <w:bCs/>
          <w:sz w:val="20"/>
          <w:szCs w:val="20"/>
        </w:rPr>
        <w:t xml:space="preserve"> </w:t>
      </w:r>
      <w:r w:rsidR="00263D03" w:rsidRPr="00724419">
        <w:rPr>
          <w:rFonts w:ascii="Times New Roman" w:hAnsi="Times New Roman" w:cs="Times New Roman"/>
          <w:b/>
          <w:bCs/>
          <w:position w:val="-10"/>
          <w:sz w:val="20"/>
          <w:szCs w:val="20"/>
        </w:rPr>
        <w:object w:dxaOrig="1140" w:dyaOrig="340">
          <v:shape id="_x0000_i1051" type="#_x0000_t75" style="width:44.35pt;height:14.25pt" o:ole="">
            <v:imagedata r:id="rId124" o:title=""/>
          </v:shape>
          <o:OLEObject Type="Embed" ProgID="Equation.3" ShapeID="_x0000_i1051" DrawAspect="Content" ObjectID="_1616272531" r:id="rId125"/>
        </w:object>
      </w:r>
      <w:r w:rsidR="008F1C5C">
        <w:rPr>
          <w:rFonts w:ascii="Times New Roman" w:hAnsi="Times New Roman" w:cs="Times New Roman"/>
          <w:b/>
          <w:bCs/>
          <w:sz w:val="20"/>
          <w:szCs w:val="20"/>
        </w:rPr>
        <w:t xml:space="preserve"> </w:t>
      </w:r>
      <w:r w:rsidR="008F1C5C" w:rsidRPr="008F1C5C">
        <w:rPr>
          <w:rFonts w:ascii="Times New Roman" w:hAnsi="Times New Roman" w:cs="Times New Roman"/>
          <w:sz w:val="20"/>
          <w:szCs w:val="20"/>
        </w:rPr>
        <w:t>and</w:t>
      </w:r>
      <w:r w:rsidR="008F1C5C">
        <w:rPr>
          <w:rFonts w:ascii="Times New Roman" w:hAnsi="Times New Roman" w:cs="Times New Roman"/>
          <w:b/>
          <w:bCs/>
          <w:sz w:val="20"/>
          <w:szCs w:val="20"/>
        </w:rPr>
        <w:t xml:space="preserve"> </w:t>
      </w:r>
      <w:r w:rsidR="00D56E49" w:rsidRPr="008F1C5C">
        <w:rPr>
          <w:rFonts w:ascii="Times New Roman" w:hAnsi="Times New Roman" w:cs="Times New Roman"/>
          <w:b/>
          <w:bCs/>
          <w:position w:val="-6"/>
          <w:sz w:val="20"/>
          <w:szCs w:val="20"/>
        </w:rPr>
        <w:object w:dxaOrig="600" w:dyaOrig="279">
          <v:shape id="_x0000_i1052" type="#_x0000_t75" style="width:30.15pt;height:10.9pt" o:ole="">
            <v:imagedata r:id="rId126" o:title=""/>
          </v:shape>
          <o:OLEObject Type="Embed" ProgID="Equation.3" ShapeID="_x0000_i1052" DrawAspect="Content" ObjectID="_1616272532" r:id="rId127"/>
        </w:object>
      </w:r>
      <w:r w:rsidR="00724419">
        <w:rPr>
          <w:rFonts w:ascii="Times New Roman" w:hAnsi="Times New Roman" w:cs="Times New Roman"/>
          <w:b/>
          <w:bCs/>
          <w:sz w:val="20"/>
          <w:szCs w:val="20"/>
        </w:rPr>
        <w:t xml:space="preserve">. </w:t>
      </w:r>
      <w:r>
        <w:rPr>
          <w:rFonts w:ascii="Times New Roman" w:hAnsi="Times New Roman" w:cs="Times New Roman"/>
          <w:sz w:val="20"/>
          <w:szCs w:val="20"/>
        </w:rPr>
        <w:t>W</w:t>
      </w:r>
      <w:r w:rsidR="00D12694" w:rsidRPr="002B19A1">
        <w:rPr>
          <w:rFonts w:ascii="Times New Roman" w:hAnsi="Times New Roman" w:cs="Times New Roman"/>
          <w:sz w:val="20"/>
          <w:szCs w:val="20"/>
        </w:rPr>
        <w:t>e present an analysis of the low-temperature lattice thermal conductivity (4-100 K) of GaAs nanobeam</w:t>
      </w:r>
      <w:r>
        <w:rPr>
          <w:rFonts w:ascii="Times New Roman" w:hAnsi="Times New Roman" w:cs="Times New Roman"/>
          <w:sz w:val="20"/>
          <w:szCs w:val="20"/>
        </w:rPr>
        <w:t xml:space="preserve">s </w:t>
      </w:r>
      <w:r>
        <w:rPr>
          <w:rFonts w:ascii="Times New Roman" w:hAnsi="Times New Roman" w:cs="Times New Roman"/>
          <w:sz w:val="20"/>
          <w:szCs w:val="20"/>
          <w:lang w:val="en-GB"/>
        </w:rPr>
        <w:t>u</w:t>
      </w:r>
      <w:r w:rsidRPr="0098293A">
        <w:rPr>
          <w:rFonts w:ascii="Times New Roman" w:hAnsi="Times New Roman" w:cs="Times New Roman"/>
          <w:sz w:val="20"/>
          <w:szCs w:val="20"/>
          <w:lang w:val="en-GB"/>
        </w:rPr>
        <w:t>sing the expressions</w:t>
      </w:r>
      <w:r>
        <w:rPr>
          <w:rFonts w:ascii="Times New Roman" w:hAnsi="Times New Roman" w:cs="Times New Roman"/>
          <w:sz w:val="20"/>
          <w:szCs w:val="20"/>
          <w:lang w:val="en-GB"/>
        </w:rPr>
        <w:t xml:space="preserve"> presented earlier</w:t>
      </w:r>
      <w:r w:rsidR="00D12694" w:rsidRPr="002B19A1">
        <w:rPr>
          <w:rFonts w:ascii="Times New Roman" w:hAnsi="Times New Roman" w:cs="Times New Roman"/>
          <w:sz w:val="20"/>
          <w:szCs w:val="20"/>
        </w:rPr>
        <w:t xml:space="preserve">. </w:t>
      </w:r>
      <w:r w:rsidR="00D12694">
        <w:rPr>
          <w:rFonts w:ascii="Times New Roman" w:hAnsi="Times New Roman" w:cs="Times New Roman"/>
          <w:sz w:val="20"/>
          <w:szCs w:val="20"/>
        </w:rPr>
        <w:t xml:space="preserve">Adjustable parameters are obtained </w:t>
      </w:r>
      <w:r w:rsidR="009C198D">
        <w:rPr>
          <w:rFonts w:ascii="Times New Roman" w:hAnsi="Times New Roman" w:cs="Times New Roman"/>
          <w:sz w:val="20"/>
          <w:szCs w:val="20"/>
        </w:rPr>
        <w:t>for the doped and undoped</w:t>
      </w:r>
      <w:r w:rsidR="00D12694">
        <w:rPr>
          <w:rFonts w:ascii="Times New Roman" w:hAnsi="Times New Roman" w:cs="Times New Roman"/>
          <w:sz w:val="20"/>
          <w:szCs w:val="20"/>
        </w:rPr>
        <w:t xml:space="preserve"> </w:t>
      </w:r>
      <w:r w:rsidR="009C198D">
        <w:rPr>
          <w:rFonts w:ascii="Times New Roman" w:hAnsi="Times New Roman" w:cs="Times New Roman"/>
          <w:sz w:val="20"/>
          <w:szCs w:val="20"/>
        </w:rPr>
        <w:t xml:space="preserve">samples </w:t>
      </w:r>
      <w:r>
        <w:rPr>
          <w:rFonts w:ascii="Times New Roman" w:hAnsi="Times New Roman" w:cs="Times New Roman"/>
          <w:sz w:val="20"/>
          <w:szCs w:val="20"/>
        </w:rPr>
        <w:t xml:space="preserve">that </w:t>
      </w:r>
      <w:r w:rsidR="009C198D">
        <w:rPr>
          <w:rFonts w:ascii="Times New Roman" w:hAnsi="Times New Roman" w:cs="Times New Roman"/>
          <w:sz w:val="20"/>
          <w:szCs w:val="20"/>
        </w:rPr>
        <w:t xml:space="preserve">best fit the experimental data and </w:t>
      </w:r>
      <w:r>
        <w:rPr>
          <w:rFonts w:ascii="Times New Roman" w:hAnsi="Times New Roman" w:cs="Times New Roman"/>
          <w:sz w:val="20"/>
          <w:szCs w:val="20"/>
        </w:rPr>
        <w:t xml:space="preserve">then </w:t>
      </w:r>
      <w:r w:rsidR="009C198D">
        <w:rPr>
          <w:rFonts w:ascii="Times New Roman" w:hAnsi="Times New Roman" w:cs="Times New Roman"/>
          <w:sz w:val="20"/>
          <w:szCs w:val="20"/>
        </w:rPr>
        <w:t xml:space="preserve">listed in Table 1. </w:t>
      </w:r>
      <w:r w:rsidR="00065CC0">
        <w:rPr>
          <w:rFonts w:ascii="Times-Roman" w:hAnsi="Times-Roman" w:cs="Times-Roman"/>
          <w:sz w:val="20"/>
          <w:szCs w:val="20"/>
        </w:rPr>
        <w:t xml:space="preserve">A </w:t>
      </w:r>
    </w:p>
    <w:p w:rsidR="0083565C" w:rsidRDefault="0083565C" w:rsidP="0083565C">
      <w:pPr>
        <w:autoSpaceDE w:val="0"/>
        <w:autoSpaceDN w:val="0"/>
        <w:bidi w:val="0"/>
        <w:adjustRightInd w:val="0"/>
        <w:ind w:right="-58"/>
        <w:rPr>
          <w:rFonts w:ascii="Times-Roman" w:hAnsi="Times-Roman" w:cs="Times-Roman"/>
          <w:sz w:val="20"/>
          <w:szCs w:val="20"/>
        </w:rPr>
      </w:pPr>
    </w:p>
    <w:p w:rsidR="0083565C" w:rsidRDefault="0083565C" w:rsidP="0083565C">
      <w:pPr>
        <w:autoSpaceDE w:val="0"/>
        <w:autoSpaceDN w:val="0"/>
        <w:bidi w:val="0"/>
        <w:adjustRightInd w:val="0"/>
        <w:ind w:right="-58"/>
        <w:rPr>
          <w:rFonts w:ascii="Times-Roman" w:hAnsi="Times-Roman" w:cs="Times-Roman"/>
          <w:sz w:val="20"/>
          <w:szCs w:val="20"/>
        </w:rPr>
      </w:pPr>
      <w:r w:rsidRPr="001E6B33">
        <w:rPr>
          <w:rFonts w:ascii="Times New Roman" w:hAnsi="Times New Roman" w:cs="Times New Roman"/>
          <w:b/>
          <w:bCs/>
          <w:sz w:val="20"/>
          <w:szCs w:val="20"/>
          <w:lang w:bidi="ar-IQ"/>
        </w:rPr>
        <w:t>T</w:t>
      </w:r>
      <w:r>
        <w:rPr>
          <w:rFonts w:ascii="Times New Roman" w:hAnsi="Times New Roman" w:cs="Times New Roman"/>
          <w:b/>
          <w:bCs/>
          <w:sz w:val="20"/>
          <w:szCs w:val="20"/>
          <w:lang w:bidi="ar-IQ"/>
        </w:rPr>
        <w:t>able</w:t>
      </w:r>
      <w:r w:rsidRPr="001E6B33">
        <w:rPr>
          <w:rFonts w:ascii="Times New Roman" w:hAnsi="Times New Roman" w:cs="Times New Roman"/>
          <w:b/>
          <w:bCs/>
          <w:sz w:val="20"/>
          <w:szCs w:val="20"/>
          <w:lang w:bidi="ar-IQ"/>
        </w:rPr>
        <w:t xml:space="preserve"> 1</w:t>
      </w:r>
      <w:r>
        <w:rPr>
          <w:rFonts w:ascii="Times New Roman" w:hAnsi="Times New Roman" w:cs="Times New Roman"/>
          <w:b/>
          <w:bCs/>
          <w:sz w:val="20"/>
          <w:szCs w:val="20"/>
          <w:lang w:bidi="ar-IQ"/>
        </w:rPr>
        <w:t>.</w:t>
      </w:r>
      <w:r>
        <w:rPr>
          <w:lang w:bidi="ar-IQ"/>
        </w:rPr>
        <w:t xml:space="preserve"> </w:t>
      </w:r>
      <w:r w:rsidRPr="001E6B33">
        <w:rPr>
          <w:rFonts w:ascii="Times New Roman" w:hAnsi="Times New Roman" w:cs="Times New Roman"/>
          <w:sz w:val="20"/>
          <w:szCs w:val="20"/>
          <w:lang w:bidi="ar-IQ"/>
        </w:rPr>
        <w:t>Values of parameters used in the calculation</w:t>
      </w:r>
      <w:r>
        <w:rPr>
          <w:rFonts w:ascii="Times-Roman" w:hAnsi="Times-Roman" w:cs="Times-Roman"/>
          <w:sz w:val="20"/>
          <w:szCs w:val="20"/>
        </w:rPr>
        <w:t xml:space="preserve"> of lattice thermal conductivity of GaAs nanobeams</w:t>
      </w:r>
    </w:p>
    <w:p w:rsidR="0083565C" w:rsidRDefault="0083565C" w:rsidP="0083565C">
      <w:pPr>
        <w:autoSpaceDE w:val="0"/>
        <w:autoSpaceDN w:val="0"/>
        <w:bidi w:val="0"/>
        <w:adjustRightInd w:val="0"/>
        <w:ind w:right="-30"/>
        <w:rPr>
          <w:rFonts w:ascii="Times-Roman" w:hAnsi="Times-Roman" w:cs="Times-Roman"/>
          <w:sz w:val="20"/>
          <w:szCs w:val="20"/>
        </w:rPr>
      </w:pPr>
    </w:p>
    <w:p w:rsidR="0083565C" w:rsidRDefault="0083565C" w:rsidP="00DC4921">
      <w:pPr>
        <w:autoSpaceDE w:val="0"/>
        <w:autoSpaceDN w:val="0"/>
        <w:bidi w:val="0"/>
        <w:adjustRightInd w:val="0"/>
        <w:ind w:right="-58"/>
        <w:rPr>
          <w:rFonts w:ascii="Times-Roman" w:hAnsi="Times-Roman" w:cs="Times-Roman"/>
          <w:sz w:val="20"/>
          <w:szCs w:val="20"/>
        </w:rPr>
      </w:pPr>
    </w:p>
    <w:p w:rsidR="00AB333B" w:rsidRDefault="00065CC0" w:rsidP="0083565C">
      <w:pPr>
        <w:autoSpaceDE w:val="0"/>
        <w:autoSpaceDN w:val="0"/>
        <w:bidi w:val="0"/>
        <w:adjustRightInd w:val="0"/>
        <w:ind w:right="-58"/>
        <w:rPr>
          <w:rFonts w:ascii="Times-Roman" w:hAnsi="Times-Roman" w:cs="Times-Roman"/>
          <w:sz w:val="20"/>
          <w:szCs w:val="20"/>
        </w:rPr>
      </w:pPr>
      <w:r>
        <w:rPr>
          <w:rFonts w:ascii="Times-Roman" w:hAnsi="Times-Roman" w:cs="Times-Roman"/>
          <w:sz w:val="20"/>
          <w:szCs w:val="20"/>
        </w:rPr>
        <w:lastRenderedPageBreak/>
        <w:t xml:space="preserve">consistent result is </w:t>
      </w:r>
      <w:r w:rsidR="006F0240">
        <w:rPr>
          <w:rFonts w:ascii="Times-Roman" w:hAnsi="Times-Roman" w:cs="Times-Roman"/>
          <w:sz w:val="20"/>
          <w:szCs w:val="20"/>
        </w:rPr>
        <w:t xml:space="preserve">achieved </w:t>
      </w:r>
      <w:r>
        <w:rPr>
          <w:rFonts w:ascii="Times-Roman" w:hAnsi="Times-Roman" w:cs="Times-Roman"/>
          <w:sz w:val="20"/>
          <w:szCs w:val="20"/>
        </w:rPr>
        <w:t>as shown in Fig</w:t>
      </w:r>
      <w:r w:rsidR="0021071E">
        <w:rPr>
          <w:rFonts w:ascii="Times-Roman" w:hAnsi="Times-Roman" w:cs="Times-Roman"/>
          <w:sz w:val="20"/>
          <w:szCs w:val="20"/>
        </w:rPr>
        <w:t>ure</w:t>
      </w:r>
      <w:r>
        <w:rPr>
          <w:rFonts w:ascii="Times-Roman" w:hAnsi="Times-Roman" w:cs="Times-Roman"/>
          <w:sz w:val="20"/>
          <w:szCs w:val="20"/>
        </w:rPr>
        <w:t xml:space="preserve"> 1</w:t>
      </w:r>
      <w:r w:rsidR="00F6718B">
        <w:rPr>
          <w:rFonts w:ascii="Times-Roman" w:hAnsi="Times-Roman" w:cs="Times-Roman"/>
          <w:sz w:val="20"/>
          <w:szCs w:val="20"/>
        </w:rPr>
        <w:t>,</w:t>
      </w:r>
      <w:r>
        <w:rPr>
          <w:rFonts w:ascii="Times-Roman" w:hAnsi="Times-Roman" w:cs="Times-Roman"/>
          <w:sz w:val="20"/>
          <w:szCs w:val="20"/>
        </w:rPr>
        <w:t xml:space="preserve"> when</w:t>
      </w:r>
      <w:r w:rsidR="006F0240">
        <w:rPr>
          <w:rFonts w:ascii="Times-Roman" w:hAnsi="Times-Roman" w:cs="Times-Roman"/>
          <w:sz w:val="20"/>
          <w:szCs w:val="20"/>
        </w:rPr>
        <w:t xml:space="preserve"> compared with the</w:t>
      </w:r>
      <w:r w:rsidR="00123D70">
        <w:rPr>
          <w:rFonts w:ascii="Times-Roman" w:hAnsi="Times-Roman" w:cs="Times-Roman"/>
          <w:sz w:val="20"/>
          <w:szCs w:val="20"/>
        </w:rPr>
        <w:t xml:space="preserve"> experimental data </w:t>
      </w:r>
      <w:r w:rsidR="00123D70" w:rsidRPr="0071571F">
        <w:rPr>
          <w:rFonts w:ascii="Times New Roman" w:hAnsi="Times New Roman" w:cs="Times New Roman"/>
          <w:sz w:val="20"/>
          <w:szCs w:val="20"/>
        </w:rPr>
        <w:t>of Fon et al.</w:t>
      </w:r>
      <w:r w:rsidR="00DC4921">
        <w:rPr>
          <w:rFonts w:ascii="Times New Roman" w:hAnsi="Times New Roman" w:cs="Times New Roman"/>
          <w:sz w:val="20"/>
          <w:szCs w:val="20"/>
        </w:rPr>
        <w:t>[31]</w:t>
      </w:r>
      <w:r w:rsidR="00123D70">
        <w:rPr>
          <w:rFonts w:ascii="Times-Roman" w:hAnsi="Times-Roman" w:cs="Times-Roman"/>
          <w:sz w:val="20"/>
          <w:szCs w:val="20"/>
        </w:rPr>
        <w:t xml:space="preserve">, </w:t>
      </w:r>
      <w:r w:rsidR="00F6718B">
        <w:rPr>
          <w:rFonts w:ascii="Times-Roman" w:hAnsi="Times-Roman" w:cs="Times-Roman"/>
          <w:sz w:val="20"/>
          <w:szCs w:val="20"/>
        </w:rPr>
        <w:t xml:space="preserve">i.e. </w:t>
      </w:r>
      <w:r w:rsidR="00123D70">
        <w:rPr>
          <w:rFonts w:ascii="Times-Roman" w:hAnsi="Times-Roman" w:cs="Times-Roman"/>
          <w:sz w:val="20"/>
          <w:szCs w:val="20"/>
        </w:rPr>
        <w:t xml:space="preserve">close agreement </w:t>
      </w:r>
      <w:r w:rsidR="00F6718B">
        <w:rPr>
          <w:rFonts w:ascii="Times-Roman" w:hAnsi="Times-Roman" w:cs="Times-Roman"/>
          <w:sz w:val="20"/>
          <w:szCs w:val="20"/>
        </w:rPr>
        <w:t>is</w:t>
      </w:r>
      <w:r w:rsidR="00123D70">
        <w:rPr>
          <w:rFonts w:ascii="Times-Roman" w:hAnsi="Times-Roman" w:cs="Times-Roman"/>
          <w:sz w:val="20"/>
          <w:szCs w:val="20"/>
        </w:rPr>
        <w:t xml:space="preserve"> found. Fig. 1 also shows the</w:t>
      </w:r>
      <w:r w:rsidR="00F6718B">
        <w:rPr>
          <w:rFonts w:ascii="Times-Roman" w:hAnsi="Times-Roman" w:cs="Times-Roman"/>
          <w:sz w:val="20"/>
          <w:szCs w:val="20"/>
        </w:rPr>
        <w:t xml:space="preserve"> measured lattice</w:t>
      </w:r>
      <w:r w:rsidR="00C24D02">
        <w:rPr>
          <w:rFonts w:ascii="Times-Roman" w:hAnsi="Times-Roman" w:cs="Times-Roman"/>
          <w:sz w:val="20"/>
          <w:szCs w:val="20"/>
        </w:rPr>
        <w:t xml:space="preserve"> thermal</w:t>
      </w:r>
    </w:p>
    <w:p w:rsidR="00B867F8" w:rsidRDefault="00075E08" w:rsidP="00DC4921">
      <w:pPr>
        <w:autoSpaceDE w:val="0"/>
        <w:autoSpaceDN w:val="0"/>
        <w:bidi w:val="0"/>
        <w:adjustRightInd w:val="0"/>
        <w:ind w:right="-30"/>
        <w:rPr>
          <w:rFonts w:ascii="Times New Roman" w:hAnsi="Times New Roman" w:cs="Times New Roman"/>
          <w:color w:val="000000" w:themeColor="text1"/>
          <w:sz w:val="20"/>
          <w:szCs w:val="20"/>
        </w:rPr>
      </w:pPr>
      <w:r>
        <w:rPr>
          <w:rFonts w:ascii="Times-Roman" w:hAnsi="Times-Roman" w:cs="Times-Roman"/>
          <w:sz w:val="20"/>
          <w:szCs w:val="20"/>
        </w:rPr>
        <w:t xml:space="preserve">conductivity compared </w:t>
      </w:r>
      <w:r w:rsidR="00F6718B">
        <w:rPr>
          <w:rFonts w:ascii="Times-Roman" w:hAnsi="Times-Roman" w:cs="Times-Roman"/>
          <w:sz w:val="20"/>
          <w:szCs w:val="20"/>
        </w:rPr>
        <w:t>with</w:t>
      </w:r>
      <w:r>
        <w:rPr>
          <w:rFonts w:ascii="Times-Roman" w:hAnsi="Times-Roman" w:cs="Times-Roman"/>
          <w:sz w:val="20"/>
          <w:szCs w:val="20"/>
        </w:rPr>
        <w:t xml:space="preserve"> </w:t>
      </w:r>
      <w:r w:rsidR="00AF68E2">
        <w:rPr>
          <w:rFonts w:ascii="Times-Roman" w:hAnsi="Times-Roman" w:cs="Times-Roman"/>
          <w:sz w:val="20"/>
          <w:szCs w:val="20"/>
        </w:rPr>
        <w:t xml:space="preserve">that </w:t>
      </w:r>
      <w:r>
        <w:rPr>
          <w:rFonts w:ascii="Times-Roman" w:hAnsi="Times-Roman" w:cs="Times-Roman"/>
          <w:sz w:val="20"/>
          <w:szCs w:val="20"/>
        </w:rPr>
        <w:t xml:space="preserve">predicted </w:t>
      </w:r>
      <w:r w:rsidR="00F6718B">
        <w:rPr>
          <w:rFonts w:ascii="Times-Roman" w:hAnsi="Times-Roman" w:cs="Times-Roman"/>
          <w:sz w:val="20"/>
          <w:szCs w:val="20"/>
        </w:rPr>
        <w:t>with the</w:t>
      </w:r>
      <w:r>
        <w:rPr>
          <w:rFonts w:ascii="Times-Roman" w:hAnsi="Times-Roman" w:cs="Times-Roman"/>
          <w:sz w:val="20"/>
          <w:szCs w:val="20"/>
        </w:rPr>
        <w:t xml:space="preserve"> </w:t>
      </w:r>
      <w:r>
        <w:rPr>
          <w:rFonts w:ascii="Times New Roman" w:hAnsi="Times New Roman" w:cs="Times New Roman"/>
          <w:sz w:val="20"/>
          <w:szCs w:val="20"/>
        </w:rPr>
        <w:t>Callaway integral</w:t>
      </w:r>
      <w:r w:rsidR="00F6718B">
        <w:rPr>
          <w:rFonts w:ascii="Times New Roman" w:hAnsi="Times New Roman" w:cs="Times New Roman"/>
          <w:sz w:val="20"/>
          <w:szCs w:val="20"/>
        </w:rPr>
        <w:t>-</w:t>
      </w:r>
      <w:r>
        <w:rPr>
          <w:rFonts w:ascii="Times New Roman" w:hAnsi="Times New Roman" w:cs="Times New Roman"/>
          <w:sz w:val="20"/>
          <w:szCs w:val="20"/>
        </w:rPr>
        <w:t>using the adjustable parameter</w:t>
      </w:r>
      <w:r w:rsidR="00F6718B">
        <w:rPr>
          <w:rFonts w:ascii="Times New Roman" w:hAnsi="Times New Roman" w:cs="Times New Roman"/>
          <w:sz w:val="20"/>
          <w:szCs w:val="20"/>
        </w:rPr>
        <w:t>s-</w:t>
      </w:r>
      <w:r>
        <w:rPr>
          <w:rFonts w:ascii="Times New Roman" w:hAnsi="Times New Roman" w:cs="Times New Roman"/>
          <w:sz w:val="20"/>
          <w:szCs w:val="20"/>
        </w:rPr>
        <w:t xml:space="preserve"> listed in Table 1. </w:t>
      </w:r>
      <w:r w:rsidR="0078442C" w:rsidRPr="00D72502">
        <w:rPr>
          <w:rFonts w:ascii="Times New Roman" w:hAnsi="Times New Roman" w:cs="Times New Roman"/>
          <w:sz w:val="20"/>
          <w:szCs w:val="20"/>
        </w:rPr>
        <w:t xml:space="preserve">The temperature dependence of lattice thermal conductivity indicates that the </w:t>
      </w:r>
      <w:r w:rsidR="00C7355F" w:rsidRPr="00D72502">
        <w:rPr>
          <w:rFonts w:ascii="Times New Roman" w:hAnsi="Times New Roman" w:cs="Times New Roman"/>
          <w:sz w:val="20"/>
          <w:szCs w:val="20"/>
        </w:rPr>
        <w:t xml:space="preserve">new </w:t>
      </w:r>
      <w:r w:rsidR="0078442C" w:rsidRPr="00D72502">
        <w:rPr>
          <w:rFonts w:ascii="Times New Roman" w:hAnsi="Times New Roman" w:cs="Times New Roman"/>
          <w:sz w:val="20"/>
          <w:szCs w:val="20"/>
        </w:rPr>
        <w:t>form</w:t>
      </w:r>
      <w:r w:rsidR="00F6718B" w:rsidRPr="00D72502">
        <w:rPr>
          <w:rFonts w:ascii="Times New Roman" w:hAnsi="Times New Roman" w:cs="Times New Roman"/>
          <w:sz w:val="20"/>
          <w:szCs w:val="20"/>
        </w:rPr>
        <w:t>ul</w:t>
      </w:r>
      <w:r w:rsidR="0078442C" w:rsidRPr="00D72502">
        <w:rPr>
          <w:rFonts w:ascii="Times New Roman" w:hAnsi="Times New Roman" w:cs="Times New Roman"/>
          <w:sz w:val="20"/>
          <w:szCs w:val="20"/>
        </w:rPr>
        <w:t xml:space="preserve">a used in our calculation is applicable to doped and undoped </w:t>
      </w:r>
      <w:r w:rsidR="00C7355F" w:rsidRPr="00D72502">
        <w:rPr>
          <w:rFonts w:ascii="Times New Roman" w:hAnsi="Times New Roman" w:cs="Times New Roman"/>
          <w:sz w:val="20"/>
          <w:szCs w:val="20"/>
        </w:rPr>
        <w:t>nano</w:t>
      </w:r>
      <w:r w:rsidR="0078442C" w:rsidRPr="00D72502">
        <w:rPr>
          <w:rFonts w:ascii="Times New Roman" w:hAnsi="Times New Roman" w:cs="Times New Roman"/>
          <w:sz w:val="20"/>
          <w:szCs w:val="20"/>
        </w:rPr>
        <w:t>beams.</w:t>
      </w:r>
      <w:r w:rsidRPr="00D72502">
        <w:rPr>
          <w:rFonts w:ascii="Times New Roman" w:hAnsi="Times New Roman" w:cs="Times New Roman"/>
          <w:sz w:val="20"/>
          <w:szCs w:val="20"/>
        </w:rPr>
        <w:t xml:space="preserve"> </w:t>
      </w:r>
      <w:r w:rsidR="00575BB0" w:rsidRPr="00D72502">
        <w:rPr>
          <w:rFonts w:ascii="Times New Roman" w:hAnsi="Times New Roman" w:cs="Times New Roman"/>
          <w:sz w:val="20"/>
          <w:szCs w:val="20"/>
        </w:rPr>
        <w:t>Fig</w:t>
      </w:r>
      <w:r w:rsidR="00CD0D87">
        <w:rPr>
          <w:rFonts w:ascii="Times New Roman" w:hAnsi="Times New Roman" w:cs="Times New Roman"/>
          <w:sz w:val="20"/>
          <w:szCs w:val="20"/>
        </w:rPr>
        <w:t>.</w:t>
      </w:r>
      <w:r w:rsidR="00575BB0" w:rsidRPr="00D72502">
        <w:rPr>
          <w:rFonts w:ascii="Times New Roman" w:hAnsi="Times New Roman" w:cs="Times New Roman"/>
          <w:sz w:val="20"/>
          <w:szCs w:val="20"/>
        </w:rPr>
        <w:t xml:space="preserve"> 1</w:t>
      </w:r>
      <w:r w:rsidR="00CD0D87">
        <w:rPr>
          <w:rFonts w:ascii="Times New Roman" w:hAnsi="Times New Roman" w:cs="Times New Roman"/>
          <w:sz w:val="20"/>
          <w:szCs w:val="20"/>
        </w:rPr>
        <w:t xml:space="preserve"> </w:t>
      </w:r>
      <w:r w:rsidR="00575BB0" w:rsidRPr="00575BB0">
        <w:rPr>
          <w:rFonts w:ascii="Times New Roman" w:hAnsi="Times New Roman" w:cs="Times New Roman"/>
          <w:sz w:val="20"/>
          <w:szCs w:val="20"/>
        </w:rPr>
        <w:t xml:space="preserve">also </w:t>
      </w:r>
      <w:r w:rsidR="00F6718B">
        <w:rPr>
          <w:rFonts w:ascii="Times New Roman" w:hAnsi="Times New Roman" w:cs="Times New Roman"/>
          <w:sz w:val="20"/>
          <w:szCs w:val="20"/>
        </w:rPr>
        <w:t>show</w:t>
      </w:r>
      <w:r w:rsidR="00575BB0" w:rsidRPr="00575BB0">
        <w:rPr>
          <w:rFonts w:ascii="Times New Roman" w:hAnsi="Times New Roman" w:cs="Times New Roman"/>
          <w:sz w:val="20"/>
          <w:szCs w:val="20"/>
        </w:rPr>
        <w:t>s</w:t>
      </w:r>
      <w:r w:rsidR="0078442C" w:rsidRPr="00575BB0">
        <w:rPr>
          <w:rFonts w:ascii="Times New Roman" w:hAnsi="Times New Roman" w:cs="Times New Roman"/>
          <w:sz w:val="20"/>
          <w:szCs w:val="20"/>
        </w:rPr>
        <w:t xml:space="preserve"> that </w:t>
      </w:r>
      <w:r w:rsidR="00F6718B">
        <w:rPr>
          <w:rFonts w:ascii="Times New Roman" w:hAnsi="Times New Roman" w:cs="Times New Roman"/>
          <w:sz w:val="20"/>
          <w:szCs w:val="20"/>
        </w:rPr>
        <w:t xml:space="preserve">the </w:t>
      </w:r>
      <w:r w:rsidR="0078442C" w:rsidRPr="00575BB0">
        <w:rPr>
          <w:rFonts w:ascii="Times New Roman" w:hAnsi="Times New Roman" w:cs="Times New Roman"/>
          <w:sz w:val="20"/>
          <w:szCs w:val="20"/>
        </w:rPr>
        <w:t>Callaway model overestimate</w:t>
      </w:r>
      <w:r w:rsidR="00F6718B">
        <w:rPr>
          <w:rFonts w:ascii="Times New Roman" w:hAnsi="Times New Roman" w:cs="Times New Roman"/>
          <w:sz w:val="20"/>
          <w:szCs w:val="20"/>
        </w:rPr>
        <w:t>s</w:t>
      </w:r>
      <w:r w:rsidR="0078442C" w:rsidRPr="00575BB0">
        <w:rPr>
          <w:rFonts w:ascii="Times New Roman" w:hAnsi="Times New Roman" w:cs="Times New Roman"/>
          <w:sz w:val="20"/>
          <w:szCs w:val="20"/>
        </w:rPr>
        <w:t xml:space="preserve"> the lattice thermal conductivity </w:t>
      </w:r>
      <w:r w:rsidR="00F6718B">
        <w:rPr>
          <w:rFonts w:ascii="Times New Roman" w:hAnsi="Times New Roman" w:cs="Times New Roman"/>
          <w:sz w:val="20"/>
          <w:szCs w:val="20"/>
        </w:rPr>
        <w:t xml:space="preserve">values </w:t>
      </w:r>
      <w:r w:rsidR="0078442C" w:rsidRPr="00575BB0">
        <w:rPr>
          <w:rFonts w:ascii="Times New Roman" w:hAnsi="Times New Roman" w:cs="Times New Roman"/>
          <w:sz w:val="20"/>
          <w:szCs w:val="20"/>
        </w:rPr>
        <w:t xml:space="preserve">of </w:t>
      </w:r>
      <w:r w:rsidR="00327BA0">
        <w:rPr>
          <w:rFonts w:ascii="Times New Roman" w:hAnsi="Times New Roman" w:cs="Times New Roman"/>
          <w:sz w:val="20"/>
          <w:szCs w:val="20"/>
        </w:rPr>
        <w:t xml:space="preserve">GaAs </w:t>
      </w:r>
      <w:r w:rsidR="00575BB0" w:rsidRPr="00575BB0">
        <w:rPr>
          <w:rFonts w:ascii="Times New Roman" w:hAnsi="Times New Roman" w:cs="Times New Roman"/>
          <w:sz w:val="20"/>
          <w:szCs w:val="20"/>
        </w:rPr>
        <w:t>nanobeam</w:t>
      </w:r>
      <w:r w:rsidR="00C7355F">
        <w:rPr>
          <w:rFonts w:ascii="Times New Roman" w:hAnsi="Times New Roman" w:cs="Times New Roman"/>
          <w:sz w:val="20"/>
          <w:szCs w:val="20"/>
        </w:rPr>
        <w:t xml:space="preserve">, </w:t>
      </w:r>
      <w:r w:rsidR="00575BB0" w:rsidRPr="00EF1F98">
        <w:rPr>
          <w:rFonts w:ascii="Times New Roman" w:hAnsi="Times New Roman" w:cs="Times New Roman"/>
          <w:color w:val="000000" w:themeColor="text1"/>
          <w:sz w:val="20"/>
          <w:szCs w:val="20"/>
        </w:rPr>
        <w:t>that Callaway’s f</w:t>
      </w:r>
      <w:r w:rsidR="00B867F8" w:rsidRPr="00EF1F98">
        <w:rPr>
          <w:rFonts w:ascii="Times New Roman" w:hAnsi="Times New Roman" w:cs="Times New Roman"/>
          <w:color w:val="000000" w:themeColor="text1"/>
          <w:sz w:val="20"/>
          <w:szCs w:val="20"/>
        </w:rPr>
        <w:t>ram</w:t>
      </w:r>
      <w:r w:rsidR="00E61B4D">
        <w:rPr>
          <w:rFonts w:ascii="Times New Roman" w:hAnsi="Times New Roman" w:cs="Times New Roman"/>
          <w:color w:val="000000" w:themeColor="text1"/>
          <w:sz w:val="20"/>
          <w:szCs w:val="20"/>
        </w:rPr>
        <w:t>e</w:t>
      </w:r>
      <w:r w:rsidR="00575BB0" w:rsidRPr="00EF1F98">
        <w:rPr>
          <w:rFonts w:ascii="Times New Roman" w:hAnsi="Times New Roman" w:cs="Times New Roman"/>
          <w:color w:val="000000" w:themeColor="text1"/>
          <w:sz w:val="20"/>
          <w:szCs w:val="20"/>
        </w:rPr>
        <w:t xml:space="preserve"> </w:t>
      </w:r>
      <w:r w:rsidR="00E93772">
        <w:rPr>
          <w:rFonts w:ascii="Times New Roman" w:hAnsi="Times New Roman" w:cs="Times New Roman"/>
          <w:color w:val="000000" w:themeColor="text1"/>
          <w:sz w:val="20"/>
          <w:szCs w:val="20"/>
        </w:rPr>
        <w:t>is</w:t>
      </w:r>
      <w:r w:rsidR="00575BB0" w:rsidRPr="00EF1F98">
        <w:rPr>
          <w:rFonts w:ascii="Times New Roman" w:hAnsi="Times New Roman" w:cs="Times New Roman"/>
          <w:color w:val="000000" w:themeColor="text1"/>
          <w:sz w:val="20"/>
          <w:szCs w:val="20"/>
        </w:rPr>
        <w:t xml:space="preserve"> </w:t>
      </w:r>
      <w:r w:rsidR="00B867F8" w:rsidRPr="00EF1F98">
        <w:rPr>
          <w:rFonts w:ascii="Times New Roman" w:hAnsi="Times New Roman" w:cs="Times New Roman"/>
          <w:color w:val="000000" w:themeColor="text1"/>
          <w:sz w:val="20"/>
          <w:szCs w:val="20"/>
        </w:rPr>
        <w:t>obtained</w:t>
      </w:r>
      <w:r w:rsidR="00575BB0" w:rsidRPr="00EF1F98">
        <w:rPr>
          <w:rFonts w:ascii="Times New Roman" w:hAnsi="Times New Roman" w:cs="Times New Roman"/>
          <w:color w:val="000000" w:themeColor="text1"/>
          <w:sz w:val="20"/>
          <w:szCs w:val="20"/>
        </w:rPr>
        <w:t xml:space="preserve"> </w:t>
      </w:r>
      <w:r w:rsidR="00C7355F" w:rsidRPr="00EF1F98">
        <w:rPr>
          <w:rFonts w:ascii="Times New Roman" w:hAnsi="Times New Roman" w:cs="Times New Roman"/>
          <w:color w:val="000000" w:themeColor="text1"/>
          <w:sz w:val="20"/>
          <w:szCs w:val="20"/>
        </w:rPr>
        <w:t xml:space="preserve">on </w:t>
      </w:r>
      <w:r w:rsidR="00E93772">
        <w:rPr>
          <w:rFonts w:ascii="Times New Roman" w:hAnsi="Times New Roman" w:cs="Times New Roman"/>
          <w:color w:val="000000" w:themeColor="text1"/>
          <w:sz w:val="20"/>
          <w:szCs w:val="20"/>
        </w:rPr>
        <w:t xml:space="preserve">the basis of </w:t>
      </w:r>
      <w:r w:rsidR="00575BB0" w:rsidRPr="00EF1F98">
        <w:rPr>
          <w:rFonts w:ascii="Times New Roman" w:hAnsi="Times New Roman" w:cs="Times New Roman"/>
          <w:color w:val="000000" w:themeColor="text1"/>
          <w:sz w:val="20"/>
          <w:szCs w:val="20"/>
        </w:rPr>
        <w:t>Debye</w:t>
      </w:r>
      <w:r w:rsidR="00E93772">
        <w:rPr>
          <w:rFonts w:ascii="Times New Roman" w:hAnsi="Times New Roman" w:cs="Times New Roman"/>
          <w:color w:val="000000" w:themeColor="text1"/>
          <w:sz w:val="20"/>
          <w:szCs w:val="20"/>
        </w:rPr>
        <w:t>'s</w:t>
      </w:r>
      <w:r w:rsidR="00575BB0" w:rsidRPr="00EF1F98">
        <w:rPr>
          <w:rFonts w:ascii="Times New Roman" w:hAnsi="Times New Roman" w:cs="Times New Roman"/>
          <w:color w:val="000000" w:themeColor="text1"/>
          <w:sz w:val="20"/>
          <w:szCs w:val="20"/>
        </w:rPr>
        <w:t xml:space="preserve"> </w:t>
      </w:r>
      <w:r w:rsidR="00B867F8" w:rsidRPr="00EF1F98">
        <w:rPr>
          <w:rFonts w:ascii="Times New Roman" w:hAnsi="Times New Roman" w:cs="Times New Roman"/>
          <w:color w:val="000000" w:themeColor="text1"/>
          <w:sz w:val="20"/>
          <w:szCs w:val="20"/>
        </w:rPr>
        <w:t>estimation</w:t>
      </w:r>
      <w:r w:rsidR="00575BB0" w:rsidRPr="00EF1F98">
        <w:rPr>
          <w:rFonts w:ascii="Times New Roman" w:hAnsi="Times New Roman" w:cs="Times New Roman"/>
          <w:color w:val="000000" w:themeColor="text1"/>
          <w:sz w:val="20"/>
          <w:szCs w:val="20"/>
        </w:rPr>
        <w:t>, w</w:t>
      </w:r>
      <w:r w:rsidR="00575BB0" w:rsidRPr="00575BB0">
        <w:rPr>
          <w:rFonts w:ascii="Times New Roman" w:hAnsi="Times New Roman" w:cs="Times New Roman"/>
          <w:sz w:val="20"/>
          <w:szCs w:val="20"/>
        </w:rPr>
        <w:t xml:space="preserve">hich is </w:t>
      </w:r>
      <w:r w:rsidR="00EF1F98">
        <w:rPr>
          <w:rFonts w:ascii="Times New Roman" w:hAnsi="Times New Roman" w:cs="Times New Roman"/>
          <w:sz w:val="20"/>
          <w:szCs w:val="20"/>
        </w:rPr>
        <w:t xml:space="preserve">excessively </w:t>
      </w:r>
      <w:r w:rsidR="00575BB0" w:rsidRPr="00575BB0">
        <w:rPr>
          <w:rFonts w:ascii="Times New Roman" w:hAnsi="Times New Roman" w:cs="Times New Roman"/>
          <w:sz w:val="20"/>
          <w:szCs w:val="20"/>
        </w:rPr>
        <w:t>far from reality.</w:t>
      </w:r>
      <w:r w:rsidR="0041401F">
        <w:rPr>
          <w:rFonts w:ascii="Times New Roman" w:hAnsi="Times New Roman" w:cs="Times New Roman"/>
          <w:sz w:val="20"/>
          <w:szCs w:val="20"/>
        </w:rPr>
        <w:t xml:space="preserve"> </w:t>
      </w:r>
      <w:r w:rsidR="004339BD" w:rsidRPr="00F95155">
        <w:rPr>
          <w:rFonts w:ascii="Times-Roman" w:hAnsi="Times-Roman" w:cs="Times-Roman"/>
          <w:color w:val="000000"/>
          <w:sz w:val="20"/>
          <w:szCs w:val="20"/>
        </w:rPr>
        <w:t xml:space="preserve">Mingo </w:t>
      </w:r>
      <w:r w:rsidR="004339BD" w:rsidRPr="00F95155">
        <w:rPr>
          <w:rFonts w:ascii="Times-Italic" w:hAnsi="Times-Italic" w:cs="Times-Italic"/>
          <w:color w:val="000000"/>
          <w:sz w:val="20"/>
          <w:szCs w:val="20"/>
        </w:rPr>
        <w:t>et al</w:t>
      </w:r>
      <w:r w:rsidR="0071571F">
        <w:rPr>
          <w:rFonts w:ascii="Times-Italic" w:hAnsi="Times-Italic" w:cs="Times-Italic"/>
          <w:color w:val="000000"/>
          <w:sz w:val="20"/>
          <w:szCs w:val="20"/>
        </w:rPr>
        <w:t>.</w:t>
      </w:r>
      <w:r w:rsidR="0071571F">
        <w:rPr>
          <w:rFonts w:ascii="Times-Italic" w:hAnsi="Times-Italic" w:cs="Times-Italic"/>
          <w:color w:val="000000"/>
          <w:sz w:val="20"/>
          <w:szCs w:val="20"/>
          <w:vertAlign w:val="superscript"/>
        </w:rPr>
        <w:t>[17,18]</w:t>
      </w:r>
      <w:r w:rsidR="00F95155">
        <w:rPr>
          <w:rFonts w:ascii="Times New Roman" w:hAnsi="Times New Roman" w:cs="Times New Roman"/>
          <w:sz w:val="20"/>
          <w:szCs w:val="20"/>
        </w:rPr>
        <w:t xml:space="preserve">, </w:t>
      </w:r>
      <w:r w:rsidR="004339BD">
        <w:rPr>
          <w:rFonts w:ascii="Times New Roman" w:hAnsi="Times New Roman" w:cs="Times New Roman"/>
          <w:sz w:val="20"/>
          <w:szCs w:val="20"/>
        </w:rPr>
        <w:t xml:space="preserve">suggested that </w:t>
      </w:r>
      <w:r w:rsidR="004339BD" w:rsidRPr="004339BD">
        <w:rPr>
          <w:rFonts w:ascii="Times New Roman" w:hAnsi="Times New Roman" w:cs="Times New Roman"/>
          <w:sz w:val="20"/>
          <w:szCs w:val="20"/>
        </w:rPr>
        <w:t xml:space="preserve">the poor results acquired </w:t>
      </w:r>
      <w:r w:rsidR="0073702C">
        <w:rPr>
          <w:rFonts w:ascii="Times New Roman" w:hAnsi="Times New Roman" w:cs="Times New Roman"/>
          <w:sz w:val="20"/>
          <w:szCs w:val="20"/>
        </w:rPr>
        <w:t>the</w:t>
      </w:r>
      <w:r w:rsidR="004339BD" w:rsidRPr="004339BD">
        <w:rPr>
          <w:rFonts w:ascii="Times New Roman" w:hAnsi="Times New Roman" w:cs="Times New Roman"/>
          <w:sz w:val="20"/>
          <w:szCs w:val="20"/>
        </w:rPr>
        <w:t xml:space="preserve"> Callaway model </w:t>
      </w:r>
      <w:r w:rsidR="0073702C">
        <w:rPr>
          <w:rFonts w:ascii="Times New Roman" w:hAnsi="Times New Roman" w:cs="Times New Roman"/>
          <w:sz w:val="20"/>
          <w:szCs w:val="20"/>
        </w:rPr>
        <w:t xml:space="preserve">are </w:t>
      </w:r>
      <w:r w:rsidR="004339BD" w:rsidRPr="004339BD">
        <w:rPr>
          <w:rFonts w:ascii="Times New Roman" w:hAnsi="Times New Roman" w:cs="Times New Roman"/>
          <w:sz w:val="20"/>
          <w:szCs w:val="20"/>
        </w:rPr>
        <w:t>attributed to the us</w:t>
      </w:r>
      <w:r w:rsidR="0073702C">
        <w:rPr>
          <w:rFonts w:ascii="Times New Roman" w:hAnsi="Times New Roman" w:cs="Times New Roman"/>
          <w:sz w:val="20"/>
          <w:szCs w:val="20"/>
        </w:rPr>
        <w:t>e</w:t>
      </w:r>
      <w:r w:rsidR="004339BD" w:rsidRPr="004339BD">
        <w:rPr>
          <w:rFonts w:ascii="Times New Roman" w:hAnsi="Times New Roman" w:cs="Times New Roman"/>
          <w:sz w:val="20"/>
          <w:szCs w:val="20"/>
        </w:rPr>
        <w:t xml:space="preserve"> of lineari</w:t>
      </w:r>
      <w:r w:rsidR="0073702C">
        <w:rPr>
          <w:rFonts w:ascii="Times New Roman" w:hAnsi="Times New Roman" w:cs="Times New Roman"/>
          <w:sz w:val="20"/>
          <w:szCs w:val="20"/>
        </w:rPr>
        <w:t>s</w:t>
      </w:r>
      <w:r w:rsidR="004339BD" w:rsidRPr="004339BD">
        <w:rPr>
          <w:rFonts w:ascii="Times New Roman" w:hAnsi="Times New Roman" w:cs="Times New Roman"/>
          <w:sz w:val="20"/>
          <w:szCs w:val="20"/>
        </w:rPr>
        <w:t>ed dispersion relations</w:t>
      </w:r>
      <w:r w:rsidR="004339BD">
        <w:rPr>
          <w:rFonts w:ascii="Times New Roman" w:hAnsi="Times New Roman" w:cs="Times New Roman"/>
          <w:sz w:val="20"/>
          <w:szCs w:val="20"/>
        </w:rPr>
        <w:t>.</w:t>
      </w:r>
      <w:r w:rsidR="004339BD" w:rsidRPr="004339BD">
        <w:rPr>
          <w:rFonts w:ascii="Times New Roman" w:hAnsi="Times New Roman" w:cs="Times New Roman"/>
          <w:sz w:val="20"/>
          <w:szCs w:val="20"/>
        </w:rPr>
        <w:t xml:space="preserve"> </w:t>
      </w:r>
      <w:r w:rsidR="00B867F8" w:rsidRPr="0041401F">
        <w:rPr>
          <w:rFonts w:ascii="Times New Roman" w:hAnsi="Times New Roman" w:cs="Times New Roman"/>
          <w:sz w:val="20"/>
          <w:szCs w:val="20"/>
        </w:rPr>
        <w:t xml:space="preserve">We </w:t>
      </w:r>
      <w:r w:rsidR="008E141F">
        <w:rPr>
          <w:rFonts w:ascii="Times New Roman" w:hAnsi="Times New Roman" w:cs="Times New Roman"/>
          <w:sz w:val="20"/>
          <w:szCs w:val="20"/>
        </w:rPr>
        <w:t xml:space="preserve">believe </w:t>
      </w:r>
      <w:r w:rsidR="00B867F8" w:rsidRPr="0041401F">
        <w:rPr>
          <w:rFonts w:ascii="Times New Roman" w:hAnsi="Times New Roman" w:cs="Times New Roman"/>
          <w:sz w:val="20"/>
          <w:szCs w:val="20"/>
        </w:rPr>
        <w:t xml:space="preserve">that the </w:t>
      </w:r>
      <w:r w:rsidR="00EF1F98" w:rsidRPr="0041401F">
        <w:rPr>
          <w:rFonts w:ascii="Times New Roman" w:hAnsi="Times New Roman" w:cs="Times New Roman"/>
          <w:color w:val="000000" w:themeColor="text1"/>
          <w:sz w:val="20"/>
          <w:szCs w:val="20"/>
        </w:rPr>
        <w:t>significance</w:t>
      </w:r>
      <w:r w:rsidR="00B867F8" w:rsidRPr="0041401F">
        <w:rPr>
          <w:rFonts w:ascii="Times New Roman" w:hAnsi="Times New Roman" w:cs="Times New Roman"/>
          <w:color w:val="000000" w:themeColor="text1"/>
          <w:sz w:val="20"/>
          <w:szCs w:val="20"/>
        </w:rPr>
        <w:t xml:space="preserve"> of </w:t>
      </w:r>
      <w:r w:rsidR="008E141F">
        <w:rPr>
          <w:rFonts w:ascii="Times New Roman" w:hAnsi="Times New Roman" w:cs="Times New Roman"/>
          <w:color w:val="000000" w:themeColor="text1"/>
          <w:sz w:val="20"/>
          <w:szCs w:val="20"/>
        </w:rPr>
        <w:t xml:space="preserve">the </w:t>
      </w:r>
      <w:r w:rsidR="0041401F" w:rsidRPr="0041401F">
        <w:rPr>
          <w:rFonts w:ascii="Times New Roman" w:hAnsi="Times New Roman" w:cs="Times New Roman"/>
          <w:color w:val="000000" w:themeColor="text1"/>
          <w:sz w:val="20"/>
          <w:szCs w:val="20"/>
        </w:rPr>
        <w:t>present approach</w:t>
      </w:r>
      <w:r w:rsidR="00B867F8" w:rsidRPr="0041401F">
        <w:rPr>
          <w:rFonts w:ascii="Times New Roman" w:hAnsi="Times New Roman" w:cs="Times New Roman"/>
          <w:color w:val="000000" w:themeColor="text1"/>
          <w:sz w:val="20"/>
          <w:szCs w:val="20"/>
        </w:rPr>
        <w:t xml:space="preserve"> lies in </w:t>
      </w:r>
      <w:r w:rsidR="0041401F" w:rsidRPr="0041401F">
        <w:rPr>
          <w:rFonts w:ascii="Times New Roman" w:hAnsi="Times New Roman" w:cs="Times New Roman"/>
          <w:color w:val="000000" w:themeColor="text1"/>
          <w:sz w:val="20"/>
          <w:szCs w:val="20"/>
        </w:rPr>
        <w:t>reali</w:t>
      </w:r>
      <w:r w:rsidR="008E141F">
        <w:rPr>
          <w:rFonts w:ascii="Times New Roman" w:hAnsi="Times New Roman" w:cs="Times New Roman"/>
          <w:color w:val="000000" w:themeColor="text1"/>
          <w:sz w:val="20"/>
          <w:szCs w:val="20"/>
        </w:rPr>
        <w:t>s</w:t>
      </w:r>
      <w:r w:rsidR="00B867F8" w:rsidRPr="0041401F">
        <w:rPr>
          <w:rFonts w:ascii="Times New Roman" w:hAnsi="Times New Roman" w:cs="Times New Roman"/>
          <w:color w:val="000000" w:themeColor="text1"/>
          <w:sz w:val="20"/>
          <w:szCs w:val="20"/>
        </w:rPr>
        <w:t xml:space="preserve">ing a form that is a characteristic of </w:t>
      </w:r>
      <w:r w:rsidR="00203DE6">
        <w:rPr>
          <w:rFonts w:ascii="Times New Roman" w:hAnsi="Times New Roman" w:cs="Times New Roman"/>
          <w:color w:val="000000" w:themeColor="text1"/>
          <w:sz w:val="20"/>
          <w:szCs w:val="20"/>
        </w:rPr>
        <w:t>a</w:t>
      </w:r>
      <w:r w:rsidR="00B867F8" w:rsidRPr="0041401F">
        <w:rPr>
          <w:rFonts w:ascii="Times New Roman" w:hAnsi="Times New Roman" w:cs="Times New Roman"/>
          <w:color w:val="000000" w:themeColor="text1"/>
          <w:sz w:val="20"/>
          <w:szCs w:val="20"/>
        </w:rPr>
        <w:t xml:space="preserve"> crystal</w:t>
      </w:r>
      <w:r w:rsidR="0041401F" w:rsidRPr="0041401F">
        <w:rPr>
          <w:rFonts w:ascii="Times New Roman" w:hAnsi="Times New Roman" w:cs="Times New Roman"/>
          <w:color w:val="000000" w:themeColor="text1"/>
          <w:sz w:val="20"/>
          <w:szCs w:val="20"/>
        </w:rPr>
        <w:t xml:space="preserve">, where </w:t>
      </w:r>
      <w:r w:rsidR="00B867F8" w:rsidRPr="0041401F">
        <w:rPr>
          <w:rFonts w:ascii="Times New Roman" w:hAnsi="Times New Roman" w:cs="Times New Roman"/>
          <w:color w:val="000000" w:themeColor="text1"/>
          <w:sz w:val="20"/>
          <w:szCs w:val="20"/>
        </w:rPr>
        <w:t>the present expressions</w:t>
      </w:r>
      <w:r w:rsidR="0041401F" w:rsidRPr="0041401F">
        <w:rPr>
          <w:rFonts w:ascii="Times New Roman" w:hAnsi="Times New Roman" w:cs="Times New Roman"/>
          <w:color w:val="000000" w:themeColor="text1"/>
          <w:sz w:val="20"/>
          <w:szCs w:val="20"/>
        </w:rPr>
        <w:t xml:space="preserve"> </w:t>
      </w:r>
      <w:r w:rsidR="00B867F8" w:rsidRPr="0041401F">
        <w:rPr>
          <w:rFonts w:ascii="Times New Roman" w:hAnsi="Times New Roman" w:cs="Times New Roman"/>
          <w:color w:val="000000" w:themeColor="text1"/>
          <w:sz w:val="20"/>
          <w:szCs w:val="20"/>
        </w:rPr>
        <w:t>distinguish between the thermal conductivit</w:t>
      </w:r>
      <w:r w:rsidR="00203DE6">
        <w:rPr>
          <w:rFonts w:ascii="Times New Roman" w:hAnsi="Times New Roman" w:cs="Times New Roman"/>
          <w:color w:val="000000" w:themeColor="text1"/>
          <w:sz w:val="20"/>
          <w:szCs w:val="20"/>
        </w:rPr>
        <w:t>ies</w:t>
      </w:r>
      <w:r w:rsidR="00B867F8" w:rsidRPr="0041401F">
        <w:rPr>
          <w:rFonts w:ascii="Times New Roman" w:hAnsi="Times New Roman" w:cs="Times New Roman"/>
          <w:color w:val="000000" w:themeColor="text1"/>
          <w:sz w:val="20"/>
          <w:szCs w:val="20"/>
        </w:rPr>
        <w:t xml:space="preserve"> of monatomic and diatomic lattice</w:t>
      </w:r>
      <w:r w:rsidR="00203DE6">
        <w:rPr>
          <w:rFonts w:ascii="Times New Roman" w:hAnsi="Times New Roman" w:cs="Times New Roman"/>
          <w:color w:val="000000" w:themeColor="text1"/>
          <w:sz w:val="20"/>
          <w:szCs w:val="20"/>
        </w:rPr>
        <w:t>s</w:t>
      </w:r>
      <w:r w:rsidR="0041401F">
        <w:rPr>
          <w:rFonts w:ascii="Times New Roman" w:hAnsi="Times New Roman" w:cs="Times New Roman"/>
          <w:color w:val="000000" w:themeColor="text1"/>
          <w:sz w:val="20"/>
          <w:szCs w:val="20"/>
        </w:rPr>
        <w:t>.</w:t>
      </w:r>
    </w:p>
    <w:p w:rsidR="00B83941" w:rsidRDefault="00B83941" w:rsidP="00B83941">
      <w:pPr>
        <w:autoSpaceDE w:val="0"/>
        <w:autoSpaceDN w:val="0"/>
        <w:bidi w:val="0"/>
        <w:adjustRightInd w:val="0"/>
        <w:ind w:right="-58"/>
        <w:jc w:val="center"/>
        <w:rPr>
          <w:rFonts w:ascii="Times New Roman" w:hAnsi="Times New Roman" w:cs="Times New Roman"/>
          <w:color w:val="000000" w:themeColor="text1"/>
          <w:sz w:val="20"/>
          <w:szCs w:val="20"/>
        </w:rPr>
      </w:pPr>
    </w:p>
    <w:p w:rsidR="00AB132A" w:rsidRDefault="007944B7" w:rsidP="00B42A92">
      <w:pPr>
        <w:autoSpaceDE w:val="0"/>
        <w:autoSpaceDN w:val="0"/>
        <w:bidi w:val="0"/>
        <w:adjustRightInd w:val="0"/>
        <w:ind w:right="-58"/>
        <w:rPr>
          <w:rFonts w:ascii="Times New Roman" w:hAnsi="Times New Roman" w:cs="Times New Roman"/>
          <w:color w:val="000000" w:themeColor="text1"/>
          <w:sz w:val="20"/>
          <w:szCs w:val="20"/>
        </w:rPr>
      </w:pPr>
      <w:r w:rsidRPr="0089252A">
        <w:rPr>
          <w:rFonts w:ascii="Times New Roman" w:hAnsi="Times New Roman" w:cs="Times New Roman"/>
          <w:b/>
          <w:bCs/>
          <w:color w:val="000000" w:themeColor="text1"/>
          <w:sz w:val="20"/>
          <w:szCs w:val="20"/>
        </w:rPr>
        <w:t>F</w:t>
      </w:r>
      <w:r w:rsidR="002E761E" w:rsidRPr="0089252A">
        <w:rPr>
          <w:rFonts w:ascii="Times New Roman" w:hAnsi="Times New Roman" w:cs="Times New Roman"/>
          <w:b/>
          <w:bCs/>
          <w:color w:val="000000" w:themeColor="text1"/>
          <w:sz w:val="20"/>
          <w:szCs w:val="20"/>
        </w:rPr>
        <w:t>ig</w:t>
      </w:r>
      <w:r w:rsidR="00CD0D87">
        <w:rPr>
          <w:rFonts w:ascii="Times New Roman" w:hAnsi="Times New Roman" w:cs="Times New Roman"/>
          <w:b/>
          <w:bCs/>
          <w:color w:val="000000" w:themeColor="text1"/>
          <w:sz w:val="20"/>
          <w:szCs w:val="20"/>
        </w:rPr>
        <w:t>.</w:t>
      </w:r>
      <w:r w:rsidR="002E761E" w:rsidRPr="0089252A">
        <w:rPr>
          <w:rFonts w:ascii="Times New Roman" w:hAnsi="Times New Roman" w:cs="Times New Roman"/>
          <w:b/>
          <w:bCs/>
          <w:color w:val="000000" w:themeColor="text1"/>
          <w:sz w:val="20"/>
          <w:szCs w:val="20"/>
        </w:rPr>
        <w:t xml:space="preserve"> </w:t>
      </w:r>
      <w:r w:rsidRPr="0089252A">
        <w:rPr>
          <w:rFonts w:ascii="Times New Roman" w:hAnsi="Times New Roman" w:cs="Times New Roman"/>
          <w:b/>
          <w:bCs/>
          <w:color w:val="000000" w:themeColor="text1"/>
          <w:sz w:val="20"/>
          <w:szCs w:val="20"/>
        </w:rPr>
        <w:t>1</w:t>
      </w:r>
      <w:r w:rsidR="005C2FF3">
        <w:rPr>
          <w:rFonts w:ascii="Times New Roman" w:hAnsi="Times New Roman" w:cs="Times New Roman"/>
          <w:b/>
          <w:bCs/>
          <w:color w:val="000000" w:themeColor="text1"/>
          <w:sz w:val="20"/>
          <w:szCs w:val="20"/>
        </w:rPr>
        <w:t>.</w:t>
      </w:r>
      <w:r>
        <w:rPr>
          <w:rFonts w:ascii="Times New Roman" w:hAnsi="Times New Roman" w:cs="Times New Roman"/>
          <w:color w:val="000000" w:themeColor="text1"/>
          <w:sz w:val="20"/>
          <w:szCs w:val="20"/>
        </w:rPr>
        <w:t xml:space="preserve"> Comparis</w:t>
      </w:r>
      <w:r w:rsidR="00203DE6">
        <w:rPr>
          <w:rFonts w:ascii="Times New Roman" w:hAnsi="Times New Roman" w:cs="Times New Roman"/>
          <w:color w:val="000000" w:themeColor="text1"/>
          <w:sz w:val="20"/>
          <w:szCs w:val="20"/>
        </w:rPr>
        <w:t>on</w:t>
      </w:r>
      <w:r>
        <w:rPr>
          <w:rFonts w:ascii="Times New Roman" w:hAnsi="Times New Roman" w:cs="Times New Roman"/>
          <w:color w:val="000000" w:themeColor="text1"/>
          <w:sz w:val="20"/>
          <w:szCs w:val="20"/>
        </w:rPr>
        <w:t xml:space="preserve"> between </w:t>
      </w:r>
      <w:r w:rsidR="00203DE6">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lattice thermal conductivit</w:t>
      </w:r>
      <w:r w:rsidR="00203DE6">
        <w:rPr>
          <w:rFonts w:ascii="Times New Roman" w:hAnsi="Times New Roman" w:cs="Times New Roman"/>
          <w:color w:val="000000" w:themeColor="text1"/>
          <w:sz w:val="20"/>
          <w:szCs w:val="20"/>
        </w:rPr>
        <w:t>ies</w:t>
      </w:r>
      <w:r>
        <w:rPr>
          <w:rFonts w:ascii="Times New Roman" w:hAnsi="Times New Roman" w:cs="Times New Roman"/>
          <w:color w:val="000000" w:themeColor="text1"/>
          <w:sz w:val="20"/>
          <w:szCs w:val="20"/>
        </w:rPr>
        <w:t xml:space="preserve"> </w:t>
      </w:r>
      <w:r w:rsidR="003C6F52">
        <w:rPr>
          <w:rFonts w:ascii="Times New Roman" w:hAnsi="Times New Roman" w:cs="Times New Roman"/>
          <w:color w:val="000000" w:themeColor="text1"/>
          <w:sz w:val="20"/>
          <w:szCs w:val="20"/>
        </w:rPr>
        <w:t>of doped and</w:t>
      </w:r>
      <w:r w:rsidR="00C42BFD">
        <w:rPr>
          <w:rFonts w:ascii="Times New Roman" w:hAnsi="Times New Roman" w:cs="Times New Roman"/>
          <w:color w:val="000000" w:themeColor="text1"/>
          <w:sz w:val="20"/>
          <w:szCs w:val="20"/>
        </w:rPr>
        <w:t xml:space="preserve"> </w:t>
      </w:r>
      <w:r w:rsidR="003C6F52">
        <w:rPr>
          <w:rFonts w:ascii="Times New Roman" w:hAnsi="Times New Roman" w:cs="Times New Roman"/>
          <w:color w:val="000000" w:themeColor="text1"/>
          <w:sz w:val="20"/>
          <w:szCs w:val="20"/>
        </w:rPr>
        <w:t>undoped GaAs nanobeam</w:t>
      </w:r>
      <w:r w:rsidR="00203DE6">
        <w:rPr>
          <w:rFonts w:ascii="Times New Roman" w:hAnsi="Times New Roman" w:cs="Times New Roman"/>
          <w:color w:val="000000" w:themeColor="text1"/>
          <w:sz w:val="20"/>
          <w:szCs w:val="20"/>
        </w:rPr>
        <w:t>s</w:t>
      </w:r>
      <w:r w:rsidR="003C6F52">
        <w:rPr>
          <w:rFonts w:ascii="Times New Roman" w:hAnsi="Times New Roman" w:cs="Times New Roman"/>
          <w:color w:val="000000" w:themeColor="text1"/>
          <w:sz w:val="20"/>
          <w:szCs w:val="20"/>
        </w:rPr>
        <w:t xml:space="preserve"> and that obtain </w:t>
      </w:r>
      <w:r w:rsidR="00203DE6">
        <w:rPr>
          <w:rFonts w:ascii="Times New Roman" w:hAnsi="Times New Roman" w:cs="Times New Roman"/>
          <w:color w:val="000000" w:themeColor="text1"/>
          <w:sz w:val="20"/>
          <w:szCs w:val="20"/>
        </w:rPr>
        <w:t xml:space="preserve">using </w:t>
      </w:r>
      <w:r w:rsidR="003C6F52">
        <w:rPr>
          <w:rFonts w:ascii="Times New Roman" w:hAnsi="Times New Roman" w:cs="Times New Roman"/>
          <w:color w:val="000000" w:themeColor="text1"/>
          <w:sz w:val="20"/>
          <w:szCs w:val="20"/>
        </w:rPr>
        <w:t xml:space="preserve">Calaway </w:t>
      </w:r>
      <w:r w:rsidR="00C42BFD">
        <w:rPr>
          <w:rFonts w:ascii="Times New Roman" w:hAnsi="Times New Roman" w:cs="Times New Roman"/>
          <w:color w:val="000000" w:themeColor="text1"/>
          <w:sz w:val="20"/>
          <w:szCs w:val="20"/>
        </w:rPr>
        <w:t xml:space="preserve">model. The symbols represent the experimental data </w:t>
      </w:r>
      <w:r w:rsidR="00203DE6">
        <w:rPr>
          <w:rFonts w:ascii="Times New Roman" w:hAnsi="Times New Roman" w:cs="Times New Roman"/>
          <w:color w:val="000000" w:themeColor="text1"/>
          <w:sz w:val="20"/>
          <w:szCs w:val="20"/>
        </w:rPr>
        <w:t>of</w:t>
      </w:r>
      <w:r w:rsidR="00C42BFD">
        <w:rPr>
          <w:rFonts w:ascii="Times New Roman" w:hAnsi="Times New Roman" w:cs="Times New Roman"/>
          <w:color w:val="000000" w:themeColor="text1"/>
          <w:sz w:val="20"/>
          <w:szCs w:val="20"/>
        </w:rPr>
        <w:t xml:space="preserve"> Fon et al.</w:t>
      </w:r>
      <w:r w:rsidR="00DC4921">
        <w:rPr>
          <w:rFonts w:ascii="Times New Roman" w:hAnsi="Times New Roman" w:cs="Times New Roman"/>
          <w:color w:val="000000" w:themeColor="text1"/>
          <w:sz w:val="20"/>
          <w:szCs w:val="20"/>
        </w:rPr>
        <w:t>[31]</w:t>
      </w:r>
      <w:r w:rsidR="00C42BFD">
        <w:rPr>
          <w:rFonts w:ascii="Times New Roman" w:hAnsi="Times New Roman" w:cs="Times New Roman"/>
          <w:color w:val="000000" w:themeColor="text1"/>
          <w:sz w:val="20"/>
          <w:szCs w:val="20"/>
        </w:rPr>
        <w:t xml:space="preserve">, </w:t>
      </w:r>
      <w:r w:rsidR="00203DE6">
        <w:rPr>
          <w:rFonts w:ascii="Times New Roman" w:hAnsi="Times New Roman" w:cs="Times New Roman"/>
          <w:color w:val="000000" w:themeColor="text1"/>
          <w:sz w:val="20"/>
          <w:szCs w:val="20"/>
        </w:rPr>
        <w:t xml:space="preserve">whereas the </w:t>
      </w:r>
      <w:r w:rsidR="00C42BFD">
        <w:rPr>
          <w:rFonts w:ascii="Times New Roman" w:hAnsi="Times New Roman" w:cs="Times New Roman"/>
          <w:color w:val="000000" w:themeColor="text1"/>
          <w:sz w:val="20"/>
          <w:szCs w:val="20"/>
        </w:rPr>
        <w:t>lines re</w:t>
      </w:r>
      <w:r w:rsidR="00203DE6">
        <w:rPr>
          <w:rFonts w:ascii="Times New Roman" w:hAnsi="Times New Roman" w:cs="Times New Roman"/>
          <w:color w:val="000000" w:themeColor="text1"/>
          <w:sz w:val="20"/>
          <w:szCs w:val="20"/>
        </w:rPr>
        <w:t>present</w:t>
      </w:r>
      <w:r w:rsidR="00C42BFD">
        <w:rPr>
          <w:rFonts w:ascii="Times New Roman" w:hAnsi="Times New Roman" w:cs="Times New Roman"/>
          <w:color w:val="000000" w:themeColor="text1"/>
          <w:sz w:val="20"/>
          <w:szCs w:val="20"/>
        </w:rPr>
        <w:t xml:space="preserve"> the theoretical calculation </w:t>
      </w:r>
    </w:p>
    <w:p w:rsidR="00AB132A" w:rsidRDefault="00AB132A" w:rsidP="00AB132A">
      <w:pPr>
        <w:autoSpaceDE w:val="0"/>
        <w:autoSpaceDN w:val="0"/>
        <w:bidi w:val="0"/>
        <w:adjustRightInd w:val="0"/>
        <w:ind w:right="-58"/>
        <w:jc w:val="center"/>
        <w:rPr>
          <w:rFonts w:ascii="Times New Roman" w:hAnsi="Times New Roman" w:cs="Times New Roman"/>
          <w:color w:val="000000" w:themeColor="text1"/>
          <w:sz w:val="20"/>
          <w:szCs w:val="20"/>
        </w:rPr>
      </w:pPr>
    </w:p>
    <w:p w:rsidR="00042751" w:rsidRDefault="00A267C5" w:rsidP="00DC4921">
      <w:pPr>
        <w:autoSpaceDE w:val="0"/>
        <w:autoSpaceDN w:val="0"/>
        <w:bidi w:val="0"/>
        <w:adjustRightInd w:val="0"/>
        <w:ind w:right="-5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c</w:t>
      </w:r>
      <w:r w:rsidR="00BA694E">
        <w:rPr>
          <w:rFonts w:ascii="Times New Roman" w:hAnsi="Times New Roman" w:cs="Times New Roman"/>
          <w:color w:val="000000" w:themeColor="text1"/>
          <w:sz w:val="20"/>
          <w:szCs w:val="20"/>
        </w:rPr>
        <w:t xml:space="preserve">urves </w:t>
      </w:r>
      <w:r w:rsidR="0063100B">
        <w:rPr>
          <w:rFonts w:ascii="Times New Roman" w:hAnsi="Times New Roman" w:cs="Times New Roman"/>
          <w:color w:val="000000" w:themeColor="text1"/>
          <w:sz w:val="20"/>
          <w:szCs w:val="20"/>
        </w:rPr>
        <w:t xml:space="preserve">to the </w:t>
      </w:r>
      <w:r w:rsidR="00322AB1">
        <w:rPr>
          <w:rFonts w:ascii="Times New Roman" w:hAnsi="Times New Roman" w:cs="Times New Roman"/>
          <w:color w:val="000000" w:themeColor="text1"/>
          <w:sz w:val="20"/>
          <w:szCs w:val="20"/>
        </w:rPr>
        <w:t xml:space="preserve">predicted </w:t>
      </w:r>
      <w:r w:rsidR="0063100B">
        <w:rPr>
          <w:rFonts w:ascii="Times New Roman" w:hAnsi="Times New Roman" w:cs="Times New Roman"/>
          <w:color w:val="000000" w:themeColor="text1"/>
          <w:sz w:val="20"/>
          <w:szCs w:val="20"/>
        </w:rPr>
        <w:t>correction term are shown in Fig</w:t>
      </w:r>
      <w:r w:rsidR="00CD0D87">
        <w:rPr>
          <w:rFonts w:ascii="Times New Roman" w:hAnsi="Times New Roman" w:cs="Times New Roman"/>
          <w:color w:val="000000" w:themeColor="text1"/>
          <w:sz w:val="20"/>
          <w:szCs w:val="20"/>
        </w:rPr>
        <w:t>.</w:t>
      </w:r>
      <w:r w:rsidR="0063100B">
        <w:rPr>
          <w:rFonts w:ascii="Times New Roman" w:hAnsi="Times New Roman" w:cs="Times New Roman"/>
          <w:color w:val="000000" w:themeColor="text1"/>
          <w:sz w:val="20"/>
          <w:szCs w:val="20"/>
        </w:rPr>
        <w:t xml:space="preserve"> 2</w:t>
      </w:r>
      <w:r w:rsidR="00322AB1">
        <w:rPr>
          <w:rFonts w:ascii="Times New Roman" w:hAnsi="Times New Roman" w:cs="Times New Roman"/>
          <w:color w:val="000000" w:themeColor="text1"/>
          <w:sz w:val="20"/>
          <w:szCs w:val="20"/>
        </w:rPr>
        <w:t>,</w:t>
      </w:r>
      <w:r w:rsidR="0063100B">
        <w:rPr>
          <w:rFonts w:ascii="Times New Roman" w:hAnsi="Times New Roman" w:cs="Times New Roman"/>
          <w:color w:val="000000" w:themeColor="text1"/>
          <w:sz w:val="20"/>
          <w:szCs w:val="20"/>
        </w:rPr>
        <w:t xml:space="preserve"> along with the results obtained from </w:t>
      </w:r>
      <w:r>
        <w:rPr>
          <w:rFonts w:ascii="Times New Roman" w:hAnsi="Times New Roman" w:cs="Times New Roman"/>
          <w:color w:val="000000" w:themeColor="text1"/>
          <w:sz w:val="20"/>
          <w:szCs w:val="20"/>
        </w:rPr>
        <w:t xml:space="preserve">the </w:t>
      </w:r>
      <w:r w:rsidR="0063100B">
        <w:rPr>
          <w:rFonts w:ascii="Times New Roman" w:hAnsi="Times New Roman" w:cs="Times New Roman"/>
          <w:color w:val="000000" w:themeColor="text1"/>
          <w:sz w:val="20"/>
          <w:szCs w:val="20"/>
        </w:rPr>
        <w:t>Callaway integral</w:t>
      </w:r>
      <w:r w:rsidR="000A6A43">
        <w:rPr>
          <w:rFonts w:ascii="Times New Roman" w:hAnsi="Times New Roman" w:cs="Times New Roman"/>
          <w:color w:val="000000" w:themeColor="text1"/>
          <w:sz w:val="20"/>
          <w:szCs w:val="20"/>
        </w:rPr>
        <w:t xml:space="preserve">. </w:t>
      </w:r>
      <w:r w:rsidR="00BC0E6D">
        <w:rPr>
          <w:rFonts w:ascii="Times New Roman" w:hAnsi="Times New Roman" w:cs="Times New Roman"/>
          <w:color w:val="000000" w:themeColor="text1"/>
          <w:sz w:val="20"/>
          <w:szCs w:val="20"/>
        </w:rPr>
        <w:t xml:space="preserve">The temperature dependence of </w:t>
      </w:r>
      <w:r w:rsidR="000A6A43">
        <w:rPr>
          <w:rFonts w:ascii="Times New Roman" w:hAnsi="Times New Roman" w:cs="Times New Roman"/>
          <w:color w:val="000000" w:themeColor="text1"/>
          <w:sz w:val="20"/>
          <w:szCs w:val="20"/>
        </w:rPr>
        <w:t xml:space="preserve">the percentage contribution of </w:t>
      </w:r>
      <w:r w:rsidR="00BC0E6D">
        <w:rPr>
          <w:rFonts w:ascii="Times New Roman" w:hAnsi="Times New Roman" w:cs="Times New Roman"/>
          <w:color w:val="000000" w:themeColor="text1"/>
          <w:sz w:val="20"/>
          <w:szCs w:val="20"/>
        </w:rPr>
        <w:t>this</w:t>
      </w:r>
      <w:r w:rsidR="000A6A43">
        <w:rPr>
          <w:rFonts w:ascii="Times New Roman" w:hAnsi="Times New Roman" w:cs="Times New Roman"/>
          <w:color w:val="000000" w:themeColor="text1"/>
          <w:sz w:val="20"/>
          <w:szCs w:val="20"/>
        </w:rPr>
        <w:t xml:space="preserve"> term </w:t>
      </w:r>
      <w:r w:rsidR="00042751" w:rsidRPr="000A6A43">
        <w:rPr>
          <w:rFonts w:ascii="Times New Roman" w:hAnsi="Times New Roman" w:cs="Times New Roman"/>
          <w:color w:val="000000" w:themeColor="text1"/>
          <w:position w:val="-10"/>
          <w:sz w:val="20"/>
          <w:szCs w:val="20"/>
        </w:rPr>
        <w:object w:dxaOrig="1640" w:dyaOrig="320">
          <v:shape id="_x0000_i1053" type="#_x0000_t75" style="width:70.35pt;height:13.4pt" o:ole="">
            <v:imagedata r:id="rId128" o:title=""/>
          </v:shape>
          <o:OLEObject Type="Embed" ProgID="Equation.3" ShapeID="_x0000_i1053" DrawAspect="Content" ObjectID="_1616272533" r:id="rId129"/>
        </w:object>
      </w:r>
      <w:r w:rsidR="000A6A43">
        <w:rPr>
          <w:rFonts w:ascii="Times New Roman" w:hAnsi="Times New Roman" w:cs="Times New Roman"/>
          <w:color w:val="000000" w:themeColor="text1"/>
          <w:sz w:val="20"/>
          <w:szCs w:val="20"/>
        </w:rPr>
        <w:t xml:space="preserve"> </w:t>
      </w:r>
      <w:r w:rsidR="00BC0E6D">
        <w:rPr>
          <w:rFonts w:ascii="Times New Roman" w:hAnsi="Times New Roman" w:cs="Times New Roman"/>
          <w:color w:val="000000" w:themeColor="text1"/>
          <w:sz w:val="20"/>
          <w:szCs w:val="20"/>
        </w:rPr>
        <w:t xml:space="preserve">is classified in </w:t>
      </w:r>
      <w:r w:rsidR="00042751">
        <w:rPr>
          <w:rFonts w:ascii="Times New Roman" w:hAnsi="Times New Roman" w:cs="Times New Roman"/>
          <w:color w:val="000000" w:themeColor="text1"/>
          <w:sz w:val="20"/>
          <w:szCs w:val="20"/>
        </w:rPr>
        <w:t xml:space="preserve">   </w:t>
      </w:r>
      <w:r w:rsidR="00BC0E6D">
        <w:rPr>
          <w:rFonts w:ascii="Times New Roman" w:hAnsi="Times New Roman" w:cs="Times New Roman"/>
          <w:color w:val="000000" w:themeColor="text1"/>
          <w:sz w:val="20"/>
          <w:szCs w:val="20"/>
        </w:rPr>
        <w:t>Fig</w:t>
      </w:r>
      <w:r w:rsidR="00CB2283">
        <w:rPr>
          <w:rFonts w:ascii="Times New Roman" w:hAnsi="Times New Roman" w:cs="Times New Roman"/>
          <w:color w:val="000000" w:themeColor="text1"/>
          <w:sz w:val="20"/>
          <w:szCs w:val="20"/>
        </w:rPr>
        <w:t>.</w:t>
      </w:r>
      <w:r w:rsidR="000A6A43">
        <w:rPr>
          <w:rFonts w:ascii="Times New Roman" w:hAnsi="Times New Roman" w:cs="Times New Roman"/>
          <w:color w:val="000000" w:themeColor="text1"/>
          <w:sz w:val="20"/>
          <w:szCs w:val="20"/>
        </w:rPr>
        <w:t xml:space="preserve"> 3</w:t>
      </w:r>
      <w:r w:rsidR="00E61B4D">
        <w:rPr>
          <w:rFonts w:ascii="Times New Roman" w:hAnsi="Times New Roman" w:cs="Times New Roman"/>
          <w:color w:val="000000" w:themeColor="text1"/>
          <w:sz w:val="20"/>
          <w:szCs w:val="20"/>
        </w:rPr>
        <w:t>.</w:t>
      </w:r>
      <w:r w:rsidR="00CE69FB">
        <w:rPr>
          <w:rFonts w:ascii="Times New Roman" w:hAnsi="Times New Roman" w:cs="Times New Roman"/>
          <w:color w:val="000000" w:themeColor="text1"/>
          <w:sz w:val="20"/>
          <w:szCs w:val="20"/>
        </w:rPr>
        <w:t xml:space="preserve"> </w:t>
      </w:r>
      <w:r w:rsidR="005B0FA1">
        <w:rPr>
          <w:rFonts w:ascii="Times New Roman" w:hAnsi="Times New Roman" w:cs="Times New Roman"/>
          <w:color w:val="000000" w:themeColor="text1"/>
          <w:sz w:val="20"/>
          <w:szCs w:val="20"/>
        </w:rPr>
        <w:t xml:space="preserve">These figures clearly demonstrate that </w:t>
      </w:r>
    </w:p>
    <w:p w:rsidR="00042751" w:rsidRDefault="00042751" w:rsidP="00042751">
      <w:pPr>
        <w:autoSpaceDE w:val="0"/>
        <w:autoSpaceDN w:val="0"/>
        <w:bidi w:val="0"/>
        <w:adjustRightInd w:val="0"/>
        <w:ind w:right="-58"/>
        <w:rPr>
          <w:rFonts w:ascii="Times New Roman" w:hAnsi="Times New Roman" w:cs="Times New Roman"/>
          <w:color w:val="000000" w:themeColor="text1"/>
          <w:sz w:val="20"/>
          <w:szCs w:val="20"/>
        </w:rPr>
      </w:pPr>
    </w:p>
    <w:p w:rsidR="00042751" w:rsidRDefault="00042751" w:rsidP="00042751">
      <w:pPr>
        <w:autoSpaceDE w:val="0"/>
        <w:autoSpaceDN w:val="0"/>
        <w:bidi w:val="0"/>
        <w:adjustRightInd w:val="0"/>
        <w:ind w:right="-58"/>
        <w:rPr>
          <w:rFonts w:ascii="Times New Roman" w:hAnsi="Times New Roman" w:cs="Times New Roman"/>
          <w:color w:val="000000" w:themeColor="text1"/>
          <w:sz w:val="20"/>
          <w:szCs w:val="20"/>
        </w:rPr>
      </w:pPr>
    </w:p>
    <w:p w:rsidR="00042751" w:rsidRDefault="00042751" w:rsidP="00042751">
      <w:pPr>
        <w:autoSpaceDE w:val="0"/>
        <w:autoSpaceDN w:val="0"/>
        <w:bidi w:val="0"/>
        <w:adjustRightInd w:val="0"/>
        <w:ind w:right="-58"/>
        <w:rPr>
          <w:rFonts w:ascii="Times New Roman" w:hAnsi="Times New Roman" w:cs="Times New Roman"/>
          <w:color w:val="000000" w:themeColor="text1"/>
          <w:sz w:val="20"/>
          <w:szCs w:val="20"/>
        </w:rPr>
      </w:pPr>
    </w:p>
    <w:p w:rsidR="00042751" w:rsidRDefault="00042751" w:rsidP="00042751">
      <w:pPr>
        <w:autoSpaceDE w:val="0"/>
        <w:autoSpaceDN w:val="0"/>
        <w:bidi w:val="0"/>
        <w:adjustRightInd w:val="0"/>
        <w:ind w:right="-58"/>
        <w:rPr>
          <w:rFonts w:ascii="Times New Roman" w:hAnsi="Times New Roman" w:cs="Times New Roman"/>
          <w:color w:val="000000" w:themeColor="text1"/>
          <w:sz w:val="20"/>
          <w:szCs w:val="20"/>
        </w:rPr>
      </w:pPr>
    </w:p>
    <w:p w:rsidR="00D559BF" w:rsidRPr="007354D6" w:rsidRDefault="005B0FA1" w:rsidP="00042751">
      <w:pPr>
        <w:autoSpaceDE w:val="0"/>
        <w:autoSpaceDN w:val="0"/>
        <w:bidi w:val="0"/>
        <w:adjustRightInd w:val="0"/>
        <w:ind w:right="-58"/>
        <w:rPr>
          <w:rFonts w:ascii="Times New Roman" w:hAnsi="Times New Roman" w:cs="Times New Roman"/>
          <w:sz w:val="20"/>
          <w:szCs w:val="20"/>
        </w:rPr>
      </w:pPr>
      <w:r>
        <w:rPr>
          <w:rFonts w:ascii="Times New Roman" w:hAnsi="Times New Roman" w:cs="Times New Roman"/>
          <w:color w:val="000000" w:themeColor="text1"/>
          <w:sz w:val="20"/>
          <w:szCs w:val="20"/>
        </w:rPr>
        <w:lastRenderedPageBreak/>
        <w:t xml:space="preserve">the contribution of the correction term to the </w:t>
      </w:r>
      <w:r w:rsidR="00E16DEF">
        <w:rPr>
          <w:rFonts w:ascii="Times New Roman" w:hAnsi="Times New Roman" w:cs="Times New Roman"/>
          <w:color w:val="000000" w:themeColor="text1"/>
          <w:sz w:val="20"/>
          <w:szCs w:val="20"/>
        </w:rPr>
        <w:t xml:space="preserve">total </w:t>
      </w:r>
      <w:r>
        <w:rPr>
          <w:rFonts w:ascii="Times New Roman" w:hAnsi="Times New Roman" w:cs="Times New Roman"/>
          <w:color w:val="000000" w:themeColor="text1"/>
          <w:sz w:val="20"/>
          <w:szCs w:val="20"/>
        </w:rPr>
        <w:t xml:space="preserve">lattice thermal conductivity is </w:t>
      </w:r>
      <w:r w:rsidR="00A267C5">
        <w:rPr>
          <w:rFonts w:ascii="Times New Roman" w:hAnsi="Times New Roman" w:cs="Times New Roman"/>
          <w:color w:val="000000" w:themeColor="text1"/>
          <w:sz w:val="20"/>
          <w:szCs w:val="20"/>
        </w:rPr>
        <w:t>minimal</w:t>
      </w:r>
      <w:r w:rsidR="00E16DEF">
        <w:rPr>
          <w:rFonts w:ascii="Times New Roman" w:hAnsi="Times New Roman" w:cs="Times New Roman"/>
          <w:color w:val="000000" w:themeColor="text1"/>
          <w:sz w:val="20"/>
          <w:szCs w:val="20"/>
        </w:rPr>
        <w:t xml:space="preserve">, </w:t>
      </w:r>
      <w:r w:rsidR="00A267C5">
        <w:rPr>
          <w:rFonts w:ascii="Times New Roman" w:hAnsi="Times New Roman" w:cs="Times New Roman"/>
          <w:color w:val="000000" w:themeColor="text1"/>
          <w:sz w:val="20"/>
          <w:szCs w:val="20"/>
        </w:rPr>
        <w:t>and</w:t>
      </w:r>
      <w:r w:rsidR="00E16DEF">
        <w:rPr>
          <w:rFonts w:ascii="Times New Roman" w:hAnsi="Times New Roman" w:cs="Times New Roman"/>
          <w:color w:val="000000" w:themeColor="text1"/>
          <w:sz w:val="20"/>
          <w:szCs w:val="20"/>
        </w:rPr>
        <w:t xml:space="preserve"> can </w:t>
      </w:r>
      <w:r w:rsidR="00A267C5">
        <w:rPr>
          <w:rFonts w:ascii="Times New Roman" w:hAnsi="Times New Roman" w:cs="Times New Roman"/>
          <w:color w:val="000000" w:themeColor="text1"/>
          <w:sz w:val="20"/>
          <w:szCs w:val="20"/>
        </w:rPr>
        <w:t xml:space="preserve">be </w:t>
      </w:r>
      <w:r w:rsidR="00D07A34">
        <w:rPr>
          <w:rFonts w:ascii="Times New Roman" w:hAnsi="Times New Roman" w:cs="Times New Roman"/>
          <w:color w:val="000000" w:themeColor="text1"/>
          <w:sz w:val="20"/>
          <w:szCs w:val="20"/>
          <w:lang w:val="en-GB"/>
        </w:rPr>
        <w:t>disregarded</w:t>
      </w:r>
      <w:r w:rsidR="00E16DEF">
        <w:rPr>
          <w:rFonts w:ascii="Times New Roman" w:hAnsi="Times New Roman" w:cs="Times New Roman"/>
          <w:color w:val="000000" w:themeColor="text1"/>
          <w:sz w:val="20"/>
          <w:szCs w:val="20"/>
        </w:rPr>
        <w:t xml:space="preserve">. </w:t>
      </w:r>
      <w:r w:rsidR="00D07A34">
        <w:rPr>
          <w:rFonts w:ascii="Times New Roman" w:hAnsi="Times New Roman" w:cs="Times New Roman"/>
          <w:color w:val="000000" w:themeColor="text1"/>
          <w:sz w:val="20"/>
          <w:szCs w:val="20"/>
        </w:rPr>
        <w:t xml:space="preserve">A </w:t>
      </w:r>
      <w:r w:rsidR="00E16DEF">
        <w:rPr>
          <w:rFonts w:ascii="Times New Roman" w:hAnsi="Times New Roman" w:cs="Times New Roman"/>
          <w:color w:val="000000" w:themeColor="text1"/>
          <w:sz w:val="20"/>
          <w:szCs w:val="20"/>
        </w:rPr>
        <w:t>similar behavio</w:t>
      </w:r>
      <w:r w:rsidR="00D07A34">
        <w:rPr>
          <w:rFonts w:ascii="Times New Roman" w:hAnsi="Times New Roman" w:cs="Times New Roman"/>
          <w:color w:val="000000" w:themeColor="text1"/>
          <w:sz w:val="20"/>
          <w:szCs w:val="20"/>
        </w:rPr>
        <w:t>u</w:t>
      </w:r>
      <w:r w:rsidR="00E16DEF">
        <w:rPr>
          <w:rFonts w:ascii="Times New Roman" w:hAnsi="Times New Roman" w:cs="Times New Roman"/>
          <w:color w:val="000000" w:themeColor="text1"/>
          <w:sz w:val="20"/>
          <w:szCs w:val="20"/>
        </w:rPr>
        <w:t xml:space="preserve">r </w:t>
      </w:r>
      <w:r w:rsidR="00D07A34">
        <w:rPr>
          <w:rFonts w:ascii="Times New Roman" w:hAnsi="Times New Roman" w:cs="Times New Roman"/>
          <w:color w:val="000000" w:themeColor="text1"/>
          <w:sz w:val="20"/>
          <w:szCs w:val="20"/>
        </w:rPr>
        <w:t>wa</w:t>
      </w:r>
      <w:r w:rsidR="00E16DEF">
        <w:rPr>
          <w:rFonts w:ascii="Times New Roman" w:hAnsi="Times New Roman" w:cs="Times New Roman"/>
          <w:color w:val="000000" w:themeColor="text1"/>
          <w:sz w:val="20"/>
          <w:szCs w:val="20"/>
        </w:rPr>
        <w:t xml:space="preserve">s </w:t>
      </w:r>
      <w:r w:rsidR="00D07A34">
        <w:rPr>
          <w:rFonts w:ascii="Times New Roman" w:hAnsi="Times New Roman" w:cs="Times New Roman"/>
          <w:color w:val="000000" w:themeColor="text1"/>
          <w:sz w:val="20"/>
          <w:szCs w:val="20"/>
        </w:rPr>
        <w:t xml:space="preserve">recently </w:t>
      </w:r>
      <w:r w:rsidR="0071671C">
        <w:rPr>
          <w:rFonts w:ascii="Times New Roman" w:hAnsi="Times New Roman" w:cs="Times New Roman"/>
          <w:color w:val="000000" w:themeColor="text1"/>
          <w:sz w:val="20"/>
          <w:szCs w:val="20"/>
        </w:rPr>
        <w:t>recorded</w:t>
      </w:r>
      <w:r w:rsidR="00E16DEF">
        <w:rPr>
          <w:rFonts w:ascii="Times New Roman" w:hAnsi="Times New Roman" w:cs="Times New Roman"/>
          <w:color w:val="000000" w:themeColor="text1"/>
          <w:sz w:val="20"/>
          <w:szCs w:val="20"/>
        </w:rPr>
        <w:t xml:space="preserve"> by Awad</w:t>
      </w:r>
      <w:r w:rsidR="00DC4921">
        <w:rPr>
          <w:rFonts w:ascii="Times New Roman" w:hAnsi="Times New Roman" w:cs="Times New Roman"/>
          <w:color w:val="000000" w:themeColor="text1"/>
          <w:sz w:val="20"/>
          <w:szCs w:val="20"/>
        </w:rPr>
        <w:t>[35,39-41]</w:t>
      </w:r>
      <w:r w:rsidR="00E16DEF">
        <w:rPr>
          <w:rFonts w:ascii="Times New Roman" w:hAnsi="Times New Roman" w:cs="Times New Roman"/>
          <w:color w:val="000000" w:themeColor="text1"/>
          <w:sz w:val="20"/>
          <w:szCs w:val="20"/>
        </w:rPr>
        <w:t xml:space="preserve"> </w:t>
      </w:r>
      <w:r w:rsidR="0071671C">
        <w:rPr>
          <w:rFonts w:ascii="Times New Roman" w:hAnsi="Times New Roman" w:cs="Times New Roman"/>
          <w:color w:val="000000" w:themeColor="text1"/>
          <w:sz w:val="20"/>
          <w:szCs w:val="20"/>
        </w:rPr>
        <w:t xml:space="preserve">for three </w:t>
      </w:r>
      <w:r w:rsidR="00E16DEF">
        <w:rPr>
          <w:rFonts w:ascii="Times New Roman" w:hAnsi="Times New Roman" w:cs="Times New Roman"/>
          <w:color w:val="000000" w:themeColor="text1"/>
          <w:sz w:val="20"/>
          <w:szCs w:val="20"/>
        </w:rPr>
        <w:t>Si nanowire</w:t>
      </w:r>
      <w:r w:rsidR="00D07A34" w:rsidRPr="00D07A34">
        <w:rPr>
          <w:rFonts w:ascii="Times New Roman" w:hAnsi="Times New Roman" w:cs="Times New Roman"/>
          <w:color w:val="000000" w:themeColor="text1"/>
          <w:sz w:val="20"/>
          <w:szCs w:val="20"/>
        </w:rPr>
        <w:t xml:space="preserve"> </w:t>
      </w:r>
      <w:r w:rsidR="00D07A34">
        <w:rPr>
          <w:rFonts w:ascii="Times New Roman" w:hAnsi="Times New Roman" w:cs="Times New Roman"/>
          <w:color w:val="000000" w:themeColor="text1"/>
          <w:sz w:val="20"/>
          <w:szCs w:val="20"/>
        </w:rPr>
        <w:t>samples</w:t>
      </w:r>
      <w:r w:rsidR="00E16DEF">
        <w:rPr>
          <w:rFonts w:ascii="Times New Roman" w:hAnsi="Times New Roman" w:cs="Times New Roman"/>
          <w:color w:val="000000" w:themeColor="text1"/>
          <w:sz w:val="20"/>
          <w:szCs w:val="20"/>
        </w:rPr>
        <w:t>.</w:t>
      </w:r>
      <w:r w:rsidR="0071671C">
        <w:rPr>
          <w:rFonts w:ascii="Times New Roman" w:hAnsi="Times New Roman" w:cs="Times New Roman"/>
          <w:color w:val="000000" w:themeColor="text1"/>
          <w:sz w:val="20"/>
          <w:szCs w:val="20"/>
        </w:rPr>
        <w:t xml:space="preserve"> </w:t>
      </w:r>
      <w:r w:rsidR="00355E07">
        <w:rPr>
          <w:rFonts w:ascii="Times New Roman" w:hAnsi="Times New Roman" w:cs="Times New Roman"/>
          <w:color w:val="000000" w:themeColor="text1"/>
          <w:sz w:val="20"/>
          <w:szCs w:val="20"/>
        </w:rPr>
        <w:t>Fig</w:t>
      </w:r>
      <w:r w:rsidR="00CD0D87">
        <w:rPr>
          <w:rFonts w:ascii="Times New Roman" w:hAnsi="Times New Roman" w:cs="Times New Roman"/>
          <w:color w:val="000000" w:themeColor="text1"/>
          <w:sz w:val="20"/>
          <w:szCs w:val="20"/>
        </w:rPr>
        <w:t>.</w:t>
      </w:r>
      <w:r w:rsidR="0021071E">
        <w:rPr>
          <w:rFonts w:ascii="Times New Roman" w:hAnsi="Times New Roman" w:cs="Times New Roman"/>
          <w:color w:val="000000" w:themeColor="text1"/>
          <w:sz w:val="20"/>
          <w:szCs w:val="20"/>
        </w:rPr>
        <w:t xml:space="preserve"> </w:t>
      </w:r>
      <w:r w:rsidR="00355E07">
        <w:rPr>
          <w:rFonts w:ascii="Times New Roman" w:hAnsi="Times New Roman" w:cs="Times New Roman"/>
          <w:color w:val="000000" w:themeColor="text1"/>
          <w:sz w:val="20"/>
          <w:szCs w:val="20"/>
        </w:rPr>
        <w:t xml:space="preserve">2 </w:t>
      </w:r>
      <w:r w:rsidR="00D07A34">
        <w:rPr>
          <w:rFonts w:ascii="Times New Roman" w:hAnsi="Times New Roman" w:cs="Times New Roman"/>
          <w:color w:val="000000" w:themeColor="text1"/>
          <w:sz w:val="20"/>
          <w:szCs w:val="20"/>
          <w:lang w:val="en-GB"/>
        </w:rPr>
        <w:t>clearly shows</w:t>
      </w:r>
      <w:r w:rsidR="00D07A34" w:rsidRPr="0098293A">
        <w:rPr>
          <w:rFonts w:ascii="Times New Roman" w:hAnsi="Times New Roman" w:cs="Times New Roman"/>
          <w:color w:val="000000" w:themeColor="text1"/>
          <w:sz w:val="20"/>
          <w:szCs w:val="20"/>
          <w:lang w:val="en-GB"/>
        </w:rPr>
        <w:t xml:space="preserve"> </w:t>
      </w:r>
      <w:r w:rsidR="00355E07">
        <w:rPr>
          <w:rFonts w:ascii="Times New Roman" w:hAnsi="Times New Roman" w:cs="Times New Roman"/>
          <w:color w:val="000000" w:themeColor="text1"/>
          <w:sz w:val="20"/>
          <w:szCs w:val="20"/>
        </w:rPr>
        <w:t xml:space="preserve">that the </w:t>
      </w:r>
      <w:r w:rsidR="00B46BF7">
        <w:rPr>
          <w:rFonts w:ascii="Times New Roman" w:hAnsi="Times New Roman" w:cs="Times New Roman"/>
          <w:color w:val="000000" w:themeColor="text1"/>
          <w:sz w:val="20"/>
          <w:szCs w:val="20"/>
        </w:rPr>
        <w:t>Callaway model overestimate</w:t>
      </w:r>
      <w:r w:rsidR="00D07A34">
        <w:rPr>
          <w:rFonts w:ascii="Times New Roman" w:hAnsi="Times New Roman" w:cs="Times New Roman"/>
          <w:color w:val="000000" w:themeColor="text1"/>
          <w:sz w:val="20"/>
          <w:szCs w:val="20"/>
        </w:rPr>
        <w:t>s</w:t>
      </w:r>
      <w:r w:rsidR="00B46BF7">
        <w:rPr>
          <w:rFonts w:ascii="Times New Roman" w:hAnsi="Times New Roman" w:cs="Times New Roman"/>
          <w:color w:val="000000" w:themeColor="text1"/>
          <w:sz w:val="20"/>
          <w:szCs w:val="20"/>
        </w:rPr>
        <w:t xml:space="preserve"> the values of the correction term for th</w:t>
      </w:r>
      <w:r w:rsidR="00D07A34">
        <w:rPr>
          <w:rFonts w:ascii="Times New Roman" w:hAnsi="Times New Roman" w:cs="Times New Roman"/>
          <w:color w:val="000000" w:themeColor="text1"/>
          <w:sz w:val="20"/>
          <w:szCs w:val="20"/>
        </w:rPr>
        <w:t>e</w:t>
      </w:r>
      <w:r w:rsidR="00B46BF7">
        <w:rPr>
          <w:rFonts w:ascii="Times New Roman" w:hAnsi="Times New Roman" w:cs="Times New Roman"/>
          <w:color w:val="000000" w:themeColor="text1"/>
          <w:sz w:val="20"/>
          <w:szCs w:val="20"/>
        </w:rPr>
        <w:t xml:space="preserve"> doped and undoped G</w:t>
      </w:r>
      <w:r w:rsidR="00D07A34">
        <w:rPr>
          <w:rFonts w:ascii="Times New Roman" w:hAnsi="Times New Roman" w:cs="Times New Roman"/>
          <w:color w:val="000000" w:themeColor="text1"/>
          <w:sz w:val="20"/>
          <w:szCs w:val="20"/>
        </w:rPr>
        <w:t>a</w:t>
      </w:r>
      <w:r w:rsidR="00B46BF7">
        <w:rPr>
          <w:rFonts w:ascii="Times New Roman" w:hAnsi="Times New Roman" w:cs="Times New Roman"/>
          <w:color w:val="000000" w:themeColor="text1"/>
          <w:sz w:val="20"/>
          <w:szCs w:val="20"/>
        </w:rPr>
        <w:t>As</w:t>
      </w:r>
      <w:r w:rsidR="007354D6">
        <w:rPr>
          <w:rFonts w:ascii="Times New Roman" w:hAnsi="Times New Roman" w:cs="Times New Roman"/>
          <w:color w:val="000000" w:themeColor="text1"/>
          <w:sz w:val="20"/>
          <w:szCs w:val="20"/>
        </w:rPr>
        <w:t xml:space="preserve"> nanobeam</w:t>
      </w:r>
      <w:r w:rsidR="00D07A34">
        <w:rPr>
          <w:rFonts w:ascii="Times New Roman" w:hAnsi="Times New Roman" w:cs="Times New Roman"/>
          <w:color w:val="000000" w:themeColor="text1"/>
          <w:sz w:val="20"/>
          <w:szCs w:val="20"/>
        </w:rPr>
        <w:t>s</w:t>
      </w:r>
      <w:r w:rsidR="007354D6">
        <w:rPr>
          <w:rFonts w:ascii="Times New Roman" w:hAnsi="Times New Roman" w:cs="Times New Roman"/>
          <w:color w:val="000000" w:themeColor="text1"/>
          <w:sz w:val="20"/>
          <w:szCs w:val="20"/>
        </w:rPr>
        <w:t>.</w:t>
      </w:r>
      <w:r w:rsidR="002E6F8B">
        <w:rPr>
          <w:rFonts w:ascii="Times New Roman" w:hAnsi="Times New Roman" w:cs="Times New Roman"/>
          <w:sz w:val="20"/>
          <w:szCs w:val="20"/>
        </w:rPr>
        <w:t xml:space="preserve"> </w:t>
      </w:r>
      <w:r w:rsidR="00D559BF" w:rsidRPr="007354D6">
        <w:rPr>
          <w:rFonts w:ascii="Times New Roman" w:hAnsi="Times New Roman" w:cs="Times New Roman"/>
          <w:sz w:val="20"/>
          <w:szCs w:val="20"/>
        </w:rPr>
        <w:t>S</w:t>
      </w:r>
      <w:r w:rsidR="00D07A34">
        <w:rPr>
          <w:rFonts w:ascii="Times New Roman" w:hAnsi="Times New Roman" w:cs="Times New Roman"/>
          <w:sz w:val="20"/>
          <w:szCs w:val="20"/>
        </w:rPr>
        <w:t>everal</w:t>
      </w:r>
      <w:r w:rsidR="00D559BF" w:rsidRPr="007354D6">
        <w:rPr>
          <w:rFonts w:ascii="Times New Roman" w:hAnsi="Times New Roman" w:cs="Times New Roman"/>
          <w:sz w:val="20"/>
          <w:szCs w:val="20"/>
        </w:rPr>
        <w:t xml:space="preserve"> interesting feature</w:t>
      </w:r>
      <w:r w:rsidR="00D07A34">
        <w:rPr>
          <w:rFonts w:ascii="Times New Roman" w:hAnsi="Times New Roman" w:cs="Times New Roman"/>
          <w:sz w:val="20"/>
          <w:szCs w:val="20"/>
        </w:rPr>
        <w:t>s</w:t>
      </w:r>
      <w:r w:rsidR="00D559BF" w:rsidRPr="007354D6">
        <w:rPr>
          <w:rFonts w:ascii="Times New Roman" w:hAnsi="Times New Roman" w:cs="Times New Roman"/>
          <w:sz w:val="20"/>
          <w:szCs w:val="20"/>
        </w:rPr>
        <w:t xml:space="preserve"> </w:t>
      </w:r>
      <w:r w:rsidR="00D07A34">
        <w:rPr>
          <w:rFonts w:ascii="Times New Roman" w:hAnsi="Times New Roman" w:cs="Times New Roman"/>
          <w:sz w:val="20"/>
          <w:szCs w:val="20"/>
        </w:rPr>
        <w:t>are</w:t>
      </w:r>
      <w:r w:rsidR="00D559BF" w:rsidRPr="007354D6">
        <w:rPr>
          <w:rFonts w:ascii="Times New Roman" w:hAnsi="Times New Roman" w:cs="Times New Roman"/>
          <w:sz w:val="20"/>
          <w:szCs w:val="20"/>
        </w:rPr>
        <w:t xml:space="preserve"> present</w:t>
      </w:r>
      <w:r w:rsidR="00D07A34">
        <w:rPr>
          <w:rFonts w:ascii="Times New Roman" w:hAnsi="Times New Roman" w:cs="Times New Roman"/>
          <w:sz w:val="20"/>
          <w:szCs w:val="20"/>
        </w:rPr>
        <w:t>ed</w:t>
      </w:r>
      <w:r w:rsidR="00D559BF" w:rsidRPr="007354D6">
        <w:rPr>
          <w:rFonts w:ascii="Times New Roman" w:hAnsi="Times New Roman" w:cs="Times New Roman"/>
          <w:sz w:val="20"/>
          <w:szCs w:val="20"/>
        </w:rPr>
        <w:t xml:space="preserve"> in Fig</w:t>
      </w:r>
      <w:r w:rsidR="00CD0D87">
        <w:rPr>
          <w:rFonts w:ascii="Times New Roman" w:hAnsi="Times New Roman" w:cs="Times New Roman"/>
          <w:sz w:val="20"/>
          <w:szCs w:val="20"/>
        </w:rPr>
        <w:t>.</w:t>
      </w:r>
      <w:r w:rsidR="00D559BF" w:rsidRPr="007354D6">
        <w:rPr>
          <w:rFonts w:ascii="Times New Roman" w:hAnsi="Times New Roman" w:cs="Times New Roman"/>
          <w:sz w:val="20"/>
          <w:szCs w:val="20"/>
        </w:rPr>
        <w:t xml:space="preserve"> 2, where a remarkable difference between the values of the correction term in the basis of the Callaway model and that </w:t>
      </w:r>
      <w:r w:rsidR="007354D6" w:rsidRPr="007354D6">
        <w:rPr>
          <w:rFonts w:ascii="Times New Roman" w:hAnsi="Times New Roman" w:cs="Times New Roman"/>
          <w:sz w:val="20"/>
          <w:szCs w:val="20"/>
        </w:rPr>
        <w:t>determined</w:t>
      </w:r>
      <w:r w:rsidR="00D559BF" w:rsidRPr="007354D6">
        <w:rPr>
          <w:rFonts w:ascii="Times New Roman" w:hAnsi="Times New Roman" w:cs="Times New Roman"/>
          <w:sz w:val="20"/>
          <w:szCs w:val="20"/>
        </w:rPr>
        <w:t xml:space="preserve"> in the present work, is noted.</w:t>
      </w:r>
    </w:p>
    <w:p w:rsidR="00E61B4D" w:rsidRDefault="00E61B4D" w:rsidP="00E61B4D">
      <w:pPr>
        <w:autoSpaceDE w:val="0"/>
        <w:autoSpaceDN w:val="0"/>
        <w:bidi w:val="0"/>
        <w:adjustRightInd w:val="0"/>
        <w:ind w:right="0"/>
        <w:jc w:val="left"/>
        <w:rPr>
          <w:rFonts w:ascii="Times New Roman" w:hAnsi="Times New Roman" w:cs="Times New Roman"/>
          <w:color w:val="000000"/>
          <w:sz w:val="24"/>
          <w:szCs w:val="24"/>
        </w:rPr>
      </w:pPr>
    </w:p>
    <w:p w:rsidR="00E61B4D" w:rsidRDefault="00880EF0" w:rsidP="007354D6">
      <w:pPr>
        <w:autoSpaceDE w:val="0"/>
        <w:autoSpaceDN w:val="0"/>
        <w:bidi w:val="0"/>
        <w:adjustRightInd w:val="0"/>
        <w:ind w:right="0"/>
        <w:jc w:val="center"/>
        <w:rPr>
          <w:rFonts w:ascii="Times New Roman" w:hAnsi="Times New Roman" w:cs="Times New Roman"/>
          <w:color w:val="000000"/>
          <w:sz w:val="24"/>
          <w:szCs w:val="24"/>
        </w:rPr>
      </w:pPr>
      <w:r w:rsidRPr="00880EF0">
        <w:rPr>
          <w:rFonts w:ascii="Times New Roman" w:hAnsi="Times New Roman" w:cs="Times New Roman"/>
          <w:noProof/>
          <w:color w:val="000000"/>
          <w:sz w:val="24"/>
          <w:szCs w:val="24"/>
        </w:rPr>
        <w:drawing>
          <wp:inline distT="0" distB="0" distL="0" distR="0">
            <wp:extent cx="2468880" cy="2468283"/>
            <wp:effectExtent l="19050" t="0" r="7620" b="0"/>
            <wp:docPr id="7" name="صورة 5" descr="C:\Users\LG\AppData\Local\Microsoft\Windows\Temporary Internet Files\Content.Word\D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LG\AppData\Local\Microsoft\Windows\Temporary Internet Files\Content.Word\DK.JPG"/>
                    <pic:cNvPicPr preferRelativeResize="0">
                      <a:picLocks noChangeAspect="1" noChangeArrowheads="1"/>
                    </pic:cNvPicPr>
                  </pic:nvPicPr>
                  <pic:blipFill>
                    <a:blip r:embed="rId130" cstate="print"/>
                    <a:srcRect/>
                    <a:stretch>
                      <a:fillRect/>
                    </a:stretch>
                  </pic:blipFill>
                  <pic:spPr bwMode="auto">
                    <a:xfrm>
                      <a:off x="0" y="0"/>
                      <a:ext cx="2468880" cy="2468283"/>
                    </a:xfrm>
                    <a:prstGeom prst="rect">
                      <a:avLst/>
                    </a:prstGeom>
                    <a:noFill/>
                    <a:ln w="9525">
                      <a:noFill/>
                      <a:miter lim="800000"/>
                      <a:headEnd/>
                      <a:tailEnd/>
                    </a:ln>
                  </pic:spPr>
                </pic:pic>
              </a:graphicData>
            </a:graphic>
          </wp:inline>
        </w:drawing>
      </w:r>
    </w:p>
    <w:p w:rsidR="00FD47CC" w:rsidRDefault="00B929B7" w:rsidP="00B42A92">
      <w:pPr>
        <w:autoSpaceDE w:val="0"/>
        <w:autoSpaceDN w:val="0"/>
        <w:bidi w:val="0"/>
        <w:adjustRightInd w:val="0"/>
        <w:ind w:right="-58"/>
        <w:jc w:val="left"/>
        <w:rPr>
          <w:rFonts w:ascii="Times New Roman" w:hAnsi="Times New Roman" w:cs="Times New Roman"/>
          <w:color w:val="000000" w:themeColor="text1"/>
          <w:sz w:val="20"/>
          <w:szCs w:val="20"/>
        </w:rPr>
      </w:pPr>
      <w:r>
        <w:rPr>
          <w:rFonts w:ascii="Times New Roman" w:hAnsi="Times New Roman" w:cs="Times New Roman"/>
          <w:b/>
          <w:bCs/>
          <w:noProof/>
          <w:color w:val="000000"/>
          <w:sz w:val="20"/>
          <w:szCs w:val="20"/>
        </w:rPr>
        <w:drawing>
          <wp:anchor distT="0" distB="0" distL="114300" distR="114300" simplePos="0" relativeHeight="251686912" behindDoc="1" locked="0" layoutInCell="1" allowOverlap="1">
            <wp:simplePos x="0" y="0"/>
            <wp:positionH relativeFrom="column">
              <wp:posOffset>-2940050</wp:posOffset>
            </wp:positionH>
            <wp:positionV relativeFrom="paragraph">
              <wp:posOffset>1376680</wp:posOffset>
            </wp:positionV>
            <wp:extent cx="2514600" cy="2533650"/>
            <wp:effectExtent l="19050" t="0" r="0" b="0"/>
            <wp:wrapTight wrapText="bothSides">
              <wp:wrapPolygon edited="0">
                <wp:start x="-164" y="0"/>
                <wp:lineTo x="-164" y="21438"/>
                <wp:lineTo x="21600" y="21438"/>
                <wp:lineTo x="21600" y="0"/>
                <wp:lineTo x="-164" y="0"/>
              </wp:wrapPolygon>
            </wp:wrapTight>
            <wp:docPr id="6" name="صورة 2" descr="C:\Users\LG\AppData\Local\Microsoft\Windows\Temporary Internet Files\Content.Word\vvvvvv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G\AppData\Local\Microsoft\Windows\Temporary Internet Files\Content.Word\vvvvvvvv.jpg"/>
                    <pic:cNvPicPr preferRelativeResize="0">
                      <a:picLocks noChangeAspect="1" noChangeArrowheads="1"/>
                    </pic:cNvPicPr>
                  </pic:nvPicPr>
                  <pic:blipFill>
                    <a:blip r:embed="rId131" cstate="print"/>
                    <a:srcRect/>
                    <a:stretch>
                      <a:fillRect/>
                    </a:stretch>
                  </pic:blipFill>
                  <pic:spPr bwMode="auto">
                    <a:xfrm>
                      <a:off x="0" y="0"/>
                      <a:ext cx="2514600" cy="2533650"/>
                    </a:xfrm>
                    <a:prstGeom prst="rect">
                      <a:avLst/>
                    </a:prstGeom>
                    <a:noFill/>
                    <a:ln w="9525">
                      <a:noFill/>
                      <a:miter lim="800000"/>
                      <a:headEnd/>
                      <a:tailEnd/>
                    </a:ln>
                  </pic:spPr>
                </pic:pic>
              </a:graphicData>
            </a:graphic>
          </wp:anchor>
        </w:drawing>
      </w:r>
      <w:r w:rsidR="00FD47CC" w:rsidRPr="00D46D51">
        <w:rPr>
          <w:rFonts w:ascii="Times New Roman" w:hAnsi="Times New Roman" w:cs="Times New Roman"/>
          <w:b/>
          <w:bCs/>
          <w:color w:val="000000"/>
          <w:sz w:val="20"/>
          <w:szCs w:val="20"/>
        </w:rPr>
        <w:t>Fig</w:t>
      </w:r>
      <w:r w:rsidR="00CD0D87">
        <w:rPr>
          <w:rFonts w:ascii="Times New Roman" w:hAnsi="Times New Roman" w:cs="Times New Roman"/>
          <w:b/>
          <w:bCs/>
          <w:color w:val="000000"/>
          <w:sz w:val="20"/>
          <w:szCs w:val="20"/>
        </w:rPr>
        <w:t xml:space="preserve">. </w:t>
      </w:r>
      <w:r w:rsidR="00FD47CC" w:rsidRPr="00D46D51">
        <w:rPr>
          <w:rFonts w:ascii="Times New Roman" w:hAnsi="Times New Roman" w:cs="Times New Roman"/>
          <w:b/>
          <w:bCs/>
          <w:color w:val="000000"/>
          <w:sz w:val="20"/>
          <w:szCs w:val="20"/>
        </w:rPr>
        <w:t xml:space="preserve"> 2</w:t>
      </w:r>
      <w:r w:rsidR="005C2FF3">
        <w:rPr>
          <w:rFonts w:ascii="Times New Roman" w:hAnsi="Times New Roman" w:cs="Times New Roman"/>
          <w:b/>
          <w:bCs/>
          <w:color w:val="000000"/>
          <w:sz w:val="20"/>
          <w:szCs w:val="20"/>
        </w:rPr>
        <w:t>.</w:t>
      </w:r>
      <w:r w:rsidR="00FD47CC">
        <w:rPr>
          <w:rFonts w:ascii="Times New Roman" w:hAnsi="Times New Roman" w:cs="Times New Roman"/>
          <w:color w:val="000000"/>
          <w:sz w:val="24"/>
          <w:szCs w:val="24"/>
        </w:rPr>
        <w:t xml:space="preserve"> </w:t>
      </w:r>
      <w:r w:rsidR="00FD47CC">
        <w:rPr>
          <w:rFonts w:ascii="Times New Roman" w:hAnsi="Times New Roman" w:cs="Times New Roman"/>
          <w:color w:val="000000" w:themeColor="text1"/>
          <w:sz w:val="20"/>
          <w:szCs w:val="20"/>
        </w:rPr>
        <w:t>Calculated correction term</w:t>
      </w:r>
      <w:r w:rsidR="00D07A34">
        <w:rPr>
          <w:rFonts w:ascii="Times New Roman" w:hAnsi="Times New Roman" w:cs="Times New Roman"/>
          <w:color w:val="000000" w:themeColor="text1"/>
          <w:sz w:val="20"/>
          <w:szCs w:val="20"/>
        </w:rPr>
        <w:t>s</w:t>
      </w:r>
      <w:r w:rsidR="00FD47CC">
        <w:rPr>
          <w:rFonts w:ascii="Times New Roman" w:hAnsi="Times New Roman" w:cs="Times New Roman"/>
          <w:color w:val="000000" w:themeColor="text1"/>
          <w:sz w:val="20"/>
          <w:szCs w:val="20"/>
        </w:rPr>
        <w:t xml:space="preserve"> of doped and undoped GaAs</w:t>
      </w:r>
      <w:r w:rsidR="0071237A">
        <w:rPr>
          <w:rFonts w:ascii="Times New Roman" w:hAnsi="Times New Roman" w:cs="Times New Roman"/>
          <w:color w:val="000000" w:themeColor="text1"/>
          <w:sz w:val="20"/>
          <w:szCs w:val="20"/>
        </w:rPr>
        <w:t xml:space="preserve"> </w:t>
      </w:r>
      <w:r w:rsidR="00FD47CC">
        <w:rPr>
          <w:rFonts w:ascii="Times New Roman" w:hAnsi="Times New Roman" w:cs="Times New Roman"/>
          <w:color w:val="000000" w:themeColor="text1"/>
          <w:sz w:val="20"/>
          <w:szCs w:val="20"/>
        </w:rPr>
        <w:t>nanobeam</w:t>
      </w:r>
      <w:r w:rsidR="00D07A34">
        <w:rPr>
          <w:rFonts w:ascii="Times New Roman" w:hAnsi="Times New Roman" w:cs="Times New Roman"/>
          <w:color w:val="000000" w:themeColor="text1"/>
          <w:sz w:val="20"/>
          <w:szCs w:val="20"/>
        </w:rPr>
        <w:t>s</w:t>
      </w:r>
      <w:r w:rsidR="00FD47CC">
        <w:rPr>
          <w:rFonts w:ascii="Times New Roman" w:hAnsi="Times New Roman" w:cs="Times New Roman"/>
          <w:color w:val="000000" w:themeColor="text1"/>
          <w:sz w:val="20"/>
          <w:szCs w:val="20"/>
        </w:rPr>
        <w:t xml:space="preserve"> compared </w:t>
      </w:r>
      <w:r w:rsidR="00D07A34">
        <w:rPr>
          <w:rFonts w:ascii="Times New Roman" w:hAnsi="Times New Roman" w:cs="Times New Roman"/>
          <w:color w:val="000000" w:themeColor="text1"/>
          <w:sz w:val="20"/>
          <w:szCs w:val="20"/>
        </w:rPr>
        <w:t>wi</w:t>
      </w:r>
      <w:r w:rsidR="00FD47CC">
        <w:rPr>
          <w:rFonts w:ascii="Times New Roman" w:hAnsi="Times New Roman" w:cs="Times New Roman"/>
          <w:color w:val="000000" w:themeColor="text1"/>
          <w:sz w:val="20"/>
          <w:szCs w:val="20"/>
        </w:rPr>
        <w:t>t</w:t>
      </w:r>
      <w:r w:rsidR="00D07A34">
        <w:rPr>
          <w:rFonts w:ascii="Times New Roman" w:hAnsi="Times New Roman" w:cs="Times New Roman"/>
          <w:color w:val="000000" w:themeColor="text1"/>
          <w:sz w:val="20"/>
          <w:szCs w:val="20"/>
        </w:rPr>
        <w:t>h</w:t>
      </w:r>
      <w:r w:rsidR="00FD47CC">
        <w:rPr>
          <w:rFonts w:ascii="Times New Roman" w:hAnsi="Times New Roman" w:cs="Times New Roman"/>
          <w:color w:val="000000" w:themeColor="text1"/>
          <w:sz w:val="20"/>
          <w:szCs w:val="20"/>
        </w:rPr>
        <w:t xml:space="preserve"> the </w:t>
      </w:r>
      <w:r w:rsidR="0071237A">
        <w:rPr>
          <w:rFonts w:ascii="Times New Roman" w:hAnsi="Times New Roman" w:cs="Times New Roman"/>
          <w:color w:val="000000" w:themeColor="text1"/>
          <w:sz w:val="20"/>
          <w:szCs w:val="20"/>
        </w:rPr>
        <w:t xml:space="preserve">obtained theoretical </w:t>
      </w:r>
      <w:r w:rsidR="00FD47CC">
        <w:rPr>
          <w:rFonts w:ascii="Times New Roman" w:hAnsi="Times New Roman" w:cs="Times New Roman"/>
          <w:color w:val="000000" w:themeColor="text1"/>
          <w:sz w:val="20"/>
          <w:szCs w:val="20"/>
        </w:rPr>
        <w:t xml:space="preserve">results of </w:t>
      </w:r>
      <w:r w:rsidR="00D07A34">
        <w:rPr>
          <w:rFonts w:ascii="Times New Roman" w:hAnsi="Times New Roman" w:cs="Times New Roman"/>
          <w:color w:val="000000" w:themeColor="text1"/>
          <w:sz w:val="20"/>
          <w:szCs w:val="20"/>
        </w:rPr>
        <w:t xml:space="preserve">the </w:t>
      </w:r>
      <w:r w:rsidR="00FD47CC">
        <w:rPr>
          <w:rFonts w:ascii="Times New Roman" w:hAnsi="Times New Roman" w:cs="Times New Roman"/>
          <w:color w:val="000000" w:themeColor="text1"/>
          <w:sz w:val="20"/>
          <w:szCs w:val="20"/>
        </w:rPr>
        <w:t>Cal</w:t>
      </w:r>
      <w:r w:rsidR="00D07A34">
        <w:rPr>
          <w:rFonts w:ascii="Times New Roman" w:hAnsi="Times New Roman" w:cs="Times New Roman"/>
          <w:color w:val="000000" w:themeColor="text1"/>
          <w:sz w:val="20"/>
          <w:szCs w:val="20"/>
        </w:rPr>
        <w:t>l</w:t>
      </w:r>
      <w:r w:rsidR="00FD47CC">
        <w:rPr>
          <w:rFonts w:ascii="Times New Roman" w:hAnsi="Times New Roman" w:cs="Times New Roman"/>
          <w:color w:val="000000" w:themeColor="text1"/>
          <w:sz w:val="20"/>
          <w:szCs w:val="20"/>
        </w:rPr>
        <w:t xml:space="preserve">away model. </w:t>
      </w:r>
    </w:p>
    <w:p w:rsidR="00DD658D" w:rsidRDefault="00DD658D" w:rsidP="00DD658D">
      <w:pPr>
        <w:autoSpaceDE w:val="0"/>
        <w:autoSpaceDN w:val="0"/>
        <w:bidi w:val="0"/>
        <w:adjustRightInd w:val="0"/>
        <w:ind w:right="-58"/>
        <w:jc w:val="center"/>
        <w:rPr>
          <w:rFonts w:ascii="Times New Roman" w:hAnsi="Times New Roman" w:cs="Times New Roman"/>
          <w:color w:val="000000" w:themeColor="text1"/>
          <w:sz w:val="20"/>
          <w:szCs w:val="20"/>
        </w:rPr>
      </w:pPr>
    </w:p>
    <w:p w:rsidR="00DD658D" w:rsidRDefault="00042751" w:rsidP="00DD658D">
      <w:pPr>
        <w:autoSpaceDE w:val="0"/>
        <w:autoSpaceDN w:val="0"/>
        <w:bidi w:val="0"/>
        <w:adjustRightInd w:val="0"/>
        <w:ind w:right="-58"/>
        <w:jc w:val="center"/>
        <w:rPr>
          <w:rFonts w:ascii="Times New Roman" w:hAnsi="Times New Roman" w:cs="Times New Roman"/>
          <w:color w:val="000000" w:themeColor="text1"/>
          <w:sz w:val="20"/>
          <w:szCs w:val="20"/>
        </w:rPr>
      </w:pPr>
      <w:r w:rsidRPr="00042751">
        <w:rPr>
          <w:rFonts w:ascii="Times New Roman" w:hAnsi="Times New Roman" w:cs="Times New Roman"/>
          <w:noProof/>
          <w:color w:val="000000" w:themeColor="text1"/>
          <w:sz w:val="20"/>
          <w:szCs w:val="20"/>
        </w:rPr>
        <w:drawing>
          <wp:inline distT="0" distB="0" distL="0" distR="0">
            <wp:extent cx="2468880" cy="2468282"/>
            <wp:effectExtent l="19050" t="0" r="7620" b="0"/>
            <wp:docPr id="8" name="صورة 9" descr="C:\Users\LG\AppData\Local\Microsoft\Windows\Temporary Internet Files\Content.Word\AAAAAAAA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LG\AppData\Local\Microsoft\Windows\Temporary Internet Files\Content.Word\AAAAAAAAA.JPG"/>
                    <pic:cNvPicPr preferRelativeResize="0">
                      <a:picLocks noChangeAspect="1" noChangeArrowheads="1"/>
                    </pic:cNvPicPr>
                  </pic:nvPicPr>
                  <pic:blipFill>
                    <a:blip r:embed="rId132" cstate="print"/>
                    <a:srcRect/>
                    <a:stretch>
                      <a:fillRect/>
                    </a:stretch>
                  </pic:blipFill>
                  <pic:spPr bwMode="auto">
                    <a:xfrm>
                      <a:off x="0" y="0"/>
                      <a:ext cx="2468880" cy="2468282"/>
                    </a:xfrm>
                    <a:prstGeom prst="rect">
                      <a:avLst/>
                    </a:prstGeom>
                    <a:noFill/>
                    <a:ln w="9525">
                      <a:noFill/>
                      <a:miter lim="800000"/>
                      <a:headEnd/>
                      <a:tailEnd/>
                    </a:ln>
                  </pic:spPr>
                </pic:pic>
              </a:graphicData>
            </a:graphic>
          </wp:inline>
        </w:drawing>
      </w:r>
    </w:p>
    <w:p w:rsidR="00262651" w:rsidRDefault="00A41D8A" w:rsidP="00042751">
      <w:pPr>
        <w:autoSpaceDE w:val="0"/>
        <w:autoSpaceDN w:val="0"/>
        <w:bidi w:val="0"/>
        <w:adjustRightInd w:val="0"/>
        <w:ind w:right="-58"/>
        <w:rPr>
          <w:rFonts w:ascii="Times New Roman" w:hAnsi="Times New Roman" w:cs="Times New Roman"/>
          <w:color w:val="000000" w:themeColor="text1"/>
          <w:sz w:val="20"/>
          <w:szCs w:val="20"/>
        </w:rPr>
      </w:pPr>
      <w:r w:rsidRPr="00D46D51">
        <w:rPr>
          <w:rFonts w:ascii="Times New Roman" w:hAnsi="Times New Roman" w:cs="Times New Roman"/>
          <w:b/>
          <w:bCs/>
          <w:color w:val="000000" w:themeColor="text1"/>
          <w:sz w:val="20"/>
          <w:szCs w:val="20"/>
        </w:rPr>
        <w:t>Fig</w:t>
      </w:r>
      <w:r w:rsidR="00CD0D87">
        <w:rPr>
          <w:rFonts w:ascii="Times New Roman" w:hAnsi="Times New Roman" w:cs="Times New Roman"/>
          <w:b/>
          <w:bCs/>
          <w:color w:val="000000" w:themeColor="text1"/>
          <w:sz w:val="20"/>
          <w:szCs w:val="20"/>
        </w:rPr>
        <w:t xml:space="preserve">. </w:t>
      </w:r>
      <w:r w:rsidRPr="00D46D51">
        <w:rPr>
          <w:rFonts w:ascii="Times New Roman" w:hAnsi="Times New Roman" w:cs="Times New Roman"/>
          <w:b/>
          <w:bCs/>
          <w:color w:val="000000" w:themeColor="text1"/>
          <w:sz w:val="20"/>
          <w:szCs w:val="20"/>
        </w:rPr>
        <w:t>3</w:t>
      </w:r>
      <w:r w:rsidR="005C2FF3">
        <w:rPr>
          <w:rFonts w:ascii="Times New Roman" w:hAnsi="Times New Roman" w:cs="Times New Roman"/>
          <w:b/>
          <w:bCs/>
          <w:color w:val="000000" w:themeColor="text1"/>
          <w:sz w:val="20"/>
          <w:szCs w:val="20"/>
        </w:rPr>
        <w:t>.</w:t>
      </w:r>
      <w:r>
        <w:rPr>
          <w:rFonts w:ascii="Times New Roman" w:hAnsi="Times New Roman" w:cs="Times New Roman"/>
          <w:color w:val="000000" w:themeColor="text1"/>
          <w:sz w:val="20"/>
          <w:szCs w:val="20"/>
        </w:rPr>
        <w:t xml:space="preserve"> Percentage contribution</w:t>
      </w:r>
      <w:r w:rsidR="00D07A3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of the correction term</w:t>
      </w:r>
      <w:r w:rsidR="00D07A3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w:t>
      </w:r>
      <w:r w:rsidR="00D07A34">
        <w:rPr>
          <w:rFonts w:ascii="Times New Roman" w:hAnsi="Times New Roman" w:cs="Times New Roman"/>
          <w:color w:val="000000" w:themeColor="text1"/>
          <w:sz w:val="20"/>
          <w:szCs w:val="20"/>
        </w:rPr>
        <w:t>o</w:t>
      </w:r>
      <w:r>
        <w:rPr>
          <w:rFonts w:ascii="Times New Roman" w:hAnsi="Times New Roman" w:cs="Times New Roman"/>
          <w:color w:val="000000" w:themeColor="text1"/>
          <w:sz w:val="20"/>
          <w:szCs w:val="20"/>
        </w:rPr>
        <w:t xml:space="preserve">f </w:t>
      </w:r>
      <w:r w:rsidR="00D07A34">
        <w:rPr>
          <w:rFonts w:ascii="Times New Roman" w:hAnsi="Times New Roman" w:cs="Times New Roman"/>
          <w:color w:val="000000" w:themeColor="text1"/>
          <w:sz w:val="20"/>
          <w:szCs w:val="20"/>
        </w:rPr>
        <w:t>t</w:t>
      </w:r>
      <w:r w:rsidR="00CD4C42">
        <w:rPr>
          <w:rFonts w:ascii="Times New Roman" w:hAnsi="Times New Roman" w:cs="Times New Roman"/>
          <w:color w:val="000000" w:themeColor="text1"/>
          <w:sz w:val="20"/>
          <w:szCs w:val="20"/>
        </w:rPr>
        <w:t xml:space="preserve">he </w:t>
      </w:r>
      <w:r>
        <w:rPr>
          <w:rFonts w:ascii="Times New Roman" w:hAnsi="Times New Roman" w:cs="Times New Roman"/>
          <w:color w:val="000000" w:themeColor="text1"/>
          <w:sz w:val="20"/>
          <w:szCs w:val="20"/>
        </w:rPr>
        <w:t>dop</w:t>
      </w:r>
      <w:r w:rsidR="00493170">
        <w:rPr>
          <w:rFonts w:ascii="Times New Roman" w:hAnsi="Times New Roman" w:cs="Times New Roman"/>
          <w:color w:val="000000" w:themeColor="text1"/>
          <w:sz w:val="20"/>
          <w:szCs w:val="20"/>
        </w:rPr>
        <w:t>e</w:t>
      </w:r>
      <w:r>
        <w:rPr>
          <w:rFonts w:ascii="Times New Roman" w:hAnsi="Times New Roman" w:cs="Times New Roman"/>
          <w:color w:val="000000" w:themeColor="text1"/>
          <w:sz w:val="20"/>
          <w:szCs w:val="20"/>
        </w:rPr>
        <w:t>d and undoped GaAs nanobeam</w:t>
      </w:r>
      <w:r w:rsidR="00CD4C42">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vs</w:t>
      </w:r>
      <w:r w:rsidR="00375E2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temperature</w:t>
      </w:r>
      <w:r w:rsidR="00B92984">
        <w:rPr>
          <w:rFonts w:ascii="Times New Roman" w:hAnsi="Times New Roman" w:cs="Times New Roman"/>
          <w:color w:val="000000" w:themeColor="text1"/>
          <w:sz w:val="20"/>
          <w:szCs w:val="20"/>
        </w:rPr>
        <w:t>.</w:t>
      </w:r>
    </w:p>
    <w:p w:rsidR="0005633D" w:rsidRDefault="0005633D" w:rsidP="00860B5B">
      <w:pPr>
        <w:autoSpaceDE w:val="0"/>
        <w:autoSpaceDN w:val="0"/>
        <w:bidi w:val="0"/>
        <w:adjustRightInd w:val="0"/>
        <w:ind w:right="-58"/>
        <w:jc w:val="left"/>
        <w:rPr>
          <w:rFonts w:ascii="Times New Roman" w:hAnsi="Times New Roman" w:cs="Times New Roman"/>
          <w:color w:val="000000" w:themeColor="text1"/>
          <w:sz w:val="20"/>
          <w:szCs w:val="20"/>
        </w:rPr>
      </w:pPr>
    </w:p>
    <w:p w:rsidR="0005633D" w:rsidRDefault="00042751" w:rsidP="00C85082">
      <w:pPr>
        <w:autoSpaceDE w:val="0"/>
        <w:autoSpaceDN w:val="0"/>
        <w:bidi w:val="0"/>
        <w:adjustRightInd w:val="0"/>
        <w:ind w:right="-58"/>
        <w:jc w:val="center"/>
        <w:rPr>
          <w:rFonts w:ascii="Times New Roman" w:hAnsi="Times New Roman" w:cs="Times New Roman"/>
          <w:color w:val="000000" w:themeColor="text1"/>
          <w:sz w:val="20"/>
          <w:szCs w:val="20"/>
        </w:rPr>
      </w:pPr>
      <w:r w:rsidRPr="00042751">
        <w:rPr>
          <w:rFonts w:ascii="Times New Roman" w:hAnsi="Times New Roman" w:cs="Times New Roman"/>
          <w:noProof/>
          <w:color w:val="000000" w:themeColor="text1"/>
          <w:sz w:val="20"/>
          <w:szCs w:val="20"/>
        </w:rPr>
        <w:lastRenderedPageBreak/>
        <w:drawing>
          <wp:inline distT="0" distB="0" distL="0" distR="0">
            <wp:extent cx="2468880" cy="2468282"/>
            <wp:effectExtent l="19050" t="0" r="7620" b="0"/>
            <wp:docPr id="12" name="صورة 12" descr="D:\للنشر\المرسلات للنشر\GaAs dispersion\للنشر\Figers\K=0 DOP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للنشر\المرسلات للنشر\GaAs dispersion\للنشر\Figers\K=0 DOPED.jpg"/>
                    <pic:cNvPicPr preferRelativeResize="0">
                      <a:picLocks noChangeAspect="1" noChangeArrowheads="1"/>
                    </pic:cNvPicPr>
                  </pic:nvPicPr>
                  <pic:blipFill>
                    <a:blip r:embed="rId133" cstate="print"/>
                    <a:srcRect/>
                    <a:stretch>
                      <a:fillRect/>
                    </a:stretch>
                  </pic:blipFill>
                  <pic:spPr bwMode="auto">
                    <a:xfrm>
                      <a:off x="0" y="0"/>
                      <a:ext cx="2468880" cy="2468282"/>
                    </a:xfrm>
                    <a:prstGeom prst="rect">
                      <a:avLst/>
                    </a:prstGeom>
                    <a:noFill/>
                    <a:ln w="9525">
                      <a:noFill/>
                      <a:miter lim="800000"/>
                      <a:headEnd/>
                      <a:tailEnd/>
                    </a:ln>
                  </pic:spPr>
                </pic:pic>
              </a:graphicData>
            </a:graphic>
          </wp:inline>
        </w:drawing>
      </w:r>
    </w:p>
    <w:p w:rsidR="00262651" w:rsidRDefault="00262651" w:rsidP="00262651">
      <w:pPr>
        <w:autoSpaceDE w:val="0"/>
        <w:autoSpaceDN w:val="0"/>
        <w:bidi w:val="0"/>
        <w:adjustRightInd w:val="0"/>
        <w:ind w:right="-58"/>
        <w:jc w:val="left"/>
        <w:rPr>
          <w:rFonts w:ascii="Times New Roman" w:hAnsi="Times New Roman" w:cs="Times New Roman"/>
          <w:color w:val="000000" w:themeColor="text1"/>
          <w:sz w:val="20"/>
          <w:szCs w:val="20"/>
        </w:rPr>
      </w:pPr>
    </w:p>
    <w:p w:rsidR="00C85082" w:rsidRDefault="00042751" w:rsidP="00C85082">
      <w:pPr>
        <w:autoSpaceDE w:val="0"/>
        <w:autoSpaceDN w:val="0"/>
        <w:bidi w:val="0"/>
        <w:adjustRightInd w:val="0"/>
        <w:ind w:right="0"/>
        <w:jc w:val="center"/>
        <w:rPr>
          <w:rFonts w:ascii="Times New Roman" w:hAnsi="Times New Roman" w:cs="Times New Roman"/>
          <w:color w:val="000000"/>
          <w:sz w:val="24"/>
          <w:szCs w:val="24"/>
        </w:rPr>
      </w:pPr>
      <w:r w:rsidRPr="00042751">
        <w:rPr>
          <w:rFonts w:ascii="Times New Roman" w:hAnsi="Times New Roman" w:cs="Times New Roman"/>
          <w:noProof/>
          <w:color w:val="000000"/>
          <w:sz w:val="24"/>
          <w:szCs w:val="24"/>
        </w:rPr>
        <w:drawing>
          <wp:inline distT="0" distB="0" distL="0" distR="0">
            <wp:extent cx="2468880" cy="2468282"/>
            <wp:effectExtent l="19050" t="0" r="7620" b="0"/>
            <wp:docPr id="13" name="صورة 13" descr="D:\للنشر\المرسلات للنشر\GaAs dispersion\للنشر\Figers\K=0 UNDOPE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للنشر\المرسلات للنشر\GaAs dispersion\للنشر\Figers\K=0 UNDOPED.jpg"/>
                    <pic:cNvPicPr preferRelativeResize="0">
                      <a:picLocks noChangeAspect="1" noChangeArrowheads="1"/>
                    </pic:cNvPicPr>
                  </pic:nvPicPr>
                  <pic:blipFill>
                    <a:blip r:embed="rId134" cstate="print"/>
                    <a:srcRect/>
                    <a:stretch>
                      <a:fillRect/>
                    </a:stretch>
                  </pic:blipFill>
                  <pic:spPr bwMode="auto">
                    <a:xfrm>
                      <a:off x="0" y="0"/>
                      <a:ext cx="2468880" cy="2468282"/>
                    </a:xfrm>
                    <a:prstGeom prst="rect">
                      <a:avLst/>
                    </a:prstGeom>
                    <a:noFill/>
                    <a:ln w="9525">
                      <a:noFill/>
                      <a:miter lim="800000"/>
                      <a:headEnd/>
                      <a:tailEnd/>
                    </a:ln>
                  </pic:spPr>
                </pic:pic>
              </a:graphicData>
            </a:graphic>
          </wp:inline>
        </w:drawing>
      </w:r>
    </w:p>
    <w:p w:rsidR="0024343A" w:rsidRPr="00A13063" w:rsidRDefault="0024343A" w:rsidP="00B42A92">
      <w:pPr>
        <w:autoSpaceDE w:val="0"/>
        <w:autoSpaceDN w:val="0"/>
        <w:bidi w:val="0"/>
        <w:adjustRightInd w:val="0"/>
        <w:ind w:right="-58"/>
        <w:rPr>
          <w:rFonts w:ascii="Times New Roman" w:hAnsi="Times New Roman" w:cs="Times New Roman"/>
          <w:color w:val="000000" w:themeColor="text1"/>
          <w:sz w:val="20"/>
          <w:szCs w:val="20"/>
        </w:rPr>
      </w:pPr>
      <w:r w:rsidRPr="00D46D51">
        <w:rPr>
          <w:rFonts w:ascii="Times New Roman" w:hAnsi="Times New Roman" w:cs="Times New Roman"/>
          <w:b/>
          <w:bCs/>
          <w:color w:val="000000"/>
          <w:sz w:val="20"/>
          <w:szCs w:val="20"/>
        </w:rPr>
        <w:t>Fig</w:t>
      </w:r>
      <w:r w:rsidR="00CD0D87">
        <w:rPr>
          <w:rFonts w:ascii="Times New Roman" w:hAnsi="Times New Roman" w:cs="Times New Roman"/>
          <w:b/>
          <w:bCs/>
          <w:color w:val="000000"/>
          <w:sz w:val="20"/>
          <w:szCs w:val="20"/>
        </w:rPr>
        <w:t>.</w:t>
      </w:r>
      <w:r w:rsidR="002E761E" w:rsidRPr="00D46D51">
        <w:rPr>
          <w:rFonts w:ascii="Times New Roman" w:hAnsi="Times New Roman" w:cs="Times New Roman"/>
          <w:b/>
          <w:bCs/>
          <w:color w:val="000000"/>
          <w:sz w:val="20"/>
          <w:szCs w:val="20"/>
        </w:rPr>
        <w:t xml:space="preserve"> </w:t>
      </w:r>
      <w:r w:rsidRPr="00D46D51">
        <w:rPr>
          <w:rFonts w:ascii="Times New Roman" w:hAnsi="Times New Roman" w:cs="Times New Roman"/>
          <w:b/>
          <w:bCs/>
          <w:color w:val="000000"/>
          <w:sz w:val="20"/>
          <w:szCs w:val="20"/>
        </w:rPr>
        <w:t>4</w:t>
      </w:r>
      <w:r w:rsidR="005C2FF3">
        <w:rPr>
          <w:rFonts w:ascii="Times New Roman" w:hAnsi="Times New Roman" w:cs="Times New Roman"/>
          <w:b/>
          <w:bCs/>
          <w:color w:val="000000"/>
          <w:sz w:val="20"/>
          <w:szCs w:val="20"/>
        </w:rPr>
        <w:t>.</w:t>
      </w:r>
      <w:r w:rsidR="0071571F">
        <w:rPr>
          <w:rFonts w:ascii="Times New Roman" w:hAnsi="Times New Roman" w:cs="Times New Roman"/>
          <w:color w:val="000000"/>
          <w:sz w:val="24"/>
          <w:szCs w:val="24"/>
        </w:rPr>
        <w:t xml:space="preserve"> </w:t>
      </w:r>
      <w:r w:rsidRPr="00A13063">
        <w:rPr>
          <w:rFonts w:ascii="Times New Roman" w:hAnsi="Times New Roman" w:cs="Times New Roman"/>
          <w:color w:val="000000" w:themeColor="text1"/>
          <w:sz w:val="20"/>
          <w:szCs w:val="20"/>
        </w:rPr>
        <w:t xml:space="preserve">Influence of </w:t>
      </w:r>
      <w:r w:rsidR="00CD4C42">
        <w:rPr>
          <w:rFonts w:ascii="Times New Roman" w:hAnsi="Times New Roman" w:cs="Times New Roman"/>
          <w:color w:val="000000" w:themeColor="text1"/>
          <w:sz w:val="20"/>
          <w:szCs w:val="20"/>
        </w:rPr>
        <w:t xml:space="preserve">the </w:t>
      </w:r>
      <w:r w:rsidR="006F3C21">
        <w:rPr>
          <w:rFonts w:ascii="Times New Roman" w:hAnsi="Times New Roman" w:cs="Times New Roman"/>
          <w:color w:val="000000" w:themeColor="text1"/>
          <w:sz w:val="20"/>
          <w:szCs w:val="20"/>
        </w:rPr>
        <w:t xml:space="preserve">absence of </w:t>
      </w:r>
      <w:r w:rsidR="00D46D51">
        <w:rPr>
          <w:rFonts w:ascii="Times New Roman" w:hAnsi="Times New Roman" w:cs="Times New Roman" w:hint="cs"/>
          <w:color w:val="000000" w:themeColor="text1"/>
          <w:sz w:val="20"/>
          <w:szCs w:val="20"/>
          <w:rtl/>
          <w:lang w:bidi="ar-IQ"/>
        </w:rPr>
        <w:t xml:space="preserve"> </w:t>
      </w:r>
      <w:r w:rsidRPr="00A13063">
        <w:rPr>
          <w:rFonts w:ascii="Times New Roman" w:hAnsi="Times New Roman" w:cs="Times New Roman"/>
          <w:color w:val="000000" w:themeColor="text1"/>
          <w:sz w:val="20"/>
          <w:szCs w:val="20"/>
        </w:rPr>
        <w:t>scattering relaxation rates on the lattice</w:t>
      </w:r>
      <w:r w:rsidR="0071571F">
        <w:rPr>
          <w:rFonts w:ascii="Times New Roman" w:hAnsi="Times New Roman" w:cs="Times New Roman"/>
          <w:color w:val="000000" w:themeColor="text1"/>
          <w:sz w:val="20"/>
          <w:szCs w:val="20"/>
        </w:rPr>
        <w:t xml:space="preserve"> thermal</w:t>
      </w:r>
      <w:r w:rsidR="00DC4921">
        <w:rPr>
          <w:rFonts w:ascii="Times New Roman" w:hAnsi="Times New Roman" w:cs="Times New Roman"/>
          <w:color w:val="000000" w:themeColor="text1"/>
          <w:sz w:val="20"/>
          <w:szCs w:val="20"/>
        </w:rPr>
        <w:t xml:space="preserve"> </w:t>
      </w:r>
      <w:r w:rsidRPr="00A13063">
        <w:rPr>
          <w:rFonts w:ascii="Times New Roman" w:hAnsi="Times New Roman" w:cs="Times New Roman"/>
          <w:color w:val="000000" w:themeColor="text1"/>
          <w:sz w:val="20"/>
          <w:szCs w:val="20"/>
        </w:rPr>
        <w:t>conductivit</w:t>
      </w:r>
      <w:r w:rsidR="00CD4C42">
        <w:rPr>
          <w:rFonts w:ascii="Times New Roman" w:hAnsi="Times New Roman" w:cs="Times New Roman"/>
          <w:color w:val="000000" w:themeColor="text1"/>
          <w:sz w:val="20"/>
          <w:szCs w:val="20"/>
        </w:rPr>
        <w:t>ies</w:t>
      </w:r>
      <w:r w:rsidR="007F1972">
        <w:rPr>
          <w:rFonts w:ascii="Times New Roman" w:hAnsi="Times New Roman" w:cs="Times New Roman"/>
          <w:color w:val="000000" w:themeColor="text1"/>
          <w:sz w:val="20"/>
          <w:szCs w:val="20"/>
        </w:rPr>
        <w:t xml:space="preserve"> of </w:t>
      </w:r>
      <w:r w:rsidR="00CD4C42">
        <w:rPr>
          <w:rFonts w:ascii="Times New Roman" w:hAnsi="Times New Roman" w:cs="Times New Roman"/>
          <w:color w:val="000000" w:themeColor="text1"/>
          <w:sz w:val="20"/>
          <w:szCs w:val="20"/>
        </w:rPr>
        <w:t xml:space="preserve">the </w:t>
      </w:r>
      <w:r w:rsidR="007F1972">
        <w:rPr>
          <w:rFonts w:ascii="Times New Roman" w:hAnsi="Times New Roman" w:cs="Times New Roman"/>
          <w:color w:val="000000" w:themeColor="text1"/>
          <w:sz w:val="20"/>
          <w:szCs w:val="20"/>
        </w:rPr>
        <w:t xml:space="preserve">doped and </w:t>
      </w:r>
      <w:r w:rsidR="00D46D51">
        <w:rPr>
          <w:rFonts w:ascii="Times New Roman" w:hAnsi="Times New Roman" w:cs="Times New Roman" w:hint="cs"/>
          <w:color w:val="000000" w:themeColor="text1"/>
          <w:sz w:val="20"/>
          <w:szCs w:val="20"/>
          <w:rtl/>
          <w:lang w:bidi="ar-IQ"/>
        </w:rPr>
        <w:t xml:space="preserve"> </w:t>
      </w:r>
      <w:r w:rsidR="007F1972">
        <w:rPr>
          <w:rFonts w:ascii="Times New Roman" w:hAnsi="Times New Roman" w:cs="Times New Roman"/>
          <w:color w:val="000000" w:themeColor="text1"/>
          <w:sz w:val="20"/>
          <w:szCs w:val="20"/>
        </w:rPr>
        <w:t>undoped GaAs nanobeam</w:t>
      </w:r>
      <w:r w:rsidR="00CD4C42">
        <w:rPr>
          <w:rFonts w:ascii="Times New Roman" w:hAnsi="Times New Roman" w:cs="Times New Roman"/>
          <w:color w:val="000000" w:themeColor="text1"/>
          <w:sz w:val="20"/>
          <w:szCs w:val="20"/>
        </w:rPr>
        <w:t>s</w:t>
      </w:r>
      <w:r w:rsidR="00B92984">
        <w:rPr>
          <w:rFonts w:ascii="Times New Roman" w:hAnsi="Times New Roman" w:cs="Times New Roman"/>
          <w:color w:val="000000" w:themeColor="text1"/>
          <w:sz w:val="20"/>
          <w:szCs w:val="20"/>
        </w:rPr>
        <w:t>.</w:t>
      </w:r>
    </w:p>
    <w:p w:rsidR="00E61B4D" w:rsidRDefault="00E61B4D" w:rsidP="00FD47CC">
      <w:pPr>
        <w:autoSpaceDE w:val="0"/>
        <w:autoSpaceDN w:val="0"/>
        <w:bidi w:val="0"/>
        <w:adjustRightInd w:val="0"/>
        <w:ind w:right="0"/>
        <w:jc w:val="center"/>
        <w:rPr>
          <w:rFonts w:ascii="Times New Roman" w:hAnsi="Times New Roman" w:cs="Times New Roman"/>
          <w:color w:val="000000"/>
          <w:sz w:val="24"/>
          <w:szCs w:val="24"/>
        </w:rPr>
      </w:pPr>
    </w:p>
    <w:p w:rsidR="00E85BBA" w:rsidRDefault="00D02B51" w:rsidP="0093338F">
      <w:pPr>
        <w:autoSpaceDE w:val="0"/>
        <w:autoSpaceDN w:val="0"/>
        <w:bidi w:val="0"/>
        <w:adjustRightInd w:val="0"/>
        <w:ind w:right="0"/>
        <w:rPr>
          <w:rFonts w:ascii="Times New Roman" w:hAnsi="Times New Roman" w:cs="Times New Roman"/>
          <w:color w:val="000000"/>
          <w:sz w:val="20"/>
          <w:szCs w:val="20"/>
        </w:rPr>
      </w:pPr>
      <w:r w:rsidRPr="00D02B51">
        <w:rPr>
          <w:rFonts w:ascii="Times New Roman" w:hAnsi="Times New Roman" w:cs="Times New Roman"/>
          <w:noProof/>
          <w:position w:val="-4"/>
          <w:sz w:val="20"/>
          <w:szCs w:val="20"/>
        </w:rPr>
        <w:pict>
          <v:shape id="_x0000_s1098" type="#_x0000_t75" style="position:absolute;left:0;text-align:left;margin-left:225.8pt;margin-top:82.3pt;width:21.75pt;height:16.5pt;z-index:251688960" wrapcoords="3161 4800 527 8400 527 14400 3161 18000 19756 18000 20283 16800 20283 8400 19756 4800 3161 4800">
            <v:imagedata r:id="rId135" o:title=""/>
            <w10:wrap type="tight"/>
          </v:shape>
          <o:OLEObject Type="Embed" ProgID="Equation.3" ShapeID="_x0000_s1098" DrawAspect="Content" ObjectID="_1616272565" r:id="rId136"/>
        </w:pict>
      </w:r>
      <w:r w:rsidR="00CD4C42">
        <w:rPr>
          <w:rFonts w:ascii="Times New Roman" w:hAnsi="Times New Roman" w:cs="Times New Roman"/>
          <w:color w:val="000000"/>
          <w:sz w:val="20"/>
          <w:szCs w:val="20"/>
        </w:rPr>
        <w:t>T</w:t>
      </w:r>
      <w:r w:rsidR="00CE288F" w:rsidRPr="00CE288F">
        <w:rPr>
          <w:rFonts w:ascii="Times New Roman" w:hAnsi="Times New Roman" w:cs="Times New Roman"/>
          <w:color w:val="000000"/>
          <w:sz w:val="20"/>
          <w:szCs w:val="20"/>
        </w:rPr>
        <w:t>o clarify the magnitude of each scattering relaxation rate relative to the effect of other scattering rates, we plot</w:t>
      </w:r>
      <w:r w:rsidR="00510973">
        <w:rPr>
          <w:rFonts w:ascii="Times New Roman" w:hAnsi="Times New Roman" w:cs="Times New Roman"/>
          <w:color w:val="000000"/>
          <w:sz w:val="20"/>
          <w:szCs w:val="20"/>
        </w:rPr>
        <w:t>ted</w:t>
      </w:r>
      <w:r w:rsidR="00CE288F" w:rsidRPr="00CE288F">
        <w:rPr>
          <w:rFonts w:ascii="Times New Roman" w:hAnsi="Times New Roman" w:cs="Times New Roman"/>
          <w:color w:val="000000"/>
          <w:sz w:val="20"/>
          <w:szCs w:val="20"/>
        </w:rPr>
        <w:t xml:space="preserve"> two dopant cases </w:t>
      </w:r>
      <w:r w:rsidR="00510973" w:rsidRPr="00CE288F">
        <w:rPr>
          <w:rFonts w:ascii="Times New Roman" w:hAnsi="Times New Roman" w:cs="Times New Roman"/>
          <w:color w:val="000000"/>
          <w:sz w:val="20"/>
          <w:szCs w:val="20"/>
        </w:rPr>
        <w:t>in Fig</w:t>
      </w:r>
      <w:r w:rsidR="00CD0D87">
        <w:rPr>
          <w:rFonts w:ascii="Times New Roman" w:hAnsi="Times New Roman" w:cs="Times New Roman"/>
          <w:color w:val="000000"/>
          <w:sz w:val="20"/>
          <w:szCs w:val="20"/>
        </w:rPr>
        <w:t>.</w:t>
      </w:r>
      <w:r w:rsidR="00510973" w:rsidRPr="00CE288F">
        <w:rPr>
          <w:rFonts w:ascii="Times New Roman" w:hAnsi="Times New Roman" w:cs="Times New Roman"/>
          <w:color w:val="000000"/>
          <w:sz w:val="20"/>
          <w:szCs w:val="20"/>
        </w:rPr>
        <w:t xml:space="preserve"> 4</w:t>
      </w:r>
      <w:r w:rsidR="00510973">
        <w:rPr>
          <w:rFonts w:ascii="Times New Roman" w:hAnsi="Times New Roman" w:cs="Times New Roman"/>
          <w:color w:val="000000"/>
          <w:sz w:val="20"/>
          <w:szCs w:val="20"/>
        </w:rPr>
        <w:t xml:space="preserve"> </w:t>
      </w:r>
      <w:r w:rsidR="00CE288F" w:rsidRPr="00CE288F">
        <w:rPr>
          <w:rFonts w:ascii="Times New Roman" w:hAnsi="Times New Roman" w:cs="Times New Roman"/>
          <w:color w:val="000000"/>
          <w:sz w:val="20"/>
          <w:szCs w:val="20"/>
        </w:rPr>
        <w:t xml:space="preserve">for the </w:t>
      </w:r>
      <w:r w:rsidR="00510973">
        <w:rPr>
          <w:rFonts w:ascii="Times New Roman" w:hAnsi="Times New Roman" w:cs="Times New Roman"/>
          <w:color w:val="000000"/>
          <w:sz w:val="20"/>
          <w:szCs w:val="20"/>
        </w:rPr>
        <w:t>adoptd</w:t>
      </w:r>
      <w:r w:rsidR="00CE288F" w:rsidRPr="00CE288F">
        <w:rPr>
          <w:rFonts w:ascii="Times New Roman" w:hAnsi="Times New Roman" w:cs="Times New Roman"/>
          <w:color w:val="000000"/>
          <w:sz w:val="20"/>
          <w:szCs w:val="20"/>
        </w:rPr>
        <w:t xml:space="preserve"> scattering relaxation rates.</w:t>
      </w:r>
      <w:r w:rsidR="00CE288F">
        <w:rPr>
          <w:rFonts w:ascii="Times New Roman" w:hAnsi="Times New Roman" w:cs="Times New Roman"/>
          <w:color w:val="000000"/>
          <w:sz w:val="24"/>
          <w:szCs w:val="24"/>
        </w:rPr>
        <w:t xml:space="preserve"> </w:t>
      </w:r>
      <w:r w:rsidR="00510973" w:rsidRPr="00A051E1">
        <w:rPr>
          <w:rFonts w:ascii="Times New Roman" w:hAnsi="Times New Roman" w:cs="Times New Roman"/>
          <w:color w:val="000000"/>
          <w:sz w:val="20"/>
          <w:szCs w:val="20"/>
        </w:rPr>
        <w:t>W</w:t>
      </w:r>
      <w:r w:rsidR="00551EA0" w:rsidRPr="00551EA0">
        <w:rPr>
          <w:rFonts w:ascii="Times-Roman" w:hAnsi="Times-Roman" w:cs="Times-Roman"/>
          <w:sz w:val="20"/>
          <w:szCs w:val="20"/>
        </w:rPr>
        <w:t xml:space="preserve">e </w:t>
      </w:r>
      <w:r w:rsidR="00551EA0" w:rsidRPr="00A051E1">
        <w:rPr>
          <w:rFonts w:ascii="Times New Roman" w:hAnsi="Times New Roman" w:cs="Times New Roman"/>
          <w:sz w:val="20"/>
          <w:szCs w:val="20"/>
        </w:rPr>
        <w:t xml:space="preserve">can sensibly consider that lattice thermal conductivity </w:t>
      </w:r>
      <w:r w:rsidR="00921232" w:rsidRPr="00A051E1">
        <w:rPr>
          <w:rFonts w:ascii="Times New Roman" w:hAnsi="Times New Roman" w:cs="Times New Roman"/>
          <w:sz w:val="20"/>
          <w:szCs w:val="20"/>
        </w:rPr>
        <w:t>below the  conductivity maxima region, is</w:t>
      </w:r>
      <w:r w:rsidR="00551EA0" w:rsidRPr="00A051E1">
        <w:rPr>
          <w:rFonts w:ascii="Times New Roman" w:hAnsi="Times New Roman" w:cs="Times New Roman"/>
          <w:sz w:val="20"/>
          <w:szCs w:val="20"/>
        </w:rPr>
        <w:t xml:space="preserve"> strongly influenced by nanowire size</w:t>
      </w:r>
      <w:r w:rsidR="00921232" w:rsidRPr="00A051E1">
        <w:rPr>
          <w:rFonts w:ascii="Times New Roman" w:hAnsi="Times New Roman" w:cs="Times New Roman"/>
          <w:sz w:val="20"/>
          <w:szCs w:val="20"/>
        </w:rPr>
        <w:t>,</w:t>
      </w:r>
      <w:r w:rsidR="00551EA0" w:rsidRPr="00A051E1">
        <w:rPr>
          <w:rFonts w:ascii="Times New Roman" w:hAnsi="Times New Roman" w:cs="Times New Roman"/>
          <w:sz w:val="20"/>
          <w:szCs w:val="20"/>
        </w:rPr>
        <w:t xml:space="preserve"> which is spread over a wide </w:t>
      </w:r>
      <w:r w:rsidR="005E0E1A" w:rsidRPr="00A051E1">
        <w:rPr>
          <w:rFonts w:ascii="Times New Roman" w:hAnsi="Times New Roman" w:cs="Times New Roman"/>
          <w:sz w:val="20"/>
          <w:szCs w:val="20"/>
        </w:rPr>
        <w:t xml:space="preserve">range of </w:t>
      </w:r>
      <w:r w:rsidR="00551EA0" w:rsidRPr="00A051E1">
        <w:rPr>
          <w:rFonts w:ascii="Times New Roman" w:hAnsi="Times New Roman" w:cs="Times New Roman"/>
          <w:sz w:val="20"/>
          <w:szCs w:val="20"/>
        </w:rPr>
        <w:t>temperature</w:t>
      </w:r>
      <w:r w:rsidR="00921232" w:rsidRPr="00A051E1">
        <w:rPr>
          <w:rFonts w:ascii="Times New Roman" w:hAnsi="Times New Roman" w:cs="Times New Roman"/>
          <w:sz w:val="20"/>
          <w:szCs w:val="20"/>
        </w:rPr>
        <w:t>s</w:t>
      </w:r>
      <w:r w:rsidR="005E0E1A" w:rsidRPr="00A051E1">
        <w:rPr>
          <w:rFonts w:ascii="Times New Roman" w:hAnsi="Times New Roman" w:cs="Times New Roman"/>
          <w:sz w:val="20"/>
          <w:szCs w:val="20"/>
        </w:rPr>
        <w:t>.</w:t>
      </w:r>
      <w:r w:rsidR="00D542A8" w:rsidRPr="00A051E1">
        <w:rPr>
          <w:rFonts w:ascii="Times New Roman" w:hAnsi="Times New Roman" w:cs="Times New Roman"/>
          <w:color w:val="000000"/>
          <w:sz w:val="24"/>
          <w:szCs w:val="24"/>
        </w:rPr>
        <w:t xml:space="preserve"> </w:t>
      </w:r>
      <w:r w:rsidR="00652B63" w:rsidRPr="00A051E1">
        <w:rPr>
          <w:rFonts w:ascii="Times New Roman" w:hAnsi="Times New Roman" w:cs="Times New Roman"/>
          <w:color w:val="000000"/>
          <w:sz w:val="20"/>
          <w:szCs w:val="20"/>
        </w:rPr>
        <w:t xml:space="preserve">This </w:t>
      </w:r>
      <w:r w:rsidR="00921232" w:rsidRPr="00A051E1">
        <w:rPr>
          <w:rFonts w:ascii="Times New Roman" w:hAnsi="Times New Roman" w:cs="Times New Roman"/>
          <w:color w:val="000000"/>
          <w:sz w:val="20"/>
          <w:szCs w:val="20"/>
        </w:rPr>
        <w:t xml:space="preserve">finding </w:t>
      </w:r>
      <w:r w:rsidR="00652B63" w:rsidRPr="00A051E1">
        <w:rPr>
          <w:rFonts w:ascii="Times New Roman" w:hAnsi="Times New Roman" w:cs="Times New Roman"/>
          <w:color w:val="000000"/>
          <w:sz w:val="20"/>
          <w:szCs w:val="20"/>
        </w:rPr>
        <w:t xml:space="preserve">is attributed to  phonon mean free path </w:t>
      </w:r>
      <w:r w:rsidR="00921232" w:rsidRPr="00A051E1">
        <w:rPr>
          <w:rFonts w:ascii="Times New Roman" w:hAnsi="Times New Roman" w:cs="Times New Roman"/>
          <w:color w:val="000000"/>
          <w:sz w:val="20"/>
          <w:szCs w:val="20"/>
        </w:rPr>
        <w:t xml:space="preserve">that </w:t>
      </w:r>
      <w:r w:rsidR="00652B63" w:rsidRPr="00A051E1">
        <w:rPr>
          <w:rFonts w:ascii="Times New Roman" w:hAnsi="Times New Roman" w:cs="Times New Roman"/>
          <w:color w:val="000000"/>
          <w:sz w:val="20"/>
          <w:szCs w:val="20"/>
        </w:rPr>
        <w:t>is tuned by the nanostructure</w:t>
      </w:r>
      <w:r w:rsidR="00921232" w:rsidRPr="00A051E1">
        <w:rPr>
          <w:rFonts w:ascii="Times New Roman" w:hAnsi="Times New Roman" w:cs="Times New Roman"/>
          <w:color w:val="000000"/>
          <w:sz w:val="20"/>
          <w:szCs w:val="20"/>
        </w:rPr>
        <w:t>'s</w:t>
      </w:r>
      <w:r w:rsidR="00652B63" w:rsidRPr="00A051E1">
        <w:rPr>
          <w:rFonts w:ascii="Times New Roman" w:hAnsi="Times New Roman" w:cs="Times New Roman"/>
          <w:color w:val="000000"/>
          <w:sz w:val="20"/>
          <w:szCs w:val="20"/>
        </w:rPr>
        <w:t xml:space="preserve"> cross section.</w:t>
      </w:r>
      <w:r w:rsidR="00652B63">
        <w:rPr>
          <w:rFonts w:ascii="Times New Roman" w:hAnsi="Times New Roman" w:cs="Times New Roman"/>
          <w:color w:val="000000"/>
          <w:sz w:val="20"/>
          <w:szCs w:val="20"/>
        </w:rPr>
        <w:t xml:space="preserve"> </w:t>
      </w:r>
      <w:r w:rsidR="00504A0E">
        <w:rPr>
          <w:rFonts w:ascii="AdvOTf9433e2d" w:hAnsi="AdvOTf9433e2d" w:cs="AdvOTf9433e2d"/>
          <w:color w:val="000000"/>
          <w:sz w:val="20"/>
          <w:szCs w:val="20"/>
        </w:rPr>
        <w:t xml:space="preserve">Similar results </w:t>
      </w:r>
      <w:r w:rsidR="00921232">
        <w:rPr>
          <w:rFonts w:ascii="AdvOTf9433e2d" w:hAnsi="AdvOTf9433e2d" w:cs="AdvOTf9433e2d"/>
          <w:color w:val="000000"/>
          <w:sz w:val="20"/>
          <w:szCs w:val="20"/>
        </w:rPr>
        <w:t>have</w:t>
      </w:r>
      <w:r w:rsidR="00504A0E">
        <w:rPr>
          <w:rFonts w:ascii="AdvOTf9433e2d" w:hAnsi="AdvOTf9433e2d" w:cs="AdvOTf9433e2d"/>
          <w:color w:val="000000"/>
          <w:sz w:val="20"/>
          <w:szCs w:val="20"/>
        </w:rPr>
        <w:t xml:space="preserve"> also </w:t>
      </w:r>
      <w:r w:rsidR="00921232">
        <w:rPr>
          <w:rFonts w:ascii="AdvOTf9433e2d" w:hAnsi="AdvOTf9433e2d" w:cs="AdvOTf9433e2d"/>
          <w:color w:val="000000"/>
          <w:sz w:val="20"/>
          <w:szCs w:val="20"/>
        </w:rPr>
        <w:t xml:space="preserve">been </w:t>
      </w:r>
      <w:r w:rsidR="00504A0E">
        <w:rPr>
          <w:rFonts w:ascii="AdvOTf9433e2d" w:hAnsi="AdvOTf9433e2d" w:cs="AdvOTf9433e2d"/>
          <w:color w:val="000000"/>
          <w:sz w:val="20"/>
          <w:szCs w:val="20"/>
        </w:rPr>
        <w:t>reported for nanostructure devices</w:t>
      </w:r>
      <w:r w:rsidR="00DC4921">
        <w:rPr>
          <w:rFonts w:ascii="AdvOTf9433e2d" w:hAnsi="AdvOTf9433e2d" w:cs="AdvOTf9433e2d"/>
          <w:color w:val="000000"/>
          <w:sz w:val="20"/>
          <w:szCs w:val="20"/>
        </w:rPr>
        <w:t>[42-45]</w:t>
      </w:r>
      <w:r w:rsidR="00504A0E">
        <w:rPr>
          <w:rFonts w:ascii="Times New Roman" w:hAnsi="Times New Roman" w:cs="Times New Roman"/>
          <w:color w:val="000000"/>
          <w:sz w:val="20"/>
          <w:szCs w:val="20"/>
          <w:lang w:bidi="ar-IQ"/>
        </w:rPr>
        <w:t>.</w:t>
      </w:r>
      <w:r w:rsidR="002905E2">
        <w:rPr>
          <w:rFonts w:ascii="Times New Roman" w:hAnsi="Times New Roman" w:cs="Times New Roman"/>
          <w:color w:val="000000"/>
          <w:sz w:val="20"/>
          <w:szCs w:val="20"/>
          <w:lang w:bidi="ar-IQ"/>
        </w:rPr>
        <w:t xml:space="preserve"> </w:t>
      </w:r>
      <w:r w:rsidR="00BA1A2E" w:rsidRPr="00BA1A2E">
        <w:rPr>
          <w:rFonts w:ascii="Times New Roman" w:hAnsi="Times New Roman" w:cs="Times New Roman"/>
          <w:sz w:val="20"/>
          <w:szCs w:val="20"/>
        </w:rPr>
        <w:t xml:space="preserve">The effect of </w:t>
      </w:r>
      <w:r w:rsidR="002905E2" w:rsidRPr="003D09B1">
        <w:rPr>
          <w:rFonts w:ascii="Times New Roman" w:hAnsi="Times New Roman" w:cs="Times New Roman"/>
          <w:position w:val="-14"/>
          <w:sz w:val="20"/>
          <w:szCs w:val="20"/>
        </w:rPr>
        <w:object w:dxaOrig="340" w:dyaOrig="400">
          <v:shape id="_x0000_i1054" type="#_x0000_t75" style="width:16.75pt;height:20.1pt" o:ole="">
            <v:imagedata r:id="rId137" o:title=""/>
          </v:shape>
          <o:OLEObject Type="Embed" ProgID="Equation.3" ShapeID="_x0000_i1054" DrawAspect="Content" ObjectID="_1616272534" r:id="rId138"/>
        </w:object>
      </w:r>
      <w:r w:rsidR="002905E2">
        <w:rPr>
          <w:rFonts w:ascii="Times New Roman" w:hAnsi="Times New Roman" w:cs="Times New Roman"/>
          <w:sz w:val="20"/>
          <w:szCs w:val="20"/>
        </w:rPr>
        <w:t xml:space="preserve"> </w:t>
      </w:r>
      <w:r w:rsidR="00BA1A2E" w:rsidRPr="00BA1A2E">
        <w:rPr>
          <w:rFonts w:ascii="Times New Roman" w:hAnsi="Times New Roman" w:cs="Times New Roman"/>
          <w:sz w:val="20"/>
          <w:szCs w:val="20"/>
        </w:rPr>
        <w:t xml:space="preserve">on </w:t>
      </w:r>
      <w:r w:rsidR="00921232">
        <w:rPr>
          <w:rFonts w:ascii="Times New Roman" w:hAnsi="Times New Roman" w:cs="Times New Roman"/>
          <w:sz w:val="20"/>
          <w:szCs w:val="20"/>
        </w:rPr>
        <w:t xml:space="preserve">the </w:t>
      </w:r>
      <w:r w:rsidR="00BA1A2E" w:rsidRPr="00BA1A2E">
        <w:rPr>
          <w:rFonts w:ascii="Times New Roman" w:hAnsi="Times New Roman" w:cs="Times New Roman"/>
          <w:sz w:val="20"/>
          <w:szCs w:val="20"/>
        </w:rPr>
        <w:t>measured thermal conductivit</w:t>
      </w:r>
      <w:r w:rsidR="00921232">
        <w:rPr>
          <w:rFonts w:ascii="Times New Roman" w:hAnsi="Times New Roman" w:cs="Times New Roman"/>
          <w:sz w:val="20"/>
          <w:szCs w:val="20"/>
        </w:rPr>
        <w:t>y</w:t>
      </w:r>
      <w:r w:rsidR="00BA1A2E" w:rsidRPr="00BA1A2E">
        <w:rPr>
          <w:rFonts w:ascii="Times New Roman" w:hAnsi="Times New Roman" w:cs="Times New Roman"/>
          <w:sz w:val="20"/>
          <w:szCs w:val="20"/>
        </w:rPr>
        <w:t xml:space="preserve"> of </w:t>
      </w:r>
      <w:r w:rsidR="00921232">
        <w:rPr>
          <w:rFonts w:ascii="Times New Roman" w:hAnsi="Times New Roman" w:cs="Times New Roman"/>
          <w:sz w:val="20"/>
          <w:szCs w:val="20"/>
        </w:rPr>
        <w:t xml:space="preserve">the </w:t>
      </w:r>
      <w:r w:rsidR="00BA1A2E" w:rsidRPr="00BA1A2E">
        <w:rPr>
          <w:rFonts w:ascii="Times New Roman" w:hAnsi="Times New Roman" w:cs="Times New Roman"/>
          <w:sz w:val="20"/>
          <w:szCs w:val="20"/>
        </w:rPr>
        <w:t xml:space="preserve">doped nanobeam </w:t>
      </w:r>
      <w:r w:rsidR="00921232">
        <w:rPr>
          <w:rFonts w:ascii="Times New Roman" w:hAnsi="Times New Roman" w:cs="Times New Roman"/>
          <w:sz w:val="20"/>
          <w:szCs w:val="20"/>
        </w:rPr>
        <w:t xml:space="preserve">is approximately </w:t>
      </w:r>
      <w:r w:rsidR="00BA1A2E" w:rsidRPr="00BA1A2E">
        <w:rPr>
          <w:rFonts w:ascii="Times New Roman" w:hAnsi="Times New Roman" w:cs="Times New Roman"/>
          <w:sz w:val="20"/>
          <w:szCs w:val="20"/>
        </w:rPr>
        <w:t xml:space="preserve">twice higher than that </w:t>
      </w:r>
      <w:r w:rsidR="009F3B88">
        <w:rPr>
          <w:rFonts w:ascii="Times New Roman" w:hAnsi="Times New Roman" w:cs="Times New Roman"/>
          <w:sz w:val="20"/>
          <w:szCs w:val="20"/>
        </w:rPr>
        <w:t xml:space="preserve">on the  magnitude </w:t>
      </w:r>
      <w:r w:rsidR="00BA1A2E" w:rsidRPr="00BA1A2E">
        <w:rPr>
          <w:rFonts w:ascii="Times New Roman" w:hAnsi="Times New Roman" w:cs="Times New Roman"/>
          <w:sz w:val="20"/>
          <w:szCs w:val="20"/>
        </w:rPr>
        <w:t xml:space="preserve">of the undoped </w:t>
      </w:r>
      <w:r w:rsidR="009F3B88">
        <w:rPr>
          <w:rFonts w:ascii="Times New Roman" w:hAnsi="Times New Roman" w:cs="Times New Roman"/>
          <w:sz w:val="20"/>
          <w:szCs w:val="20"/>
        </w:rPr>
        <w:t>nanobeam</w:t>
      </w:r>
      <w:r w:rsidR="00BA1A2E" w:rsidRPr="00BA1A2E">
        <w:rPr>
          <w:rFonts w:ascii="Times New Roman" w:hAnsi="Times New Roman" w:cs="Times New Roman"/>
          <w:sz w:val="20"/>
          <w:szCs w:val="20"/>
        </w:rPr>
        <w:t xml:space="preserve">, </w:t>
      </w:r>
      <w:r w:rsidR="009F3B88">
        <w:rPr>
          <w:rFonts w:ascii="Times New Roman" w:hAnsi="Times New Roman" w:cs="Times New Roman"/>
          <w:sz w:val="20"/>
          <w:szCs w:val="20"/>
        </w:rPr>
        <w:t xml:space="preserve">thereby </w:t>
      </w:r>
      <w:r w:rsidR="00BA1A2E" w:rsidRPr="00BA1A2E">
        <w:rPr>
          <w:rFonts w:ascii="Times New Roman" w:hAnsi="Times New Roman" w:cs="Times New Roman"/>
          <w:sz w:val="20"/>
          <w:szCs w:val="20"/>
        </w:rPr>
        <w:t>reflect</w:t>
      </w:r>
      <w:r w:rsidR="009F3B88">
        <w:rPr>
          <w:rFonts w:ascii="Times New Roman" w:hAnsi="Times New Roman" w:cs="Times New Roman"/>
          <w:sz w:val="20"/>
          <w:szCs w:val="20"/>
        </w:rPr>
        <w:t>ing</w:t>
      </w:r>
      <w:r w:rsidR="00BA1A2E" w:rsidRPr="00BA1A2E">
        <w:rPr>
          <w:rFonts w:ascii="Times New Roman" w:hAnsi="Times New Roman" w:cs="Times New Roman"/>
          <w:sz w:val="20"/>
          <w:szCs w:val="20"/>
        </w:rPr>
        <w:t xml:space="preserve"> the major role of </w:t>
      </w:r>
      <w:r w:rsidR="002905E2">
        <w:rPr>
          <w:rFonts w:ascii="Times New Roman" w:hAnsi="Times New Roman" w:cs="Times New Roman"/>
          <w:sz w:val="20"/>
          <w:szCs w:val="20"/>
        </w:rPr>
        <w:t>th</w:t>
      </w:r>
      <w:r w:rsidR="009F3B88">
        <w:rPr>
          <w:rFonts w:ascii="Times New Roman" w:hAnsi="Times New Roman" w:cs="Times New Roman"/>
          <w:sz w:val="20"/>
          <w:szCs w:val="20"/>
        </w:rPr>
        <w:t>e</w:t>
      </w:r>
      <w:r w:rsidR="002905E2">
        <w:rPr>
          <w:rFonts w:ascii="Times New Roman" w:hAnsi="Times New Roman" w:cs="Times New Roman"/>
          <w:sz w:val="20"/>
          <w:szCs w:val="20"/>
        </w:rPr>
        <w:t>s</w:t>
      </w:r>
      <w:r w:rsidR="009F3B88">
        <w:rPr>
          <w:rFonts w:ascii="Times New Roman" w:hAnsi="Times New Roman" w:cs="Times New Roman"/>
          <w:sz w:val="20"/>
          <w:szCs w:val="20"/>
        </w:rPr>
        <w:t>e</w:t>
      </w:r>
      <w:r w:rsidR="002905E2">
        <w:rPr>
          <w:rFonts w:ascii="Times New Roman" w:hAnsi="Times New Roman" w:cs="Times New Roman"/>
          <w:sz w:val="20"/>
          <w:szCs w:val="20"/>
        </w:rPr>
        <w:t xml:space="preserve"> </w:t>
      </w:r>
      <w:r w:rsidR="00BA1A2E" w:rsidRPr="00BA1A2E">
        <w:rPr>
          <w:rFonts w:ascii="Times New Roman" w:hAnsi="Times New Roman" w:cs="Times New Roman"/>
          <w:sz w:val="20"/>
          <w:szCs w:val="20"/>
        </w:rPr>
        <w:t>scattering</w:t>
      </w:r>
      <w:r w:rsidR="002905E2">
        <w:rPr>
          <w:rFonts w:ascii="Times New Roman" w:hAnsi="Times New Roman" w:cs="Times New Roman"/>
          <w:sz w:val="20"/>
          <w:szCs w:val="20"/>
        </w:rPr>
        <w:t xml:space="preserve"> processes near the conductivity maxima. </w:t>
      </w:r>
      <w:r w:rsidR="009F3B88">
        <w:rPr>
          <w:rFonts w:ascii="Times New Roman" w:hAnsi="Times New Roman" w:cs="Times New Roman"/>
          <w:sz w:val="20"/>
          <w:szCs w:val="20"/>
        </w:rPr>
        <w:t>The r</w:t>
      </w:r>
      <w:r w:rsidR="00E85BBA" w:rsidRPr="00587E40">
        <w:rPr>
          <w:rFonts w:ascii="Times-Roman" w:hAnsi="Times-Roman" w:cs="Times-Roman"/>
          <w:sz w:val="20"/>
          <w:szCs w:val="20"/>
        </w:rPr>
        <w:t>esults</w:t>
      </w:r>
      <w:r w:rsidR="00E85BBA">
        <w:rPr>
          <w:rFonts w:ascii="Times-Roman" w:hAnsi="Times-Roman" w:cs="Times-Roman"/>
          <w:sz w:val="21"/>
          <w:szCs w:val="21"/>
        </w:rPr>
        <w:t xml:space="preserve"> of </w:t>
      </w:r>
      <w:r w:rsidR="009F3B88">
        <w:rPr>
          <w:rFonts w:ascii="Times-Roman" w:hAnsi="Times-Roman" w:cs="Times-Roman"/>
          <w:sz w:val="21"/>
          <w:szCs w:val="21"/>
        </w:rPr>
        <w:t xml:space="preserve">the </w:t>
      </w:r>
      <w:r w:rsidR="00587E40" w:rsidRPr="003D09B1">
        <w:rPr>
          <w:rFonts w:ascii="Times New Roman" w:hAnsi="Times New Roman" w:cs="Times New Roman"/>
          <w:position w:val="-14"/>
          <w:sz w:val="20"/>
          <w:szCs w:val="20"/>
        </w:rPr>
        <w:object w:dxaOrig="420" w:dyaOrig="400">
          <v:shape id="_x0000_i1055" type="#_x0000_t75" style="width:20.95pt;height:16.75pt" o:ole="">
            <v:imagedata r:id="rId139" o:title=""/>
          </v:shape>
          <o:OLEObject Type="Embed" ProgID="Equation.3" ShapeID="_x0000_i1055" DrawAspect="Content" ObjectID="_1616272535" r:id="rId140"/>
        </w:object>
      </w:r>
      <w:r w:rsidR="00E85BBA" w:rsidRPr="00EB6DE2">
        <w:rPr>
          <w:rFonts w:ascii="Times-Roman" w:hAnsi="Times-Roman" w:cs="Times-Roman"/>
          <w:sz w:val="21"/>
          <w:szCs w:val="21"/>
        </w:rPr>
        <w:t xml:space="preserve"> </w:t>
      </w:r>
      <w:r w:rsidR="00E85BBA" w:rsidRPr="00B92984">
        <w:rPr>
          <w:rFonts w:ascii="Times-Roman" w:hAnsi="Times-Roman" w:cs="Times-Roman"/>
          <w:sz w:val="20"/>
          <w:szCs w:val="20"/>
        </w:rPr>
        <w:t>curves of the nanobeam</w:t>
      </w:r>
      <w:r w:rsidR="009F3B88">
        <w:rPr>
          <w:rFonts w:ascii="Times-Roman" w:hAnsi="Times-Roman" w:cs="Times-Roman"/>
          <w:sz w:val="20"/>
          <w:szCs w:val="20"/>
        </w:rPr>
        <w:t>'s</w:t>
      </w:r>
      <w:r w:rsidR="00E85BBA" w:rsidRPr="00B92984">
        <w:rPr>
          <w:rFonts w:ascii="Times-Roman" w:hAnsi="Times-Roman" w:cs="Times-Roman"/>
          <w:sz w:val="20"/>
          <w:szCs w:val="20"/>
        </w:rPr>
        <w:t xml:space="preserve"> lattice thermal conductivity </w:t>
      </w:r>
      <w:r w:rsidR="00E85BBA" w:rsidRPr="00B92984">
        <w:rPr>
          <w:rFonts w:ascii="Times-Roman" w:hAnsi="Times-Roman" w:cs="Times-Roman"/>
          <w:sz w:val="20"/>
          <w:szCs w:val="20"/>
        </w:rPr>
        <w:lastRenderedPageBreak/>
        <w:t xml:space="preserve">indicate the significance of </w:t>
      </w:r>
      <w:r w:rsidR="009F3B88">
        <w:rPr>
          <w:rFonts w:ascii="Times-Roman" w:hAnsi="Times-Roman" w:cs="Times-Roman"/>
          <w:sz w:val="20"/>
          <w:szCs w:val="20"/>
        </w:rPr>
        <w:t xml:space="preserve">the </w:t>
      </w:r>
      <w:r w:rsidR="00E85BBA" w:rsidRPr="00B92984">
        <w:rPr>
          <w:rFonts w:ascii="Times-Roman" w:hAnsi="Times-Roman" w:cs="Times-Roman"/>
          <w:sz w:val="20"/>
          <w:szCs w:val="20"/>
        </w:rPr>
        <w:t>three-phonon scattering processes at high temperature</w:t>
      </w:r>
      <w:r w:rsidR="009F3B88">
        <w:rPr>
          <w:rFonts w:ascii="Times-Roman" w:hAnsi="Times-Roman" w:cs="Times-Roman"/>
          <w:sz w:val="20"/>
          <w:szCs w:val="20"/>
        </w:rPr>
        <w:t>s. I</w:t>
      </w:r>
      <w:r w:rsidR="00E85BBA" w:rsidRPr="00B92984">
        <w:rPr>
          <w:rFonts w:ascii="Times-Roman" w:hAnsi="Times-Roman" w:cs="Times-Roman"/>
          <w:sz w:val="20"/>
          <w:szCs w:val="20"/>
        </w:rPr>
        <w:t>t generally begin</w:t>
      </w:r>
      <w:r w:rsidR="009F3B88">
        <w:rPr>
          <w:rFonts w:ascii="Times-Roman" w:hAnsi="Times-Roman" w:cs="Times-Roman"/>
          <w:sz w:val="20"/>
          <w:szCs w:val="20"/>
        </w:rPr>
        <w:t>s</w:t>
      </w:r>
      <w:r w:rsidR="00E85BBA" w:rsidRPr="00B92984">
        <w:rPr>
          <w:rFonts w:ascii="Times-Roman" w:hAnsi="Times-Roman" w:cs="Times-Roman"/>
          <w:sz w:val="20"/>
          <w:szCs w:val="20"/>
        </w:rPr>
        <w:t xml:space="preserve"> </w:t>
      </w:r>
      <w:r w:rsidR="009F3B88">
        <w:rPr>
          <w:rFonts w:ascii="Times-Roman" w:hAnsi="Times-Roman" w:cs="Times-Roman"/>
          <w:sz w:val="20"/>
          <w:szCs w:val="20"/>
        </w:rPr>
        <w:t xml:space="preserve">to </w:t>
      </w:r>
      <w:r w:rsidR="00E85BBA" w:rsidRPr="00B92984">
        <w:rPr>
          <w:rFonts w:ascii="Times-Roman" w:hAnsi="Times-Roman" w:cs="Times-Roman"/>
          <w:sz w:val="20"/>
          <w:szCs w:val="20"/>
        </w:rPr>
        <w:t>dominat</w:t>
      </w:r>
      <w:r w:rsidR="009F3B88">
        <w:rPr>
          <w:rFonts w:ascii="Times-Roman" w:hAnsi="Times-Roman" w:cs="Times-Roman"/>
          <w:sz w:val="20"/>
          <w:szCs w:val="20"/>
        </w:rPr>
        <w:t>e</w:t>
      </w:r>
      <w:r w:rsidR="00E85BBA" w:rsidRPr="00B92984">
        <w:rPr>
          <w:rFonts w:ascii="Times-Roman" w:hAnsi="Times-Roman" w:cs="Times-Roman"/>
          <w:sz w:val="20"/>
          <w:szCs w:val="20"/>
        </w:rPr>
        <w:t xml:space="preserve"> </w:t>
      </w:r>
      <w:r w:rsidR="009F3B88">
        <w:rPr>
          <w:rFonts w:ascii="Times-Roman" w:hAnsi="Times-Roman" w:cs="Times-Roman"/>
          <w:sz w:val="21"/>
          <w:szCs w:val="21"/>
          <w:lang w:val="en-GB"/>
        </w:rPr>
        <w:t>starting at</w:t>
      </w:r>
      <w:r w:rsidR="009F3B88" w:rsidRPr="00B92984">
        <w:rPr>
          <w:rFonts w:ascii="Times-Roman" w:hAnsi="Times-Roman" w:cs="Times-Roman"/>
          <w:sz w:val="20"/>
          <w:szCs w:val="20"/>
        </w:rPr>
        <w:t xml:space="preserve"> </w:t>
      </w:r>
      <w:r w:rsidR="00E85BBA" w:rsidRPr="00B92984">
        <w:rPr>
          <w:rFonts w:ascii="Times-Roman" w:hAnsi="Times-Roman" w:cs="Times-Roman"/>
          <w:sz w:val="20"/>
          <w:szCs w:val="20"/>
        </w:rPr>
        <w:t>50K.</w:t>
      </w:r>
      <w:r w:rsidR="0085625A">
        <w:rPr>
          <w:rFonts w:ascii="Times New Roman" w:hAnsi="Times New Roman" w:cs="Times New Roman"/>
          <w:color w:val="000000"/>
          <w:sz w:val="24"/>
          <w:szCs w:val="24"/>
        </w:rPr>
        <w:t xml:space="preserve"> </w:t>
      </w:r>
      <w:r w:rsidR="009F3B88" w:rsidRPr="004210B5">
        <w:rPr>
          <w:rFonts w:ascii="Times New Roman" w:hAnsi="Times New Roman" w:cs="Times New Roman"/>
          <w:color w:val="000000"/>
          <w:sz w:val="20"/>
          <w:szCs w:val="20"/>
        </w:rPr>
        <w:t>H</w:t>
      </w:r>
      <w:r w:rsidR="0085625A" w:rsidRPr="0085625A">
        <w:rPr>
          <w:rFonts w:ascii="Times New Roman" w:hAnsi="Times New Roman" w:cs="Times New Roman"/>
          <w:color w:val="000000"/>
          <w:sz w:val="20"/>
          <w:szCs w:val="20"/>
        </w:rPr>
        <w:t>owever</w:t>
      </w:r>
      <w:r w:rsidR="004210B5">
        <w:rPr>
          <w:rFonts w:ascii="Times New Roman" w:hAnsi="Times New Roman" w:cs="Times New Roman"/>
          <w:color w:val="000000"/>
          <w:sz w:val="20"/>
          <w:szCs w:val="20"/>
        </w:rPr>
        <w:t>,</w:t>
      </w:r>
      <w:r w:rsidR="0085625A" w:rsidRPr="0085625A">
        <w:rPr>
          <w:rFonts w:ascii="Times New Roman" w:hAnsi="Times New Roman" w:cs="Times New Roman"/>
          <w:color w:val="000000"/>
          <w:sz w:val="20"/>
          <w:szCs w:val="20"/>
        </w:rPr>
        <w:t xml:space="preserve"> point defect scattering is </w:t>
      </w:r>
      <w:r w:rsidR="004210B5">
        <w:rPr>
          <w:rFonts w:ascii="Times New Roman" w:hAnsi="Times New Roman" w:cs="Times New Roman"/>
          <w:color w:val="000000"/>
          <w:sz w:val="20"/>
          <w:szCs w:val="20"/>
        </w:rPr>
        <w:t>typically</w:t>
      </w:r>
      <w:r w:rsidR="0085625A" w:rsidRPr="0085625A">
        <w:rPr>
          <w:rFonts w:ascii="Times New Roman" w:hAnsi="Times New Roman" w:cs="Times New Roman"/>
          <w:color w:val="000000"/>
          <w:sz w:val="20"/>
          <w:szCs w:val="20"/>
        </w:rPr>
        <w:t xml:space="preserve"> frequency dependent</w:t>
      </w:r>
      <w:r w:rsidR="00034910">
        <w:rPr>
          <w:rFonts w:ascii="Times New Roman" w:hAnsi="Times New Roman" w:cs="Times New Roman"/>
          <w:color w:val="000000"/>
          <w:sz w:val="20"/>
          <w:szCs w:val="20"/>
        </w:rPr>
        <w:t>.</w:t>
      </w:r>
      <w:r w:rsidR="0085625A" w:rsidRPr="0085625A">
        <w:rPr>
          <w:rFonts w:ascii="Times New Roman" w:hAnsi="Times New Roman" w:cs="Times New Roman"/>
          <w:color w:val="000000"/>
          <w:sz w:val="20"/>
          <w:szCs w:val="20"/>
        </w:rPr>
        <w:t xml:space="preserve"> </w:t>
      </w:r>
      <w:r w:rsidR="00034910">
        <w:rPr>
          <w:rFonts w:ascii="Times New Roman" w:hAnsi="Times New Roman" w:cs="Times New Roman"/>
          <w:color w:val="000000"/>
          <w:sz w:val="20"/>
          <w:szCs w:val="20"/>
          <w:lang w:val="en-GB"/>
        </w:rPr>
        <w:t>Thus</w:t>
      </w:r>
      <w:r w:rsidR="00034910" w:rsidRPr="0098293A">
        <w:rPr>
          <w:rFonts w:ascii="Times New Roman" w:hAnsi="Times New Roman" w:cs="Times New Roman"/>
          <w:color w:val="000000"/>
          <w:sz w:val="20"/>
          <w:szCs w:val="20"/>
          <w:lang w:val="en-GB"/>
        </w:rPr>
        <w:t xml:space="preserve">, the </w:t>
      </w:r>
      <w:r w:rsidR="00034910">
        <w:rPr>
          <w:rFonts w:ascii="Times New Roman" w:hAnsi="Times New Roman" w:cs="Times New Roman"/>
          <w:color w:val="000000"/>
          <w:sz w:val="20"/>
          <w:szCs w:val="20"/>
          <w:lang w:val="en-GB"/>
        </w:rPr>
        <w:t xml:space="preserve">efficient </w:t>
      </w:r>
      <w:r w:rsidR="00034910" w:rsidRPr="0098293A">
        <w:rPr>
          <w:rFonts w:ascii="Times New Roman" w:hAnsi="Times New Roman" w:cs="Times New Roman"/>
          <w:color w:val="000000"/>
          <w:sz w:val="20"/>
          <w:szCs w:val="20"/>
          <w:lang w:val="en-GB"/>
        </w:rPr>
        <w:t>scatter</w:t>
      </w:r>
      <w:r w:rsidR="00034910">
        <w:rPr>
          <w:rFonts w:ascii="Times New Roman" w:hAnsi="Times New Roman" w:cs="Times New Roman"/>
          <w:color w:val="000000"/>
          <w:sz w:val="20"/>
          <w:szCs w:val="20"/>
          <w:lang w:val="en-GB"/>
        </w:rPr>
        <w:t xml:space="preserve">ing </w:t>
      </w:r>
      <w:r w:rsidR="00034910" w:rsidRPr="0098293A">
        <w:rPr>
          <w:rFonts w:ascii="Times New Roman" w:hAnsi="Times New Roman" w:cs="Times New Roman"/>
          <w:color w:val="000000"/>
          <w:sz w:val="20"/>
          <w:szCs w:val="20"/>
          <w:lang w:val="en-GB"/>
        </w:rPr>
        <w:t>of high</w:t>
      </w:r>
      <w:r w:rsidR="00034910">
        <w:rPr>
          <w:rFonts w:ascii="Times New Roman" w:hAnsi="Times New Roman" w:cs="Times New Roman"/>
          <w:color w:val="000000"/>
          <w:sz w:val="20"/>
          <w:szCs w:val="20"/>
          <w:lang w:val="en-GB"/>
        </w:rPr>
        <w:t>-</w:t>
      </w:r>
      <w:r w:rsidR="00034910" w:rsidRPr="0098293A">
        <w:rPr>
          <w:rFonts w:ascii="Times New Roman" w:hAnsi="Times New Roman" w:cs="Times New Roman"/>
          <w:color w:val="000000"/>
          <w:sz w:val="20"/>
          <w:szCs w:val="20"/>
          <w:lang w:val="en-GB"/>
        </w:rPr>
        <w:t>frequency phonon</w:t>
      </w:r>
      <w:r w:rsidR="00034910">
        <w:rPr>
          <w:rFonts w:ascii="Times New Roman" w:hAnsi="Times New Roman" w:cs="Times New Roman"/>
          <w:color w:val="000000"/>
          <w:sz w:val="20"/>
          <w:szCs w:val="20"/>
          <w:lang w:val="en-GB"/>
        </w:rPr>
        <w:t xml:space="preserve">s </w:t>
      </w:r>
      <w:r w:rsidR="00034910" w:rsidRPr="0098293A">
        <w:rPr>
          <w:rFonts w:ascii="Times New Roman" w:hAnsi="Times New Roman" w:cs="Times New Roman"/>
          <w:color w:val="000000"/>
          <w:sz w:val="20"/>
          <w:szCs w:val="20"/>
          <w:lang w:val="en-GB"/>
        </w:rPr>
        <w:t>at high temperatures is reasonable</w:t>
      </w:r>
      <w:r w:rsidR="00034910">
        <w:rPr>
          <w:rFonts w:ascii="Times New Roman" w:hAnsi="Times New Roman" w:cs="Times New Roman"/>
          <w:color w:val="000000"/>
          <w:sz w:val="20"/>
          <w:szCs w:val="20"/>
          <w:lang w:val="en-GB"/>
        </w:rPr>
        <w:t>.</w:t>
      </w:r>
      <w:r w:rsidR="00034910" w:rsidRPr="00034910">
        <w:rPr>
          <w:rFonts w:ascii="Times New Roman" w:hAnsi="Times New Roman" w:cs="Times New Roman"/>
          <w:color w:val="FF0000"/>
          <w:sz w:val="20"/>
          <w:szCs w:val="20"/>
        </w:rPr>
        <w:t xml:space="preserve"> </w:t>
      </w:r>
      <w:r w:rsidR="00D517C3">
        <w:rPr>
          <w:rFonts w:ascii="Times New Roman" w:hAnsi="Times New Roman" w:cs="Times New Roman"/>
          <w:color w:val="000000"/>
          <w:sz w:val="20"/>
          <w:szCs w:val="20"/>
          <w:lang w:val="en-GB"/>
        </w:rPr>
        <w:t>But</w:t>
      </w:r>
      <w:r w:rsidR="003E41A4" w:rsidRPr="0098293A">
        <w:rPr>
          <w:rFonts w:ascii="Times New Roman" w:hAnsi="Times New Roman" w:cs="Times New Roman"/>
          <w:color w:val="000000"/>
          <w:sz w:val="20"/>
          <w:szCs w:val="20"/>
          <w:lang w:val="en-GB"/>
        </w:rPr>
        <w:t xml:space="preserve">, </w:t>
      </w:r>
      <w:r w:rsidR="003E41A4">
        <w:rPr>
          <w:rFonts w:ascii="Times New Roman" w:hAnsi="Times New Roman" w:cs="Times New Roman"/>
          <w:color w:val="000000"/>
          <w:sz w:val="20"/>
          <w:szCs w:val="20"/>
          <w:lang w:val="en-GB"/>
        </w:rPr>
        <w:t xml:space="preserve">efficiency is </w:t>
      </w:r>
      <w:r w:rsidR="003E41A4" w:rsidRPr="0098293A">
        <w:rPr>
          <w:rFonts w:ascii="Times New Roman" w:hAnsi="Times New Roman" w:cs="Times New Roman"/>
          <w:color w:val="000000"/>
          <w:sz w:val="20"/>
          <w:szCs w:val="20"/>
          <w:lang w:val="en-GB"/>
        </w:rPr>
        <w:t xml:space="preserve">reduced </w:t>
      </w:r>
      <w:r w:rsidR="003E41A4">
        <w:rPr>
          <w:rFonts w:ascii="Times New Roman" w:hAnsi="Times New Roman" w:cs="Times New Roman"/>
          <w:color w:val="000000"/>
          <w:sz w:val="20"/>
          <w:szCs w:val="20"/>
          <w:lang w:val="en-GB"/>
        </w:rPr>
        <w:t>when</w:t>
      </w:r>
      <w:r w:rsidR="003E41A4" w:rsidRPr="0098293A">
        <w:rPr>
          <w:rFonts w:ascii="Times New Roman" w:hAnsi="Times New Roman" w:cs="Times New Roman"/>
          <w:color w:val="000000"/>
          <w:sz w:val="20"/>
          <w:szCs w:val="20"/>
          <w:lang w:val="en-GB"/>
        </w:rPr>
        <w:t xml:space="preserve"> temperature</w:t>
      </w:r>
      <w:r w:rsidR="003E41A4">
        <w:rPr>
          <w:rFonts w:ascii="Times New Roman" w:hAnsi="Times New Roman" w:cs="Times New Roman"/>
          <w:color w:val="000000"/>
          <w:sz w:val="20"/>
          <w:szCs w:val="20"/>
          <w:lang w:val="en-GB"/>
        </w:rPr>
        <w:t xml:space="preserve"> further increases </w:t>
      </w:r>
      <w:r w:rsidR="003E41A4" w:rsidRPr="0098293A">
        <w:rPr>
          <w:rFonts w:ascii="Times New Roman" w:hAnsi="Times New Roman" w:cs="Times New Roman"/>
          <w:color w:val="000000"/>
          <w:sz w:val="20"/>
          <w:szCs w:val="20"/>
          <w:lang w:val="en-GB"/>
        </w:rPr>
        <w:t xml:space="preserve">due to the presence of  </w:t>
      </w:r>
      <w:r w:rsidR="003E41A4" w:rsidRPr="0098293A">
        <w:rPr>
          <w:rFonts w:ascii="Times New Roman" w:hAnsi="Times New Roman" w:cs="Times New Roman"/>
          <w:position w:val="-14"/>
          <w:sz w:val="20"/>
          <w:szCs w:val="20"/>
          <w:lang w:val="en-GB"/>
        </w:rPr>
        <w:object w:dxaOrig="420" w:dyaOrig="400">
          <v:shape id="_x0000_i1056" type="#_x0000_t75" style="width:20.95pt;height:16.75pt" o:ole="">
            <v:imagedata r:id="rId139" o:title=""/>
          </v:shape>
          <o:OLEObject Type="Embed" ProgID="Equation.3" ShapeID="_x0000_i1056" DrawAspect="Content" ObjectID="_1616272536" r:id="rId141"/>
        </w:object>
      </w:r>
      <w:r w:rsidR="003E41A4" w:rsidRPr="0098293A">
        <w:rPr>
          <w:rFonts w:ascii="Times New Roman" w:hAnsi="Times New Roman" w:cs="Times New Roman"/>
          <w:color w:val="000000"/>
          <w:sz w:val="20"/>
          <w:szCs w:val="20"/>
          <w:lang w:val="en-GB"/>
        </w:rPr>
        <w:t>, which is frequency</w:t>
      </w:r>
      <w:r w:rsidR="003E41A4">
        <w:rPr>
          <w:rFonts w:ascii="Times New Roman" w:hAnsi="Times New Roman" w:cs="Times New Roman"/>
          <w:color w:val="000000"/>
          <w:sz w:val="20"/>
          <w:szCs w:val="20"/>
          <w:lang w:val="en-GB"/>
        </w:rPr>
        <w:t>-</w:t>
      </w:r>
      <w:r w:rsidR="003E41A4" w:rsidRPr="0098293A">
        <w:rPr>
          <w:rFonts w:ascii="Times New Roman" w:hAnsi="Times New Roman" w:cs="Times New Roman"/>
          <w:color w:val="000000"/>
          <w:sz w:val="20"/>
          <w:szCs w:val="20"/>
          <w:lang w:val="en-GB"/>
        </w:rPr>
        <w:t xml:space="preserve"> and temperature</w:t>
      </w:r>
      <w:r w:rsidR="003E41A4">
        <w:rPr>
          <w:rFonts w:ascii="Times New Roman" w:hAnsi="Times New Roman" w:cs="Times New Roman"/>
          <w:color w:val="000000"/>
          <w:sz w:val="20"/>
          <w:szCs w:val="20"/>
          <w:lang w:val="en-GB"/>
        </w:rPr>
        <w:t>-</w:t>
      </w:r>
      <w:r w:rsidR="003E41A4" w:rsidRPr="0098293A">
        <w:rPr>
          <w:rFonts w:ascii="Times New Roman" w:hAnsi="Times New Roman" w:cs="Times New Roman"/>
          <w:color w:val="000000"/>
          <w:sz w:val="20"/>
          <w:szCs w:val="20"/>
          <w:lang w:val="en-GB"/>
        </w:rPr>
        <w:t>dependent</w:t>
      </w:r>
      <w:r w:rsidR="00BB4EF2">
        <w:rPr>
          <w:rFonts w:ascii="Times New Roman" w:hAnsi="Times New Roman" w:cs="Times New Roman"/>
          <w:color w:val="000000"/>
          <w:sz w:val="20"/>
          <w:szCs w:val="20"/>
        </w:rPr>
        <w:t xml:space="preserve">. </w:t>
      </w:r>
      <w:r w:rsidR="00EB3362">
        <w:rPr>
          <w:rFonts w:ascii="Times New Roman" w:hAnsi="Times New Roman" w:cs="Times New Roman"/>
          <w:color w:val="000000"/>
          <w:sz w:val="20"/>
          <w:szCs w:val="20"/>
        </w:rPr>
        <w:t>Moreover</w:t>
      </w:r>
      <w:r w:rsidR="00BB4EF2">
        <w:rPr>
          <w:rFonts w:ascii="Times New Roman" w:hAnsi="Times New Roman" w:cs="Times New Roman"/>
          <w:color w:val="000000"/>
          <w:sz w:val="20"/>
          <w:szCs w:val="20"/>
        </w:rPr>
        <w:t>,</w:t>
      </w:r>
      <w:r w:rsidR="00EB3362">
        <w:rPr>
          <w:rFonts w:ascii="Times New Roman" w:hAnsi="Times New Roman" w:cs="Times New Roman"/>
          <w:color w:val="000000"/>
          <w:sz w:val="20"/>
          <w:szCs w:val="20"/>
        </w:rPr>
        <w:t xml:space="preserve"> </w:t>
      </w:r>
      <w:r w:rsidR="00EB3362" w:rsidRPr="003D09B1">
        <w:rPr>
          <w:rFonts w:ascii="Times New Roman" w:hAnsi="Times New Roman" w:cs="Times New Roman"/>
          <w:position w:val="-14"/>
          <w:sz w:val="20"/>
          <w:szCs w:val="20"/>
        </w:rPr>
        <w:object w:dxaOrig="420" w:dyaOrig="400">
          <v:shape id="_x0000_i1057" type="#_x0000_t75" style="width:20.95pt;height:16.75pt" o:ole="">
            <v:imagedata r:id="rId139" o:title=""/>
          </v:shape>
          <o:OLEObject Type="Embed" ProgID="Equation.3" ShapeID="_x0000_i1057" DrawAspect="Content" ObjectID="_1616272537" r:id="rId142"/>
        </w:object>
      </w:r>
      <w:r w:rsidR="00EB3362" w:rsidRPr="009272FE">
        <w:rPr>
          <w:rFonts w:ascii="Times New Roman" w:hAnsi="Times New Roman" w:cs="Times New Roman"/>
          <w:color w:val="00B0F0"/>
          <w:sz w:val="20"/>
          <w:szCs w:val="20"/>
        </w:rPr>
        <w:t xml:space="preserve"> </w:t>
      </w:r>
      <w:r w:rsidR="00EB3362" w:rsidRPr="00314A43">
        <w:rPr>
          <w:rFonts w:ascii="Times New Roman" w:hAnsi="Times New Roman" w:cs="Times New Roman"/>
          <w:color w:val="000000" w:themeColor="text1"/>
          <w:sz w:val="20"/>
          <w:szCs w:val="20"/>
        </w:rPr>
        <w:t xml:space="preserve">is controlled by </w:t>
      </w:r>
      <w:r w:rsidR="00BB4EF2">
        <w:rPr>
          <w:rFonts w:ascii="Times New Roman" w:hAnsi="Times New Roman" w:cs="Times New Roman"/>
          <w:color w:val="000000" w:themeColor="text1"/>
          <w:sz w:val="20"/>
          <w:szCs w:val="20"/>
        </w:rPr>
        <w:t>U</w:t>
      </w:r>
      <w:r w:rsidR="00EB3362" w:rsidRPr="00314A43">
        <w:rPr>
          <w:rFonts w:ascii="Times New Roman" w:hAnsi="Times New Roman" w:cs="Times New Roman"/>
          <w:color w:val="000000" w:themeColor="text1"/>
          <w:sz w:val="20"/>
          <w:szCs w:val="20"/>
        </w:rPr>
        <w:t xml:space="preserve">mklapp  processes </w:t>
      </w:r>
      <w:r w:rsidR="00D16B8B" w:rsidRPr="00314A43">
        <w:rPr>
          <w:rFonts w:ascii="Times New Roman" w:hAnsi="Times New Roman" w:cs="Times New Roman"/>
          <w:color w:val="000000" w:themeColor="text1"/>
          <w:sz w:val="20"/>
          <w:szCs w:val="20"/>
        </w:rPr>
        <w:t>rather than normal processes,</w:t>
      </w:r>
      <w:r w:rsidR="00BB4EF2">
        <w:rPr>
          <w:rFonts w:ascii="Times New Roman" w:hAnsi="Times New Roman" w:cs="Times New Roman"/>
          <w:color w:val="000000" w:themeColor="text1"/>
          <w:sz w:val="20"/>
          <w:szCs w:val="20"/>
        </w:rPr>
        <w:t xml:space="preserve"> and thus, </w:t>
      </w:r>
      <w:r w:rsidR="00D16B8B" w:rsidRPr="00314A43">
        <w:rPr>
          <w:rFonts w:ascii="Times New Roman" w:hAnsi="Times New Roman" w:cs="Times New Roman"/>
          <w:color w:val="000000" w:themeColor="text1"/>
          <w:sz w:val="20"/>
          <w:szCs w:val="20"/>
        </w:rPr>
        <w:t xml:space="preserve">is more effective </w:t>
      </w:r>
      <w:r w:rsidR="00EB3362" w:rsidRPr="00314A43">
        <w:rPr>
          <w:rFonts w:ascii="Times New Roman" w:hAnsi="Times New Roman" w:cs="Times New Roman"/>
          <w:color w:val="000000" w:themeColor="text1"/>
          <w:sz w:val="20"/>
          <w:szCs w:val="20"/>
        </w:rPr>
        <w:t xml:space="preserve">in the </w:t>
      </w:r>
      <w:r w:rsidR="00D16B8B" w:rsidRPr="00314A43">
        <w:rPr>
          <w:rFonts w:ascii="Times New Roman" w:hAnsi="Times New Roman" w:cs="Times New Roman"/>
          <w:color w:val="000000" w:themeColor="text1"/>
          <w:sz w:val="20"/>
          <w:szCs w:val="20"/>
        </w:rPr>
        <w:t>undoped nanobeam structure</w:t>
      </w:r>
      <w:r w:rsidR="00EB3362" w:rsidRPr="00BB4EF2">
        <w:rPr>
          <w:rFonts w:ascii="Times New Roman" w:hAnsi="Times New Roman" w:cs="Times New Roman"/>
          <w:color w:val="000000" w:themeColor="text1"/>
          <w:sz w:val="20"/>
          <w:szCs w:val="20"/>
        </w:rPr>
        <w:t>.</w:t>
      </w:r>
      <w:r w:rsidR="00644DE4">
        <w:rPr>
          <w:rFonts w:ascii="Times New Roman" w:hAnsi="Times New Roman" w:cs="Times New Roman"/>
          <w:color w:val="00B0F0"/>
          <w:sz w:val="20"/>
          <w:szCs w:val="20"/>
        </w:rPr>
        <w:t xml:space="preserve"> </w:t>
      </w:r>
      <w:r w:rsidR="00BB4EF2">
        <w:rPr>
          <w:rFonts w:ascii="Times New Roman" w:hAnsi="Times New Roman" w:cs="Times New Roman"/>
          <w:color w:val="000000" w:themeColor="text1"/>
          <w:sz w:val="20"/>
          <w:szCs w:val="20"/>
        </w:rPr>
        <w:t>A s</w:t>
      </w:r>
      <w:r w:rsidR="00644DE4" w:rsidRPr="00D01B38">
        <w:rPr>
          <w:rFonts w:ascii="Times New Roman" w:hAnsi="Times New Roman" w:cs="Times New Roman"/>
          <w:color w:val="000000" w:themeColor="text1"/>
          <w:sz w:val="20"/>
          <w:szCs w:val="20"/>
        </w:rPr>
        <w:t>imilar behavio</w:t>
      </w:r>
      <w:r w:rsidR="00BB4EF2">
        <w:rPr>
          <w:rFonts w:ascii="Times New Roman" w:hAnsi="Times New Roman" w:cs="Times New Roman"/>
          <w:color w:val="000000" w:themeColor="text1"/>
          <w:sz w:val="20"/>
          <w:szCs w:val="20"/>
        </w:rPr>
        <w:t>u</w:t>
      </w:r>
      <w:r w:rsidR="00644DE4" w:rsidRPr="00D01B38">
        <w:rPr>
          <w:rFonts w:ascii="Times New Roman" w:hAnsi="Times New Roman" w:cs="Times New Roman"/>
          <w:color w:val="000000" w:themeColor="text1"/>
          <w:sz w:val="20"/>
          <w:szCs w:val="20"/>
        </w:rPr>
        <w:t xml:space="preserve">r was </w:t>
      </w:r>
      <w:r w:rsidR="00BB4EF2">
        <w:rPr>
          <w:rFonts w:ascii="Times New Roman" w:hAnsi="Times New Roman" w:cs="Times New Roman"/>
          <w:color w:val="000000" w:themeColor="text1"/>
          <w:sz w:val="20"/>
          <w:szCs w:val="20"/>
        </w:rPr>
        <w:t>reported</w:t>
      </w:r>
      <w:r w:rsidR="00644DE4" w:rsidRPr="00D01B38">
        <w:rPr>
          <w:rFonts w:ascii="Times New Roman" w:hAnsi="Times New Roman" w:cs="Times New Roman"/>
          <w:color w:val="000000" w:themeColor="text1"/>
          <w:sz w:val="20"/>
          <w:szCs w:val="20"/>
        </w:rPr>
        <w:t xml:space="preserve"> by Fon et al.</w:t>
      </w:r>
      <w:r w:rsidR="0093338F">
        <w:rPr>
          <w:rFonts w:ascii="Times New Roman" w:hAnsi="Times New Roman" w:cs="Times New Roman"/>
          <w:color w:val="000000" w:themeColor="text1"/>
          <w:sz w:val="20"/>
          <w:szCs w:val="20"/>
        </w:rPr>
        <w:t>[31]</w:t>
      </w:r>
      <w:r w:rsidR="00644DE4" w:rsidRPr="00D01B38">
        <w:rPr>
          <w:rFonts w:ascii="Times New Roman" w:hAnsi="Times New Roman" w:cs="Times New Roman"/>
          <w:color w:val="000000" w:themeColor="text1"/>
          <w:sz w:val="20"/>
          <w:szCs w:val="20"/>
        </w:rPr>
        <w:t xml:space="preserve"> in the</w:t>
      </w:r>
      <w:r w:rsidR="00BB4EF2">
        <w:rPr>
          <w:rFonts w:ascii="Times New Roman" w:hAnsi="Times New Roman" w:cs="Times New Roman"/>
          <w:color w:val="000000" w:themeColor="text1"/>
          <w:sz w:val="20"/>
          <w:szCs w:val="20"/>
        </w:rPr>
        <w:t>ir</w:t>
      </w:r>
      <w:r w:rsidR="00644DE4" w:rsidRPr="00D01B38">
        <w:rPr>
          <w:rFonts w:ascii="Times New Roman" w:hAnsi="Times New Roman" w:cs="Times New Roman"/>
          <w:color w:val="000000" w:themeColor="text1"/>
          <w:sz w:val="20"/>
          <w:szCs w:val="20"/>
        </w:rPr>
        <w:t xml:space="preserve"> analysis of  </w:t>
      </w:r>
      <w:r w:rsidR="00BB4EF2">
        <w:rPr>
          <w:rFonts w:ascii="Times New Roman" w:hAnsi="Times New Roman" w:cs="Times New Roman"/>
          <w:color w:val="000000" w:themeColor="text1"/>
          <w:sz w:val="20"/>
          <w:szCs w:val="20"/>
        </w:rPr>
        <w:t xml:space="preserve">the </w:t>
      </w:r>
      <w:r w:rsidR="00644DE4" w:rsidRPr="00D01B38">
        <w:rPr>
          <w:rFonts w:ascii="Times New Roman" w:hAnsi="Times New Roman" w:cs="Times New Roman"/>
          <w:color w:val="000000" w:themeColor="text1"/>
          <w:sz w:val="20"/>
          <w:szCs w:val="20"/>
        </w:rPr>
        <w:t xml:space="preserve">experimental results of </w:t>
      </w:r>
      <w:r w:rsidR="00BB4EF2">
        <w:rPr>
          <w:rFonts w:ascii="Times New Roman" w:hAnsi="Times New Roman" w:cs="Times New Roman"/>
          <w:color w:val="000000" w:themeColor="text1"/>
          <w:sz w:val="20"/>
          <w:szCs w:val="20"/>
        </w:rPr>
        <w:t xml:space="preserve">GaAs </w:t>
      </w:r>
      <w:r w:rsidR="00644DE4" w:rsidRPr="00D01B38">
        <w:rPr>
          <w:rFonts w:ascii="Times New Roman" w:hAnsi="Times New Roman" w:cs="Times New Roman"/>
          <w:color w:val="000000" w:themeColor="text1"/>
          <w:sz w:val="20"/>
          <w:szCs w:val="20"/>
        </w:rPr>
        <w:t>nanobeam</w:t>
      </w:r>
      <w:r w:rsidR="00BB4EF2">
        <w:rPr>
          <w:rFonts w:ascii="Times New Roman" w:hAnsi="Times New Roman" w:cs="Times New Roman"/>
          <w:color w:val="000000" w:themeColor="text1"/>
          <w:sz w:val="20"/>
          <w:szCs w:val="20"/>
        </w:rPr>
        <w:t>s</w:t>
      </w:r>
      <w:r w:rsidR="00644DE4" w:rsidRPr="00D01B38">
        <w:rPr>
          <w:rFonts w:ascii="Times New Roman" w:hAnsi="Times New Roman" w:cs="Times New Roman"/>
          <w:color w:val="000000" w:themeColor="text1"/>
          <w:sz w:val="20"/>
          <w:szCs w:val="20"/>
        </w:rPr>
        <w:t>.</w:t>
      </w:r>
    </w:p>
    <w:p w:rsidR="008777A8" w:rsidRDefault="008777A8" w:rsidP="008906BF">
      <w:pPr>
        <w:autoSpaceDE w:val="0"/>
        <w:autoSpaceDN w:val="0"/>
        <w:bidi w:val="0"/>
        <w:adjustRightInd w:val="0"/>
        <w:ind w:right="0"/>
        <w:rPr>
          <w:rFonts w:ascii="Times New Roman" w:hAnsi="Times New Roman" w:cs="Times New Roman"/>
          <w:color w:val="000000"/>
          <w:sz w:val="20"/>
          <w:szCs w:val="20"/>
        </w:rPr>
      </w:pPr>
    </w:p>
    <w:p w:rsidR="008777A8" w:rsidRDefault="008777A8" w:rsidP="008777A8">
      <w:pPr>
        <w:autoSpaceDE w:val="0"/>
        <w:autoSpaceDN w:val="0"/>
        <w:bidi w:val="0"/>
        <w:adjustRightInd w:val="0"/>
        <w:ind w:right="0"/>
        <w:jc w:val="left"/>
        <w:rPr>
          <w:rFonts w:ascii="Times New Roman" w:hAnsi="Times New Roman" w:cs="Times New Roman"/>
          <w:color w:val="000000"/>
          <w:sz w:val="20"/>
          <w:szCs w:val="20"/>
        </w:rPr>
      </w:pPr>
    </w:p>
    <w:p w:rsidR="008777A8" w:rsidRDefault="00CD0D87" w:rsidP="005C2FF3">
      <w:pPr>
        <w:autoSpaceDE w:val="0"/>
        <w:autoSpaceDN w:val="0"/>
        <w:bidi w:val="0"/>
        <w:adjustRightInd w:val="0"/>
        <w:ind w:right="0"/>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r w:rsidR="00F61792">
        <w:rPr>
          <w:rFonts w:ascii="Times New Roman" w:hAnsi="Times New Roman" w:cs="Times New Roman"/>
          <w:b/>
          <w:bCs/>
          <w:color w:val="000000"/>
          <w:sz w:val="20"/>
          <w:szCs w:val="20"/>
        </w:rPr>
        <w:t>.</w:t>
      </w:r>
      <w:r>
        <w:rPr>
          <w:rFonts w:ascii="Times New Roman" w:hAnsi="Times New Roman" w:cs="Times New Roman"/>
          <w:b/>
          <w:bCs/>
          <w:color w:val="000000"/>
          <w:sz w:val="20"/>
          <w:szCs w:val="20"/>
        </w:rPr>
        <w:t xml:space="preserve"> </w:t>
      </w:r>
      <w:r w:rsidR="008777A8" w:rsidRPr="008777A8">
        <w:rPr>
          <w:rFonts w:ascii="Times New Roman" w:hAnsi="Times New Roman" w:cs="Times New Roman"/>
          <w:b/>
          <w:bCs/>
          <w:color w:val="000000"/>
          <w:sz w:val="20"/>
          <w:szCs w:val="20"/>
        </w:rPr>
        <w:t>C</w:t>
      </w:r>
      <w:r w:rsidR="005C2FF3">
        <w:rPr>
          <w:rFonts w:ascii="Times New Roman" w:hAnsi="Times New Roman" w:cs="Times New Roman"/>
          <w:b/>
          <w:bCs/>
          <w:color w:val="000000"/>
          <w:sz w:val="20"/>
          <w:szCs w:val="20"/>
        </w:rPr>
        <w:t>ONCLUSIONS</w:t>
      </w:r>
    </w:p>
    <w:p w:rsidR="008777A8" w:rsidRDefault="008777A8" w:rsidP="008777A8">
      <w:pPr>
        <w:autoSpaceDE w:val="0"/>
        <w:autoSpaceDN w:val="0"/>
        <w:bidi w:val="0"/>
        <w:adjustRightInd w:val="0"/>
        <w:ind w:right="0"/>
        <w:jc w:val="left"/>
        <w:rPr>
          <w:rFonts w:ascii="Times New Roman" w:hAnsi="Times New Roman" w:cs="Times New Roman"/>
          <w:b/>
          <w:bCs/>
          <w:color w:val="000000"/>
          <w:sz w:val="20"/>
          <w:szCs w:val="20"/>
        </w:rPr>
      </w:pPr>
    </w:p>
    <w:p w:rsidR="00E22C2B" w:rsidRDefault="008777A8" w:rsidP="002C3557">
      <w:pPr>
        <w:autoSpaceDE w:val="0"/>
        <w:autoSpaceDN w:val="0"/>
        <w:bidi w:val="0"/>
        <w:adjustRightInd w:val="0"/>
        <w:ind w:right="-58"/>
        <w:rPr>
          <w:rFonts w:ascii="Times New Roman" w:hAnsi="Times New Roman" w:cs="Times New Roman"/>
          <w:color w:val="000000"/>
          <w:sz w:val="20"/>
          <w:szCs w:val="20"/>
        </w:rPr>
      </w:pPr>
      <w:r w:rsidRPr="008777A8">
        <w:rPr>
          <w:rFonts w:ascii="Times New Roman" w:hAnsi="Times New Roman" w:cs="Times New Roman"/>
          <w:color w:val="000000"/>
          <w:sz w:val="20"/>
          <w:szCs w:val="20"/>
        </w:rPr>
        <w:t>We</w:t>
      </w:r>
      <w:r>
        <w:rPr>
          <w:rFonts w:ascii="Times New Roman" w:hAnsi="Times New Roman" w:cs="Times New Roman"/>
          <w:color w:val="000000"/>
          <w:sz w:val="20"/>
          <w:szCs w:val="20"/>
        </w:rPr>
        <w:t xml:space="preserve"> </w:t>
      </w:r>
      <w:r>
        <w:rPr>
          <w:rFonts w:ascii="Times-Roman" w:hAnsi="Times-Roman" w:cs="Times-Roman"/>
          <w:sz w:val="20"/>
          <w:szCs w:val="20"/>
        </w:rPr>
        <w:t>implemented</w:t>
      </w:r>
      <w:r>
        <w:rPr>
          <w:rFonts w:ascii="Times New Roman" w:hAnsi="Times New Roman" w:cs="Times New Roman"/>
          <w:color w:val="000000"/>
          <w:sz w:val="20"/>
          <w:szCs w:val="20"/>
        </w:rPr>
        <w:t xml:space="preserve"> a model </w:t>
      </w:r>
      <w:r w:rsidR="00247E98">
        <w:rPr>
          <w:rFonts w:ascii="Times New Roman" w:hAnsi="Times New Roman" w:cs="Times New Roman"/>
          <w:color w:val="000000"/>
          <w:sz w:val="20"/>
          <w:szCs w:val="20"/>
        </w:rPr>
        <w:t xml:space="preserve">to investigate the </w:t>
      </w:r>
      <w:r>
        <w:rPr>
          <w:rFonts w:ascii="Times New Roman" w:hAnsi="Times New Roman" w:cs="Times New Roman"/>
          <w:color w:val="000000"/>
          <w:sz w:val="20"/>
          <w:szCs w:val="20"/>
        </w:rPr>
        <w:t>lattice thermal conductivity</w:t>
      </w:r>
      <w:r w:rsidR="00247E98">
        <w:rPr>
          <w:rFonts w:ascii="Times New Roman" w:hAnsi="Times New Roman" w:cs="Times New Roman"/>
          <w:color w:val="000000"/>
          <w:sz w:val="20"/>
          <w:szCs w:val="20"/>
        </w:rPr>
        <w:t xml:space="preserve"> of </w:t>
      </w:r>
      <w:r w:rsidR="000438B2">
        <w:rPr>
          <w:rFonts w:ascii="Times New Roman" w:hAnsi="Times New Roman" w:cs="Times New Roman"/>
          <w:color w:val="000000"/>
          <w:sz w:val="20"/>
          <w:szCs w:val="20"/>
        </w:rPr>
        <w:t xml:space="preserve">a diatomic </w:t>
      </w:r>
      <w:r w:rsidR="00247E98">
        <w:rPr>
          <w:rFonts w:ascii="Times New Roman" w:hAnsi="Times New Roman" w:cs="Times New Roman"/>
          <w:color w:val="000000"/>
          <w:sz w:val="20"/>
          <w:szCs w:val="20"/>
        </w:rPr>
        <w:t xml:space="preserve">nanostructure. </w:t>
      </w:r>
      <w:r w:rsidR="00B44442">
        <w:rPr>
          <w:rFonts w:ascii="Times New Roman" w:hAnsi="Times New Roman" w:cs="Times New Roman"/>
          <w:color w:val="000000"/>
          <w:sz w:val="20"/>
          <w:szCs w:val="20"/>
        </w:rPr>
        <w:t>Our</w:t>
      </w:r>
      <w:r w:rsidR="00247E98" w:rsidRPr="00247E98">
        <w:rPr>
          <w:rFonts w:ascii="Times New Roman" w:hAnsi="Times New Roman" w:cs="Times New Roman"/>
          <w:color w:val="000000"/>
          <w:sz w:val="20"/>
          <w:szCs w:val="20"/>
        </w:rPr>
        <w:t xml:space="preserve"> model is found to be valid</w:t>
      </w:r>
      <w:r w:rsidR="00B44442">
        <w:rPr>
          <w:rFonts w:ascii="Times New Roman" w:hAnsi="Times New Roman" w:cs="Times New Roman"/>
          <w:color w:val="000000"/>
          <w:sz w:val="20"/>
          <w:szCs w:val="20"/>
        </w:rPr>
        <w:t xml:space="preserve"> for </w:t>
      </w:r>
      <w:r w:rsidR="000438B2">
        <w:rPr>
          <w:rFonts w:ascii="Times New Roman" w:hAnsi="Times New Roman" w:cs="Times New Roman"/>
          <w:color w:val="000000"/>
          <w:sz w:val="20"/>
          <w:szCs w:val="20"/>
        </w:rPr>
        <w:t xml:space="preserve">GaAs </w:t>
      </w:r>
      <w:r w:rsidR="00B44442">
        <w:rPr>
          <w:rFonts w:ascii="Times New Roman" w:hAnsi="Times New Roman" w:cs="Times New Roman"/>
          <w:color w:val="000000"/>
          <w:sz w:val="20"/>
          <w:szCs w:val="20"/>
        </w:rPr>
        <w:t>nanobeam sample</w:t>
      </w:r>
      <w:r w:rsidR="000438B2">
        <w:rPr>
          <w:rFonts w:ascii="Times New Roman" w:hAnsi="Times New Roman" w:cs="Times New Roman"/>
          <w:color w:val="000000"/>
          <w:sz w:val="20"/>
          <w:szCs w:val="20"/>
        </w:rPr>
        <w:t>s</w:t>
      </w:r>
      <w:r w:rsidR="00B44442">
        <w:rPr>
          <w:rFonts w:ascii="Times New Roman" w:hAnsi="Times New Roman" w:cs="Times New Roman"/>
          <w:color w:val="000000"/>
          <w:sz w:val="20"/>
          <w:szCs w:val="20"/>
        </w:rPr>
        <w:t xml:space="preserve"> </w:t>
      </w:r>
      <w:r w:rsidR="00B44442" w:rsidRPr="00AE2D61">
        <w:rPr>
          <w:rFonts w:ascii="Times New Roman" w:hAnsi="Times New Roman" w:cs="Times New Roman"/>
          <w:color w:val="000000" w:themeColor="text1"/>
          <w:sz w:val="20"/>
          <w:szCs w:val="20"/>
        </w:rPr>
        <w:t>with different dopant profile</w:t>
      </w:r>
      <w:r w:rsidR="000438B2">
        <w:rPr>
          <w:rFonts w:ascii="Times New Roman" w:hAnsi="Times New Roman" w:cs="Times New Roman"/>
          <w:color w:val="000000" w:themeColor="text1"/>
          <w:sz w:val="20"/>
          <w:szCs w:val="20"/>
        </w:rPr>
        <w:t>s</w:t>
      </w:r>
      <w:r w:rsidR="00B33EEA">
        <w:rPr>
          <w:rFonts w:ascii="Times New Roman" w:hAnsi="Times New Roman" w:cs="Times New Roman"/>
          <w:color w:val="000000" w:themeColor="text1"/>
          <w:sz w:val="20"/>
          <w:szCs w:val="20"/>
        </w:rPr>
        <w:t xml:space="preserve">, and obtained </w:t>
      </w:r>
      <w:r w:rsidR="000438B2">
        <w:rPr>
          <w:rFonts w:ascii="Times New Roman" w:hAnsi="Times New Roman" w:cs="Times New Roman"/>
          <w:color w:val="000000" w:themeColor="text1"/>
          <w:sz w:val="20"/>
          <w:szCs w:val="20"/>
        </w:rPr>
        <w:t xml:space="preserve">within </w:t>
      </w:r>
      <w:r w:rsidR="00B33EEA">
        <w:rPr>
          <w:rFonts w:ascii="Times New Roman" w:hAnsi="Times New Roman" w:cs="Times New Roman"/>
          <w:color w:val="000000" w:themeColor="text1"/>
          <w:sz w:val="20"/>
          <w:szCs w:val="20"/>
        </w:rPr>
        <w:t xml:space="preserve">the </w:t>
      </w:r>
      <w:r w:rsidR="000438B2">
        <w:rPr>
          <w:rFonts w:ascii="Times New Roman" w:hAnsi="Times New Roman" w:cs="Times New Roman"/>
          <w:color w:val="000000" w:themeColor="text1"/>
          <w:sz w:val="20"/>
          <w:szCs w:val="20"/>
        </w:rPr>
        <w:t xml:space="preserve">range of </w:t>
      </w:r>
      <w:r w:rsidR="00B33EEA">
        <w:rPr>
          <w:rFonts w:ascii="Times New Roman" w:hAnsi="Times New Roman" w:cs="Times New Roman"/>
          <w:color w:val="000000" w:themeColor="text1"/>
          <w:sz w:val="20"/>
          <w:szCs w:val="20"/>
        </w:rPr>
        <w:t xml:space="preserve">4-100K. </w:t>
      </w:r>
      <w:r w:rsidR="00B33EEA" w:rsidRPr="00E76B42">
        <w:rPr>
          <w:rFonts w:ascii="Times New Roman" w:hAnsi="Times New Roman" w:cs="Times New Roman"/>
          <w:color w:val="000000" w:themeColor="text1"/>
          <w:sz w:val="20"/>
          <w:szCs w:val="20"/>
        </w:rPr>
        <w:t>The pr</w:t>
      </w:r>
      <w:r w:rsidR="000438B2">
        <w:rPr>
          <w:rFonts w:ascii="Times New Roman" w:hAnsi="Times New Roman" w:cs="Times New Roman"/>
          <w:color w:val="000000" w:themeColor="text1"/>
          <w:sz w:val="20"/>
          <w:szCs w:val="20"/>
        </w:rPr>
        <w:t>oposed</w:t>
      </w:r>
      <w:r w:rsidR="00B33EEA" w:rsidRPr="00E76B42">
        <w:rPr>
          <w:rFonts w:ascii="Times New Roman" w:hAnsi="Times New Roman" w:cs="Times New Roman"/>
          <w:color w:val="000000" w:themeColor="text1"/>
          <w:sz w:val="20"/>
          <w:szCs w:val="20"/>
        </w:rPr>
        <w:t xml:space="preserve"> model c</w:t>
      </w:r>
      <w:r w:rsidR="000438B2">
        <w:rPr>
          <w:rFonts w:ascii="Times New Roman" w:hAnsi="Times New Roman" w:cs="Times New Roman"/>
          <w:color w:val="000000" w:themeColor="text1"/>
          <w:sz w:val="20"/>
          <w:szCs w:val="20"/>
        </w:rPr>
        <w:t>an</w:t>
      </w:r>
      <w:r w:rsidR="00B33EEA" w:rsidRPr="00E76B42">
        <w:rPr>
          <w:rFonts w:ascii="Times New Roman" w:hAnsi="Times New Roman" w:cs="Times New Roman"/>
          <w:color w:val="000000" w:themeColor="text1"/>
          <w:sz w:val="20"/>
          <w:szCs w:val="20"/>
        </w:rPr>
        <w:t xml:space="preserve"> be generally applicable to </w:t>
      </w:r>
      <w:r w:rsidR="00E76B42" w:rsidRPr="00E76B42">
        <w:rPr>
          <w:rFonts w:ascii="Times New Roman" w:hAnsi="Times New Roman" w:cs="Times New Roman"/>
          <w:color w:val="000000" w:themeColor="text1"/>
          <w:sz w:val="20"/>
          <w:szCs w:val="20"/>
        </w:rPr>
        <w:t>predict</w:t>
      </w:r>
      <w:r w:rsidR="00B33EEA" w:rsidRPr="00E76B42">
        <w:rPr>
          <w:rFonts w:ascii="Times New Roman" w:hAnsi="Times New Roman" w:cs="Times New Roman"/>
          <w:color w:val="000000" w:themeColor="text1"/>
          <w:sz w:val="20"/>
          <w:szCs w:val="20"/>
        </w:rPr>
        <w:t xml:space="preserve">ing </w:t>
      </w:r>
      <w:r w:rsidR="00E76B42" w:rsidRPr="00E76B42">
        <w:rPr>
          <w:rFonts w:ascii="Times New Roman" w:hAnsi="Times New Roman" w:cs="Times New Roman"/>
          <w:color w:val="000000" w:themeColor="text1"/>
          <w:sz w:val="20"/>
          <w:szCs w:val="20"/>
        </w:rPr>
        <w:t xml:space="preserve">the </w:t>
      </w:r>
      <w:r w:rsidR="00B80D1F">
        <w:rPr>
          <w:rFonts w:ascii="Times New Roman" w:hAnsi="Times New Roman" w:cs="Times New Roman"/>
          <w:color w:val="000000" w:themeColor="text1"/>
          <w:sz w:val="20"/>
          <w:szCs w:val="20"/>
        </w:rPr>
        <w:t xml:space="preserve">lattice </w:t>
      </w:r>
      <w:r w:rsidR="00B33EEA" w:rsidRPr="00E76B42">
        <w:rPr>
          <w:rFonts w:ascii="Times New Roman" w:hAnsi="Times New Roman" w:cs="Times New Roman"/>
          <w:color w:val="000000" w:themeColor="text1"/>
          <w:sz w:val="20"/>
          <w:szCs w:val="20"/>
        </w:rPr>
        <w:t>thermal conductivity of nanostructure devices</w:t>
      </w:r>
      <w:r w:rsidR="000438B2">
        <w:rPr>
          <w:rFonts w:ascii="Times New Roman" w:hAnsi="Times New Roman" w:cs="Times New Roman"/>
          <w:color w:val="000000" w:themeColor="text1"/>
          <w:sz w:val="20"/>
          <w:szCs w:val="20"/>
        </w:rPr>
        <w:t>.</w:t>
      </w:r>
      <w:r w:rsidR="00647EF1">
        <w:rPr>
          <w:rFonts w:ascii="Times New Roman" w:hAnsi="Times New Roman" w:cs="Times New Roman"/>
          <w:color w:val="000000" w:themeColor="text1"/>
          <w:sz w:val="20"/>
          <w:szCs w:val="20"/>
        </w:rPr>
        <w:t xml:space="preserve"> </w:t>
      </w:r>
      <w:r w:rsidR="000438B2">
        <w:rPr>
          <w:rFonts w:ascii="Times New Roman" w:hAnsi="Times New Roman" w:cs="Times New Roman"/>
          <w:color w:val="000000" w:themeColor="text1"/>
          <w:sz w:val="20"/>
          <w:szCs w:val="20"/>
        </w:rPr>
        <w:t>T</w:t>
      </w:r>
      <w:r w:rsidR="00647EF1">
        <w:rPr>
          <w:rFonts w:ascii="Times New Roman" w:hAnsi="Times New Roman" w:cs="Times New Roman"/>
          <w:color w:val="000000" w:themeColor="text1"/>
          <w:sz w:val="20"/>
          <w:szCs w:val="20"/>
        </w:rPr>
        <w:t>he</w:t>
      </w:r>
      <w:r w:rsidR="00647EF1" w:rsidRPr="00647EF1">
        <w:rPr>
          <w:rFonts w:ascii="Times New Roman" w:hAnsi="Times New Roman" w:cs="Times New Roman"/>
          <w:color w:val="000000" w:themeColor="text1"/>
          <w:sz w:val="20"/>
          <w:szCs w:val="20"/>
        </w:rPr>
        <w:t xml:space="preserve"> </w:t>
      </w:r>
      <w:r w:rsidR="00647EF1">
        <w:rPr>
          <w:rFonts w:ascii="Times New Roman" w:hAnsi="Times New Roman" w:cs="Times New Roman"/>
          <w:color w:val="000000" w:themeColor="text1"/>
          <w:sz w:val="20"/>
          <w:szCs w:val="20"/>
        </w:rPr>
        <w:t>c</w:t>
      </w:r>
      <w:r w:rsidR="00647EF1" w:rsidRPr="00647EF1">
        <w:rPr>
          <w:rFonts w:ascii="Times New Roman" w:hAnsi="Times New Roman" w:cs="Times New Roman"/>
          <w:color w:val="000000" w:themeColor="text1"/>
          <w:sz w:val="20"/>
          <w:szCs w:val="20"/>
        </w:rPr>
        <w:t>ompari</w:t>
      </w:r>
      <w:r w:rsidR="000438B2">
        <w:rPr>
          <w:rFonts w:ascii="Times New Roman" w:hAnsi="Times New Roman" w:cs="Times New Roman"/>
          <w:color w:val="000000" w:themeColor="text1"/>
          <w:sz w:val="20"/>
          <w:szCs w:val="20"/>
        </w:rPr>
        <w:t>tive</w:t>
      </w:r>
      <w:r w:rsidR="00647EF1" w:rsidRPr="00647EF1">
        <w:rPr>
          <w:rFonts w:ascii="Times New Roman" w:hAnsi="Times New Roman" w:cs="Times New Roman"/>
          <w:color w:val="000000" w:themeColor="text1"/>
          <w:sz w:val="20"/>
          <w:szCs w:val="20"/>
        </w:rPr>
        <w:t xml:space="preserve"> study shows </w:t>
      </w:r>
      <w:r w:rsidR="000438B2">
        <w:rPr>
          <w:rFonts w:ascii="Times New Roman" w:hAnsi="Times New Roman" w:cs="Times New Roman"/>
          <w:color w:val="000000" w:themeColor="text1"/>
          <w:sz w:val="20"/>
          <w:szCs w:val="20"/>
        </w:rPr>
        <w:t xml:space="preserve">the </w:t>
      </w:r>
      <w:r w:rsidR="00647EF1" w:rsidRPr="00647EF1">
        <w:rPr>
          <w:rFonts w:ascii="Times New Roman" w:hAnsi="Times New Roman" w:cs="Times New Roman"/>
          <w:color w:val="000000" w:themeColor="text1"/>
          <w:sz w:val="20"/>
          <w:szCs w:val="20"/>
        </w:rPr>
        <w:t>ma</w:t>
      </w:r>
      <w:r w:rsidR="000438B2">
        <w:rPr>
          <w:rFonts w:ascii="Times New Roman" w:hAnsi="Times New Roman" w:cs="Times New Roman"/>
          <w:color w:val="000000" w:themeColor="text1"/>
          <w:sz w:val="20"/>
          <w:szCs w:val="20"/>
        </w:rPr>
        <w:t>jor</w:t>
      </w:r>
      <w:r w:rsidR="00647EF1" w:rsidRPr="00647EF1">
        <w:rPr>
          <w:rFonts w:ascii="Times New Roman" w:hAnsi="Times New Roman" w:cs="Times New Roman"/>
          <w:color w:val="000000" w:themeColor="text1"/>
          <w:sz w:val="20"/>
          <w:szCs w:val="20"/>
        </w:rPr>
        <w:t xml:space="preserve"> differences with the results </w:t>
      </w:r>
      <w:r w:rsidR="00647EF1">
        <w:rPr>
          <w:rFonts w:ascii="Times New Roman" w:hAnsi="Times New Roman" w:cs="Times New Roman"/>
          <w:color w:val="000000" w:themeColor="text1"/>
          <w:sz w:val="20"/>
          <w:szCs w:val="20"/>
        </w:rPr>
        <w:t xml:space="preserve">obtained </w:t>
      </w:r>
      <w:r w:rsidR="000438B2">
        <w:rPr>
          <w:rFonts w:ascii="Times New Roman" w:hAnsi="Times New Roman" w:cs="Times New Roman"/>
          <w:color w:val="000000" w:themeColor="text1"/>
          <w:sz w:val="20"/>
          <w:szCs w:val="20"/>
        </w:rPr>
        <w:t>using</w:t>
      </w:r>
      <w:r w:rsidR="002C3557">
        <w:rPr>
          <w:rFonts w:ascii="Times New Roman" w:hAnsi="Times New Roman" w:cs="Times New Roman"/>
          <w:color w:val="000000" w:themeColor="text1"/>
          <w:sz w:val="20"/>
          <w:szCs w:val="20"/>
        </w:rPr>
        <w:t xml:space="preserve"> the</w:t>
      </w:r>
      <w:r w:rsidR="00647EF1" w:rsidRPr="00647EF1">
        <w:rPr>
          <w:rFonts w:ascii="Times New Roman" w:hAnsi="Times New Roman" w:cs="Times New Roman"/>
          <w:color w:val="000000" w:themeColor="text1"/>
          <w:sz w:val="20"/>
          <w:szCs w:val="20"/>
        </w:rPr>
        <w:t xml:space="preserve"> Callaway model</w:t>
      </w:r>
      <w:r w:rsidR="00E76B42" w:rsidRPr="00E76B42">
        <w:rPr>
          <w:rFonts w:ascii="Times New Roman" w:hAnsi="Times New Roman" w:cs="Times New Roman"/>
          <w:color w:val="000000" w:themeColor="text1"/>
          <w:sz w:val="20"/>
          <w:szCs w:val="20"/>
        </w:rPr>
        <w:t>.</w:t>
      </w:r>
      <w:r w:rsidR="00A55F3C">
        <w:rPr>
          <w:rFonts w:ascii="Times New Roman" w:hAnsi="Times New Roman" w:cs="Times New Roman"/>
          <w:color w:val="000000"/>
          <w:sz w:val="24"/>
          <w:szCs w:val="24"/>
        </w:rPr>
        <w:t xml:space="preserve"> </w:t>
      </w:r>
      <w:r w:rsidR="00622E0C">
        <w:rPr>
          <w:rFonts w:ascii="Times-Roman" w:hAnsi="Times-Roman" w:cs="Times-Roman"/>
          <w:sz w:val="20"/>
          <w:szCs w:val="20"/>
        </w:rPr>
        <w:t xml:space="preserve">We </w:t>
      </w:r>
      <w:r w:rsidR="002C3557">
        <w:rPr>
          <w:rFonts w:ascii="Times-Roman" w:hAnsi="Times-Roman" w:cs="Times-Roman"/>
          <w:sz w:val="20"/>
          <w:szCs w:val="20"/>
        </w:rPr>
        <w:t>also</w:t>
      </w:r>
      <w:r w:rsidR="00622E0C">
        <w:rPr>
          <w:rFonts w:ascii="Times-Roman" w:hAnsi="Times-Roman" w:cs="Times-Roman"/>
          <w:sz w:val="20"/>
          <w:szCs w:val="20"/>
        </w:rPr>
        <w:t xml:space="preserve"> demonstrate the importance </w:t>
      </w:r>
      <w:r w:rsidR="00A55F3C">
        <w:rPr>
          <w:rFonts w:ascii="Times New Roman" w:hAnsi="Times New Roman" w:cs="Times New Roman"/>
          <w:color w:val="000000"/>
          <w:sz w:val="20"/>
          <w:szCs w:val="20"/>
        </w:rPr>
        <w:t xml:space="preserve">of the correction term in this work </w:t>
      </w:r>
      <w:r w:rsidR="002C3557">
        <w:rPr>
          <w:rFonts w:ascii="Times New Roman" w:hAnsi="Times New Roman" w:cs="Times New Roman"/>
          <w:color w:val="000000"/>
          <w:sz w:val="20"/>
          <w:szCs w:val="20"/>
        </w:rPr>
        <w:t xml:space="preserve">i.e. </w:t>
      </w:r>
      <w:r w:rsidR="00722CE6">
        <w:rPr>
          <w:rFonts w:ascii="Times New Roman" w:hAnsi="Times New Roman" w:cs="Times New Roman"/>
          <w:color w:val="000000"/>
          <w:sz w:val="20"/>
          <w:szCs w:val="20"/>
        </w:rPr>
        <w:t xml:space="preserve">small values </w:t>
      </w:r>
      <w:r w:rsidR="002C3557">
        <w:rPr>
          <w:rFonts w:ascii="Times New Roman" w:hAnsi="Times New Roman" w:cs="Times New Roman"/>
          <w:color w:val="000000"/>
          <w:sz w:val="20"/>
          <w:szCs w:val="20"/>
        </w:rPr>
        <w:t>can</w:t>
      </w:r>
      <w:r w:rsidR="00722CE6">
        <w:rPr>
          <w:rFonts w:ascii="Times New Roman" w:hAnsi="Times New Roman" w:cs="Times New Roman"/>
          <w:color w:val="000000"/>
          <w:sz w:val="20"/>
          <w:szCs w:val="20"/>
        </w:rPr>
        <w:t xml:space="preserve"> be </w:t>
      </w:r>
      <w:r w:rsidR="002C3557">
        <w:rPr>
          <w:rFonts w:ascii="Times New Roman" w:hAnsi="Times New Roman" w:cs="Times New Roman"/>
          <w:color w:val="000000"/>
          <w:sz w:val="20"/>
          <w:szCs w:val="20"/>
        </w:rPr>
        <w:t xml:space="preserve">disregarded </w:t>
      </w:r>
      <w:r w:rsidR="00722CE6">
        <w:rPr>
          <w:rFonts w:ascii="Times New Roman" w:hAnsi="Times New Roman" w:cs="Times New Roman"/>
          <w:color w:val="000000"/>
          <w:sz w:val="20"/>
          <w:szCs w:val="20"/>
        </w:rPr>
        <w:t>in our calculation</w:t>
      </w:r>
      <w:r w:rsidR="00A55F3C">
        <w:rPr>
          <w:rFonts w:ascii="Times New Roman" w:hAnsi="Times New Roman" w:cs="Times New Roman"/>
          <w:color w:val="000000"/>
          <w:sz w:val="20"/>
          <w:szCs w:val="20"/>
        </w:rPr>
        <w:t xml:space="preserve">. </w:t>
      </w:r>
      <w:r w:rsidR="002C3557">
        <w:rPr>
          <w:rFonts w:ascii="Times New Roman" w:hAnsi="Times New Roman" w:cs="Times New Roman"/>
          <w:color w:val="000000"/>
          <w:sz w:val="20"/>
          <w:szCs w:val="20"/>
        </w:rPr>
        <w:t xml:space="preserve">Finally, </w:t>
      </w:r>
      <w:r w:rsidR="00A55F3C" w:rsidRPr="00A55F3C">
        <w:rPr>
          <w:rFonts w:ascii="Times New Roman" w:hAnsi="Times New Roman" w:cs="Times New Roman"/>
          <w:color w:val="000000"/>
          <w:sz w:val="20"/>
          <w:szCs w:val="20"/>
        </w:rPr>
        <w:t xml:space="preserve">nanobeam boundary scattering is </w:t>
      </w:r>
      <w:r w:rsidR="002C3557">
        <w:rPr>
          <w:rFonts w:ascii="Times New Roman" w:hAnsi="Times New Roman" w:cs="Times New Roman"/>
          <w:color w:val="000000"/>
          <w:sz w:val="20"/>
          <w:szCs w:val="20"/>
        </w:rPr>
        <w:t>determine</w:t>
      </w:r>
      <w:r w:rsidR="00D517C3">
        <w:rPr>
          <w:rFonts w:ascii="Times New Roman" w:hAnsi="Times New Roman" w:cs="Times New Roman"/>
          <w:color w:val="000000"/>
          <w:sz w:val="20"/>
          <w:szCs w:val="20"/>
        </w:rPr>
        <w:t>d</w:t>
      </w:r>
      <w:r w:rsidR="002C3557">
        <w:rPr>
          <w:rFonts w:ascii="Times New Roman" w:hAnsi="Times New Roman" w:cs="Times New Roman"/>
          <w:color w:val="000000"/>
          <w:sz w:val="20"/>
          <w:szCs w:val="20"/>
        </w:rPr>
        <w:t xml:space="preserve"> to </w:t>
      </w:r>
      <w:r w:rsidR="00A55F3C" w:rsidRPr="00A55F3C">
        <w:rPr>
          <w:rFonts w:ascii="Times New Roman" w:hAnsi="Times New Roman" w:cs="Times New Roman"/>
          <w:color w:val="000000"/>
          <w:sz w:val="20"/>
          <w:szCs w:val="20"/>
        </w:rPr>
        <w:t>control the reduction of lattice thermal conductivity over a wide range of temperatures.</w:t>
      </w:r>
    </w:p>
    <w:p w:rsidR="00196F09" w:rsidRPr="00A55F3C" w:rsidRDefault="00196F09" w:rsidP="00196F09">
      <w:pPr>
        <w:autoSpaceDE w:val="0"/>
        <w:autoSpaceDN w:val="0"/>
        <w:bidi w:val="0"/>
        <w:adjustRightInd w:val="0"/>
        <w:ind w:right="-58"/>
        <w:rPr>
          <w:rFonts w:ascii="Times New Roman" w:hAnsi="Times New Roman" w:cs="Times New Roman"/>
          <w:color w:val="000000"/>
          <w:sz w:val="20"/>
          <w:szCs w:val="20"/>
        </w:rPr>
      </w:pPr>
    </w:p>
    <w:p w:rsidR="00D02B51" w:rsidRPr="00D02B51" w:rsidRDefault="00D02B51" w:rsidP="00D02B51">
      <w:pPr>
        <w:bidi w:val="0"/>
        <w:rPr>
          <w:sz w:val="20"/>
          <w:szCs w:val="20"/>
        </w:rPr>
      </w:pPr>
      <w:r w:rsidRPr="00D02B51">
        <w:rPr>
          <w:rFonts w:ascii="Times New Roman" w:hAnsi="Times New Roman" w:cs="Times New Roman"/>
          <w:b/>
          <w:bCs/>
          <w:sz w:val="20"/>
          <w:szCs w:val="20"/>
        </w:rPr>
        <w:t>List of Symbols</w:t>
      </w:r>
    </w:p>
    <w:p w:rsidR="00D02B51" w:rsidRPr="00D02B51" w:rsidRDefault="00D02B51" w:rsidP="00D02B51">
      <w:pPr>
        <w:bidi w:val="0"/>
        <w:rPr>
          <w:sz w:val="20"/>
          <w:szCs w:val="20"/>
        </w:rPr>
      </w:pP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i/>
          <w:iCs/>
          <w:position w:val="-4"/>
          <w:sz w:val="20"/>
          <w:szCs w:val="20"/>
        </w:rPr>
        <w:t>a</w:t>
      </w:r>
      <w:r w:rsidRPr="00D02B51">
        <w:rPr>
          <w:rFonts w:ascii="Times New Roman" w:hAnsi="Times New Roman" w:cs="Times New Roman"/>
          <w:position w:val="-4"/>
          <w:sz w:val="20"/>
          <w:szCs w:val="20"/>
        </w:rPr>
        <w:t xml:space="preserve">             Lattice constant</w:t>
      </w: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i/>
          <w:iCs/>
          <w:position w:val="-4"/>
          <w:sz w:val="20"/>
          <w:szCs w:val="20"/>
        </w:rPr>
        <w:t>M(m)</w:t>
      </w:r>
      <w:r w:rsidRPr="00D02B51">
        <w:rPr>
          <w:rFonts w:ascii="Times New Roman" w:hAnsi="Times New Roman" w:cs="Times New Roman"/>
          <w:position w:val="-4"/>
          <w:sz w:val="20"/>
          <w:szCs w:val="20"/>
        </w:rPr>
        <w:t xml:space="preserve">      Masses of atoms</w:t>
      </w: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i/>
          <w:iCs/>
          <w:position w:val="-4"/>
          <w:sz w:val="20"/>
          <w:szCs w:val="20"/>
        </w:rPr>
        <w:t>q</w:t>
      </w:r>
      <w:r w:rsidRPr="00D02B51">
        <w:rPr>
          <w:rFonts w:ascii="Times New Roman" w:hAnsi="Times New Roman" w:cs="Times New Roman"/>
          <w:position w:val="-4"/>
          <w:sz w:val="20"/>
          <w:szCs w:val="20"/>
        </w:rPr>
        <w:t xml:space="preserve">             Phonon wave vector</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6"/>
          <w:sz w:val="20"/>
          <w:szCs w:val="20"/>
        </w:rPr>
        <w:object w:dxaOrig="180" w:dyaOrig="220">
          <v:shape id="_x0000_i1085" type="#_x0000_t75" style="width:9.2pt;height:10.9pt" o:ole="">
            <v:imagedata r:id="rId143" o:title=""/>
          </v:shape>
          <o:OLEObject Type="Embed" ProgID="Equation.3" ShapeID="_x0000_i1085" DrawAspect="Content" ObjectID="_1616272538" r:id="rId144"/>
        </w:object>
      </w:r>
      <w:r w:rsidRPr="00D02B51">
        <w:rPr>
          <w:rFonts w:ascii="Times New Roman" w:hAnsi="Times New Roman" w:cs="Times New Roman"/>
          <w:sz w:val="20"/>
          <w:szCs w:val="20"/>
        </w:rPr>
        <w:t xml:space="preserve">           Group velocity</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10"/>
          <w:sz w:val="20"/>
          <w:szCs w:val="20"/>
        </w:rPr>
        <w:object w:dxaOrig="560" w:dyaOrig="320">
          <v:shape id="_x0000_i1087" type="#_x0000_t75" style="width:27.65pt;height:15.9pt" o:ole="">
            <v:imagedata r:id="rId145" o:title=""/>
          </v:shape>
          <o:OLEObject Type="Embed" ProgID="Equation.3" ShapeID="_x0000_i1087" DrawAspect="Content" ObjectID="_1616272539" r:id="rId146"/>
        </w:object>
      </w:r>
      <w:r w:rsidRPr="00D02B51">
        <w:rPr>
          <w:rFonts w:ascii="Times New Roman" w:hAnsi="Times New Roman" w:cs="Times New Roman"/>
          <w:sz w:val="20"/>
          <w:szCs w:val="20"/>
        </w:rPr>
        <w:t xml:space="preserve">    Density of phonon states</w:t>
      </w: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i/>
          <w:iCs/>
          <w:sz w:val="20"/>
          <w:szCs w:val="20"/>
        </w:rPr>
        <w:t>N</w:t>
      </w:r>
      <w:r w:rsidRPr="00D02B51">
        <w:rPr>
          <w:rFonts w:ascii="Times New Roman" w:hAnsi="Times New Roman" w:cs="Times New Roman"/>
          <w:sz w:val="20"/>
          <w:szCs w:val="20"/>
        </w:rPr>
        <w:t xml:space="preserve">            Nnumber  of primitive cells</w:t>
      </w: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i/>
          <w:iCs/>
          <w:sz w:val="20"/>
          <w:szCs w:val="20"/>
        </w:rPr>
        <w:t>V</w:t>
      </w:r>
      <w:r w:rsidRPr="00D02B51">
        <w:rPr>
          <w:rFonts w:ascii="Times New Roman" w:hAnsi="Times New Roman" w:cs="Times New Roman"/>
          <w:sz w:val="20"/>
          <w:szCs w:val="20"/>
        </w:rPr>
        <w:t xml:space="preserve">            Volume of primitive cells</w:t>
      </w:r>
    </w:p>
    <w:p w:rsidR="00D02B51" w:rsidRPr="00D02B51" w:rsidRDefault="00D02B51" w:rsidP="00D02B51">
      <w:pPr>
        <w:bidi w:val="0"/>
        <w:ind w:left="990" w:hanging="990"/>
        <w:rPr>
          <w:rFonts w:ascii="Times New Roman" w:hAnsi="Times New Roman" w:cs="Times New Roman"/>
          <w:position w:val="-4"/>
          <w:sz w:val="20"/>
          <w:szCs w:val="20"/>
        </w:rPr>
      </w:pPr>
      <w:r w:rsidRPr="00D02B51">
        <w:rPr>
          <w:rFonts w:ascii="Times New Roman" w:hAnsi="Times New Roman" w:cs="Times New Roman"/>
          <w:position w:val="-4"/>
          <w:sz w:val="20"/>
          <w:szCs w:val="20"/>
        </w:rPr>
        <w:t xml:space="preserve">   Maximum phonon frequency  </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6"/>
          <w:sz w:val="20"/>
          <w:szCs w:val="20"/>
        </w:rPr>
        <w:object w:dxaOrig="200" w:dyaOrig="220">
          <v:shape id="_x0000_i1086" type="#_x0000_t75" style="width:15.05pt;height:14.25pt" o:ole="">
            <v:imagedata r:id="rId147" o:title=""/>
          </v:shape>
          <o:OLEObject Type="Embed" ProgID="Equation.3" ShapeID="_x0000_i1086" DrawAspect="Content" ObjectID="_1616272540" r:id="rId148"/>
        </w:object>
      </w:r>
      <w:r w:rsidRPr="00D02B51">
        <w:rPr>
          <w:rFonts w:ascii="Times New Roman" w:hAnsi="Times New Roman" w:cs="Times New Roman"/>
          <w:sz w:val="20"/>
          <w:szCs w:val="20"/>
        </w:rPr>
        <w:t xml:space="preserve">         Dimensionless parameter</w:t>
      </w:r>
      <w:r>
        <w:rPr>
          <w:rFonts w:ascii="Times New Roman" w:hAnsi="Times New Roman" w:cs="Times New Roman"/>
          <w:sz w:val="20"/>
          <w:szCs w:val="20"/>
        </w:rPr>
        <w:t xml:space="preserve"> </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10"/>
          <w:sz w:val="20"/>
          <w:szCs w:val="20"/>
        </w:rPr>
        <w:object w:dxaOrig="320" w:dyaOrig="340">
          <v:shape id="_x0000_i1088" type="#_x0000_t75" style="width:20.1pt;height:17.6pt" o:ole="">
            <v:imagedata r:id="rId149" o:title=""/>
          </v:shape>
          <o:OLEObject Type="Embed" ProgID="Equation.3" ShapeID="_x0000_i1088" DrawAspect="Content" ObjectID="_1616272541" r:id="rId150"/>
        </w:object>
      </w:r>
      <w:r w:rsidRPr="00D02B51">
        <w:rPr>
          <w:rFonts w:ascii="Times New Roman" w:hAnsi="Times New Roman" w:cs="Times New Roman"/>
          <w:sz w:val="20"/>
          <w:szCs w:val="20"/>
        </w:rPr>
        <w:t xml:space="preserve">       Debye temperature</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4"/>
          <w:sz w:val="20"/>
          <w:szCs w:val="20"/>
        </w:rPr>
        <w:object w:dxaOrig="260" w:dyaOrig="260">
          <v:shape id="_x0000_i1078" type="#_x0000_t75" style="width:18.4pt;height:14.25pt" o:ole="">
            <v:imagedata r:id="rId151" o:title=""/>
          </v:shape>
          <o:OLEObject Type="Embed" ProgID="Equation.3" ShapeID="_x0000_i1078" DrawAspect="Content" ObjectID="_1616272542" r:id="rId152"/>
        </w:object>
      </w:r>
      <w:r w:rsidRPr="00D02B51">
        <w:rPr>
          <w:rFonts w:ascii="Times New Roman" w:hAnsi="Times New Roman" w:cs="Times New Roman"/>
          <w:sz w:val="20"/>
          <w:szCs w:val="20"/>
        </w:rPr>
        <w:t xml:space="preserve">        Lattice thermal conductivity</w:t>
      </w:r>
    </w:p>
    <w:p w:rsidR="00D02B51" w:rsidRPr="00D02B51" w:rsidRDefault="00D02B51" w:rsidP="00B2343C">
      <w:pPr>
        <w:bidi w:val="0"/>
        <w:ind w:left="990" w:hanging="990"/>
        <w:rPr>
          <w:rFonts w:ascii="Times New Roman" w:hAnsi="Times New Roman" w:cs="Times New Roman"/>
          <w:sz w:val="20"/>
          <w:szCs w:val="20"/>
        </w:rPr>
      </w:pPr>
      <w:r w:rsidRPr="00D02B51">
        <w:rPr>
          <w:rFonts w:ascii="Times New Roman" w:hAnsi="Times New Roman" w:cs="Times New Roman"/>
          <w:position w:val="-12"/>
          <w:sz w:val="20"/>
          <w:szCs w:val="20"/>
        </w:rPr>
        <w:object w:dxaOrig="260" w:dyaOrig="360">
          <v:shape id="_x0000_i1090" type="#_x0000_t75" style="width:20.1pt;height:22.6pt" o:ole="">
            <v:imagedata r:id="rId153" o:title=""/>
          </v:shape>
          <o:OLEObject Type="Embed" ProgID="Equation.3" ShapeID="_x0000_i1090" DrawAspect="Content" ObjectID="_1616272543" r:id="rId154"/>
        </w:object>
      </w:r>
      <w:r w:rsidRPr="00D02B51">
        <w:rPr>
          <w:rFonts w:ascii="Times New Roman" w:hAnsi="Times New Roman" w:cs="Times New Roman"/>
          <w:sz w:val="20"/>
          <w:szCs w:val="20"/>
        </w:rPr>
        <w:t xml:space="preserve">       Phase velocity</w:t>
      </w:r>
    </w:p>
    <w:p w:rsidR="00D02B51" w:rsidRPr="00D02B51" w:rsidRDefault="00D02B51" w:rsidP="00B2343C">
      <w:pPr>
        <w:bidi w:val="0"/>
        <w:ind w:left="990" w:hanging="990"/>
        <w:rPr>
          <w:rFonts w:ascii="Times New Roman" w:hAnsi="Times New Roman" w:cs="Times New Roman"/>
          <w:sz w:val="20"/>
          <w:szCs w:val="20"/>
        </w:rPr>
      </w:pPr>
      <w:r w:rsidRPr="00D02B51">
        <w:rPr>
          <w:rFonts w:ascii="Times New Roman" w:hAnsi="Times New Roman" w:cs="Times New Roman"/>
          <w:position w:val="-4"/>
          <w:sz w:val="20"/>
          <w:szCs w:val="20"/>
        </w:rPr>
        <w:object w:dxaOrig="400" w:dyaOrig="260">
          <v:shape id="_x0000_i1079" type="#_x0000_t75" style="width:20.1pt;height:12.55pt" o:ole="">
            <v:imagedata r:id="rId155" o:title=""/>
          </v:shape>
          <o:OLEObject Type="Embed" ProgID="Equation.3" ShapeID="_x0000_i1079" DrawAspect="Content" ObjectID="_1616272544" r:id="rId156"/>
        </w:object>
      </w:r>
      <w:r w:rsidRPr="00D02B51">
        <w:rPr>
          <w:rFonts w:ascii="Times New Roman" w:hAnsi="Times New Roman" w:cs="Times New Roman"/>
          <w:sz w:val="20"/>
          <w:szCs w:val="20"/>
        </w:rPr>
        <w:t xml:space="preserve">       Correction term</w:t>
      </w:r>
    </w:p>
    <w:p w:rsidR="00D02B51" w:rsidRPr="00D02B51" w:rsidRDefault="00D02B51" w:rsidP="00B2343C">
      <w:pPr>
        <w:bidi w:val="0"/>
        <w:ind w:left="990" w:hanging="990"/>
        <w:rPr>
          <w:rFonts w:ascii="Times New Roman" w:hAnsi="Times New Roman" w:cs="Times New Roman"/>
          <w:sz w:val="20"/>
          <w:szCs w:val="20"/>
        </w:rPr>
      </w:pPr>
      <w:r w:rsidRPr="00D02B51">
        <w:rPr>
          <w:rFonts w:ascii="Times New Roman" w:hAnsi="Times New Roman" w:cs="Times New Roman"/>
          <w:position w:val="-6"/>
          <w:sz w:val="20"/>
          <w:szCs w:val="20"/>
        </w:rPr>
        <w:object w:dxaOrig="200" w:dyaOrig="220">
          <v:shape id="_x0000_i1089" type="#_x0000_t75" style="width:18.4pt;height:13.4pt" o:ole="">
            <v:imagedata r:id="rId157" o:title=""/>
          </v:shape>
          <o:OLEObject Type="Embed" ProgID="Equation.3" ShapeID="_x0000_i1089" DrawAspect="Content" ObjectID="_1616272545" r:id="rId158"/>
        </w:object>
      </w:r>
      <w:r w:rsidRPr="00D02B51">
        <w:rPr>
          <w:rFonts w:ascii="Times New Roman" w:hAnsi="Times New Roman" w:cs="Times New Roman"/>
          <w:sz w:val="20"/>
          <w:szCs w:val="20"/>
        </w:rPr>
        <w:t xml:space="preserve">        Total relaxation time</w:t>
      </w:r>
    </w:p>
    <w:p w:rsidR="00D02B51" w:rsidRPr="00D02B51" w:rsidRDefault="00D02B51" w:rsidP="00B2343C">
      <w:pPr>
        <w:bidi w:val="0"/>
        <w:ind w:left="990" w:hanging="990"/>
        <w:rPr>
          <w:rFonts w:ascii="Times New Roman" w:hAnsi="Times New Roman" w:cs="Times New Roman"/>
          <w:sz w:val="20"/>
          <w:szCs w:val="20"/>
        </w:rPr>
      </w:pPr>
      <w:r w:rsidRPr="00D02B51">
        <w:rPr>
          <w:rFonts w:ascii="Times New Roman" w:hAnsi="Times New Roman" w:cs="Times New Roman"/>
          <w:position w:val="-12"/>
          <w:sz w:val="20"/>
          <w:szCs w:val="20"/>
        </w:rPr>
        <w:object w:dxaOrig="320" w:dyaOrig="360">
          <v:shape id="_x0000_i1080" type="#_x0000_t75" style="width:20.1pt;height:23.45pt" o:ole="">
            <v:imagedata r:id="rId159" o:title=""/>
          </v:shape>
          <o:OLEObject Type="Embed" ProgID="Equation.3" ShapeID="_x0000_i1080" DrawAspect="Content" ObjectID="_1616272546" r:id="rId160"/>
        </w:object>
      </w:r>
      <w:r w:rsidRPr="00D02B51">
        <w:rPr>
          <w:rFonts w:ascii="Times New Roman" w:hAnsi="Times New Roman" w:cs="Times New Roman"/>
          <w:sz w:val="20"/>
          <w:szCs w:val="20"/>
        </w:rPr>
        <w:t xml:space="preserve">        Relaxation rate of Normal process</w:t>
      </w:r>
    </w:p>
    <w:p w:rsidR="00D02B51" w:rsidRPr="00D02B51" w:rsidRDefault="00D02B51" w:rsidP="00D02B51">
      <w:pPr>
        <w:bidi w:val="0"/>
        <w:ind w:left="990" w:hanging="990"/>
        <w:rPr>
          <w:rFonts w:ascii="Times New Roman" w:hAnsi="Times New Roman" w:cs="Times New Roman"/>
          <w:sz w:val="20"/>
          <w:szCs w:val="20"/>
        </w:rPr>
      </w:pPr>
      <w:r w:rsidRPr="00D02B51">
        <w:rPr>
          <w:rFonts w:ascii="Times New Roman" w:hAnsi="Times New Roman" w:cs="Times New Roman"/>
          <w:position w:val="-12"/>
          <w:sz w:val="20"/>
          <w:szCs w:val="20"/>
        </w:rPr>
        <w:object w:dxaOrig="300" w:dyaOrig="360">
          <v:shape id="_x0000_i1081" type="#_x0000_t75" style="width:20.1pt;height:23.45pt" o:ole="">
            <v:imagedata r:id="rId161" o:title=""/>
          </v:shape>
          <o:OLEObject Type="Embed" ProgID="Equation.3" ShapeID="_x0000_i1081" DrawAspect="Content" ObjectID="_1616272547" r:id="rId162"/>
        </w:object>
      </w:r>
      <w:r w:rsidRPr="00D02B51">
        <w:rPr>
          <w:rFonts w:ascii="Times New Roman" w:hAnsi="Times New Roman" w:cs="Times New Roman"/>
          <w:sz w:val="20"/>
          <w:szCs w:val="20"/>
        </w:rPr>
        <w:t xml:space="preserve">         Relaxation rate of Umklapp process</w:t>
      </w:r>
    </w:p>
    <w:p w:rsidR="00D02B51" w:rsidRPr="00D02B51" w:rsidRDefault="00B2343C" w:rsidP="00B2343C">
      <w:pPr>
        <w:bidi w:val="0"/>
        <w:ind w:left="990" w:hanging="990"/>
        <w:rPr>
          <w:rFonts w:ascii="Times New Roman" w:hAnsi="Times New Roman" w:cs="Times New Roman"/>
          <w:sz w:val="20"/>
          <w:szCs w:val="20"/>
        </w:rPr>
      </w:pPr>
      <w:r w:rsidRPr="00D02B51">
        <w:rPr>
          <w:rFonts w:ascii="Times New Roman" w:hAnsi="Times New Roman" w:cs="Times New Roman"/>
          <w:position w:val="-6"/>
          <w:sz w:val="20"/>
          <w:szCs w:val="20"/>
        </w:rPr>
        <w:object w:dxaOrig="400" w:dyaOrig="279">
          <v:shape id="_x0000_i1082" type="#_x0000_t75" style="width:24.3pt;height:15.9pt" o:ole="">
            <v:imagedata r:id="rId163" o:title=""/>
          </v:shape>
          <o:OLEObject Type="Embed" ProgID="Equation.3" ShapeID="_x0000_i1082" DrawAspect="Content" ObjectID="_1616272548" r:id="rId164"/>
        </w:object>
      </w:r>
      <w:r w:rsidR="00D02B51" w:rsidRPr="00D02B51">
        <w:rPr>
          <w:rFonts w:ascii="Times New Roman" w:hAnsi="Times New Roman" w:cs="Times New Roman"/>
          <w:sz w:val="20"/>
          <w:szCs w:val="20"/>
        </w:rPr>
        <w:t xml:space="preserve">     Temperature gradient</w:t>
      </w:r>
    </w:p>
    <w:p w:rsidR="00D02B51" w:rsidRPr="00D02B51" w:rsidRDefault="00B2343C" w:rsidP="00B2343C">
      <w:pPr>
        <w:bidi w:val="0"/>
        <w:ind w:left="990" w:hanging="990"/>
        <w:rPr>
          <w:rFonts w:ascii="Times New Roman" w:hAnsi="Times New Roman" w:cs="Times New Roman"/>
          <w:sz w:val="20"/>
          <w:szCs w:val="20"/>
        </w:rPr>
      </w:pPr>
      <w:r w:rsidRPr="00D02B51">
        <w:rPr>
          <w:rFonts w:ascii="Times New Roman" w:hAnsi="Times New Roman" w:cs="Times New Roman"/>
          <w:position w:val="-10"/>
          <w:sz w:val="20"/>
          <w:szCs w:val="20"/>
        </w:rPr>
        <w:object w:dxaOrig="360" w:dyaOrig="360">
          <v:shape id="_x0000_i1083" type="#_x0000_t75" style="width:24.3pt;height:20.95pt" o:ole="">
            <v:imagedata r:id="rId165" o:title=""/>
          </v:shape>
          <o:OLEObject Type="Embed" ProgID="Equation.3" ShapeID="_x0000_i1083" DrawAspect="Content" ObjectID="_1616272549" r:id="rId166"/>
        </w:object>
      </w:r>
      <w:r w:rsidR="00D02B51" w:rsidRPr="00D02B51">
        <w:rPr>
          <w:rFonts w:ascii="Times New Roman" w:hAnsi="Times New Roman" w:cs="Times New Roman"/>
          <w:sz w:val="20"/>
          <w:szCs w:val="20"/>
        </w:rPr>
        <w:t xml:space="preserve">     Boundary scattering relaxation rate</w:t>
      </w:r>
    </w:p>
    <w:p w:rsidR="00D02B51" w:rsidRPr="00D02B51" w:rsidRDefault="00B2343C" w:rsidP="00B2343C">
      <w:pPr>
        <w:bidi w:val="0"/>
        <w:ind w:left="990" w:hanging="990"/>
        <w:rPr>
          <w:rFonts w:ascii="Times New Roman" w:hAnsi="Times New Roman" w:cs="Times New Roman"/>
          <w:sz w:val="20"/>
          <w:szCs w:val="20"/>
        </w:rPr>
      </w:pPr>
      <w:r w:rsidRPr="00D02B51">
        <w:rPr>
          <w:rFonts w:ascii="Times New Roman" w:hAnsi="Times New Roman" w:cs="Times New Roman"/>
          <w:position w:val="-14"/>
          <w:sz w:val="20"/>
          <w:szCs w:val="20"/>
        </w:rPr>
        <w:object w:dxaOrig="360" w:dyaOrig="400">
          <v:shape id="_x0000_i1091" type="#_x0000_t75" style="width:24.3pt;height:23.45pt" o:ole="">
            <v:imagedata r:id="rId167" o:title=""/>
          </v:shape>
          <o:OLEObject Type="Embed" ProgID="Equation.3" ShapeID="_x0000_i1091" DrawAspect="Content" ObjectID="_1616272550" r:id="rId168"/>
        </w:object>
      </w:r>
      <w:r w:rsidR="00D02B51" w:rsidRPr="00D02B51">
        <w:rPr>
          <w:rFonts w:ascii="Times New Roman" w:hAnsi="Times New Roman" w:cs="Times New Roman"/>
          <w:sz w:val="20"/>
          <w:szCs w:val="20"/>
        </w:rPr>
        <w:t xml:space="preserve">     point defects scattering relaxation rate</w:t>
      </w:r>
    </w:p>
    <w:p w:rsidR="00D02B51" w:rsidRPr="00D02B51" w:rsidRDefault="00B2343C" w:rsidP="00B2343C">
      <w:pPr>
        <w:bidi w:val="0"/>
        <w:ind w:left="990" w:hanging="990"/>
        <w:rPr>
          <w:rFonts w:ascii="Times New Roman" w:hAnsi="Times New Roman" w:cs="Times New Roman"/>
          <w:sz w:val="20"/>
          <w:szCs w:val="20"/>
        </w:rPr>
      </w:pPr>
      <w:r w:rsidRPr="00D02B51">
        <w:rPr>
          <w:rFonts w:ascii="Times New Roman" w:hAnsi="Times New Roman" w:cs="Times New Roman"/>
          <w:position w:val="-14"/>
          <w:sz w:val="20"/>
          <w:szCs w:val="20"/>
        </w:rPr>
        <w:object w:dxaOrig="420" w:dyaOrig="400">
          <v:shape id="_x0000_i1084" type="#_x0000_t75" style="width:24.3pt;height:23.45pt" o:ole="">
            <v:imagedata r:id="rId169" o:title=""/>
          </v:shape>
          <o:OLEObject Type="Embed" ProgID="Equation.3" ShapeID="_x0000_i1084" DrawAspect="Content" ObjectID="_1616272551" r:id="rId170"/>
        </w:object>
      </w:r>
      <w:r w:rsidR="00D02B51" w:rsidRPr="00D02B51">
        <w:rPr>
          <w:rFonts w:ascii="Times New Roman" w:hAnsi="Times New Roman" w:cs="Times New Roman"/>
          <w:sz w:val="20"/>
          <w:szCs w:val="20"/>
        </w:rPr>
        <w:t xml:space="preserve">     3-phonon scattering relaxation rate</w:t>
      </w:r>
    </w:p>
    <w:p w:rsidR="008777A8" w:rsidRDefault="008777A8" w:rsidP="00622E0C">
      <w:pPr>
        <w:autoSpaceDE w:val="0"/>
        <w:autoSpaceDN w:val="0"/>
        <w:bidi w:val="0"/>
        <w:adjustRightInd w:val="0"/>
        <w:ind w:right="-58"/>
        <w:rPr>
          <w:rFonts w:ascii="Times New Roman" w:hAnsi="Times New Roman" w:cs="Times New Roman"/>
          <w:b/>
          <w:bCs/>
          <w:color w:val="000000"/>
          <w:sz w:val="24"/>
          <w:szCs w:val="24"/>
        </w:rPr>
      </w:pPr>
    </w:p>
    <w:p w:rsidR="00330B42" w:rsidRDefault="00330B42" w:rsidP="00330B42">
      <w:pPr>
        <w:autoSpaceDE w:val="0"/>
        <w:autoSpaceDN w:val="0"/>
        <w:bidi w:val="0"/>
        <w:adjustRightInd w:val="0"/>
        <w:jc w:val="left"/>
        <w:rPr>
          <w:rFonts w:ascii="Times New Roman" w:hAnsi="Times New Roman" w:cs="Times New Roman"/>
          <w:b/>
          <w:bCs/>
          <w:sz w:val="20"/>
          <w:szCs w:val="20"/>
        </w:rPr>
      </w:pPr>
      <w:r>
        <w:rPr>
          <w:rFonts w:ascii="Times New Roman" w:hAnsi="Times New Roman" w:cs="Times New Roman"/>
          <w:b/>
          <w:bCs/>
          <w:sz w:val="20"/>
          <w:szCs w:val="20"/>
        </w:rPr>
        <w:t>CONFLICT OF INTEREST</w:t>
      </w:r>
    </w:p>
    <w:p w:rsidR="00330B42" w:rsidRDefault="00330B42" w:rsidP="00330B42">
      <w:pPr>
        <w:autoSpaceDE w:val="0"/>
        <w:autoSpaceDN w:val="0"/>
        <w:bidi w:val="0"/>
        <w:adjustRightInd w:val="0"/>
        <w:jc w:val="left"/>
        <w:rPr>
          <w:rFonts w:ascii="Times New Roman" w:hAnsi="Times New Roman" w:cs="Times New Roman"/>
          <w:color w:val="000000" w:themeColor="text1"/>
          <w:sz w:val="20"/>
          <w:szCs w:val="20"/>
        </w:rPr>
      </w:pPr>
      <w:r>
        <w:rPr>
          <w:rFonts w:ascii="Times New Roman" w:hAnsi="Times New Roman" w:cs="Times New Roman"/>
          <w:sz w:val="20"/>
          <w:szCs w:val="20"/>
        </w:rPr>
        <w:t>The author confirm that this article content has no conflict of interest.</w:t>
      </w:r>
    </w:p>
    <w:p w:rsidR="00042751" w:rsidRPr="008D641C" w:rsidRDefault="00042751" w:rsidP="00042751">
      <w:pPr>
        <w:autoSpaceDE w:val="0"/>
        <w:autoSpaceDN w:val="0"/>
        <w:bidi w:val="0"/>
        <w:adjustRightInd w:val="0"/>
        <w:jc w:val="left"/>
        <w:rPr>
          <w:rFonts w:ascii="Times New Roman" w:hAnsi="Times New Roman" w:cs="Times New Roman"/>
          <w:color w:val="000000" w:themeColor="text1"/>
          <w:sz w:val="20"/>
          <w:szCs w:val="20"/>
        </w:rPr>
      </w:pPr>
    </w:p>
    <w:p w:rsidR="00B80D1F" w:rsidRDefault="00B80D1F" w:rsidP="00B80D1F">
      <w:pPr>
        <w:autoSpaceDE w:val="0"/>
        <w:autoSpaceDN w:val="0"/>
        <w:bidi w:val="0"/>
        <w:adjustRightInd w:val="0"/>
        <w:ind w:right="0"/>
        <w:jc w:val="left"/>
        <w:rPr>
          <w:rFonts w:ascii="Times New Roman" w:hAnsi="Times New Roman" w:cs="Times New Roman"/>
          <w:sz w:val="20"/>
          <w:szCs w:val="20"/>
        </w:rPr>
      </w:pPr>
    </w:p>
    <w:p w:rsidR="008906BF" w:rsidRDefault="008906BF" w:rsidP="008906BF">
      <w:pPr>
        <w:autoSpaceDE w:val="0"/>
        <w:autoSpaceDN w:val="0"/>
        <w:bidi w:val="0"/>
        <w:adjustRightInd w:val="0"/>
        <w:ind w:right="0"/>
        <w:jc w:val="left"/>
        <w:rPr>
          <w:rFonts w:ascii="Times New Roman" w:hAnsi="Times New Roman" w:cs="Times New Roman"/>
          <w:b/>
          <w:bCs/>
          <w:color w:val="000000"/>
          <w:sz w:val="24"/>
          <w:szCs w:val="24"/>
        </w:rPr>
      </w:pPr>
      <w:r w:rsidRPr="004955D1">
        <w:rPr>
          <w:rFonts w:ascii="Times New Roman" w:hAnsi="Times New Roman" w:cs="Times New Roman"/>
          <w:b/>
          <w:bCs/>
          <w:color w:val="000000"/>
          <w:sz w:val="24"/>
          <w:szCs w:val="24"/>
        </w:rPr>
        <w:t>References</w:t>
      </w:r>
    </w:p>
    <w:p w:rsidR="008906BF" w:rsidRPr="004955D1" w:rsidRDefault="008906BF" w:rsidP="008906BF">
      <w:pPr>
        <w:autoSpaceDE w:val="0"/>
        <w:autoSpaceDN w:val="0"/>
        <w:bidi w:val="0"/>
        <w:adjustRightInd w:val="0"/>
        <w:ind w:right="0"/>
        <w:jc w:val="left"/>
        <w:rPr>
          <w:rFonts w:ascii="Times New Roman" w:hAnsi="Times New Roman" w:cs="Times New Roman"/>
          <w:b/>
          <w:bCs/>
          <w:color w:val="000000"/>
          <w:sz w:val="24"/>
          <w:szCs w:val="24"/>
        </w:rPr>
      </w:pPr>
    </w:p>
    <w:p w:rsidR="008906BF" w:rsidRDefault="008906BF" w:rsidP="008906BF">
      <w:pPr>
        <w:autoSpaceDE w:val="0"/>
        <w:autoSpaceDN w:val="0"/>
        <w:bidi w:val="0"/>
        <w:adjustRightInd w:val="0"/>
        <w:ind w:right="0"/>
        <w:jc w:val="left"/>
        <w:rPr>
          <w:rFonts w:ascii="Times New Roman" w:hAnsi="Times New Roman" w:cs="Times New Roman"/>
          <w:color w:val="000000"/>
          <w:sz w:val="24"/>
          <w:szCs w:val="24"/>
        </w:rPr>
      </w:pPr>
    </w:p>
    <w:p w:rsidR="008906BF" w:rsidRPr="0046639A" w:rsidRDefault="008906BF" w:rsidP="00C31584">
      <w:pPr>
        <w:autoSpaceDE w:val="0"/>
        <w:autoSpaceDN w:val="0"/>
        <w:bidi w:val="0"/>
        <w:adjustRightInd w:val="0"/>
        <w:ind w:left="426" w:right="0" w:hanging="426"/>
        <w:jc w:val="left"/>
        <w:rPr>
          <w:rFonts w:ascii="Times New Roman" w:hAnsi="Times New Roman" w:cs="Times New Roman"/>
          <w:sz w:val="20"/>
          <w:szCs w:val="20"/>
        </w:rPr>
      </w:pPr>
      <w:r w:rsidRPr="0046639A">
        <w:rPr>
          <w:rFonts w:ascii="Times New Roman" w:hAnsi="Times New Roman" w:cs="Times New Roman"/>
          <w:sz w:val="20"/>
          <w:szCs w:val="20"/>
        </w:rPr>
        <w:t xml:space="preserve">[1] </w:t>
      </w:r>
      <w:r w:rsidR="003A1397">
        <w:rPr>
          <w:rFonts w:ascii="Times New Roman" w:hAnsi="Times New Roman" w:cs="Times New Roman"/>
          <w:sz w:val="20"/>
          <w:szCs w:val="20"/>
        </w:rPr>
        <w:t xml:space="preserve">  </w:t>
      </w:r>
      <w:r w:rsidRPr="0046639A">
        <w:rPr>
          <w:rFonts w:ascii="Times New Roman" w:hAnsi="Times New Roman" w:cs="Times New Roman"/>
          <w:sz w:val="20"/>
          <w:szCs w:val="20"/>
        </w:rPr>
        <w:t xml:space="preserve">Klemens, </w:t>
      </w:r>
      <w:r w:rsidR="00C31584">
        <w:rPr>
          <w:rFonts w:ascii="Times New Roman" w:hAnsi="Times New Roman" w:cs="Times New Roman"/>
          <w:sz w:val="20"/>
          <w:szCs w:val="20"/>
        </w:rPr>
        <w:t xml:space="preserve"> P.G.; </w:t>
      </w:r>
      <w:r w:rsidRPr="0046639A">
        <w:rPr>
          <w:rFonts w:ascii="Times New Roman" w:hAnsi="Times New Roman" w:cs="Times New Roman"/>
          <w:sz w:val="20"/>
          <w:szCs w:val="20"/>
        </w:rPr>
        <w:t>Solid State Physics, Vol. 7, Eds. F. Seitz, D. Turnbull, Academic Press, New York</w:t>
      </w:r>
      <w:r w:rsidR="000961FF">
        <w:rPr>
          <w:rFonts w:ascii="Times New Roman" w:hAnsi="Times New Roman" w:cs="Times New Roman"/>
          <w:sz w:val="20"/>
          <w:szCs w:val="20"/>
        </w:rPr>
        <w:t>,</w:t>
      </w:r>
      <w:r w:rsidR="00937C0D">
        <w:rPr>
          <w:rFonts w:ascii="Times New Roman" w:hAnsi="Times New Roman" w:cs="Times New Roman"/>
          <w:sz w:val="20"/>
          <w:szCs w:val="20"/>
        </w:rPr>
        <w:t xml:space="preserve"> </w:t>
      </w:r>
      <w:r w:rsidRPr="00770422">
        <w:rPr>
          <w:rFonts w:ascii="Times New Roman" w:hAnsi="Times New Roman" w:cs="Times New Roman"/>
          <w:b/>
          <w:bCs/>
          <w:sz w:val="20"/>
          <w:szCs w:val="20"/>
        </w:rPr>
        <w:t>1958</w:t>
      </w:r>
      <w:r w:rsidRPr="0046639A">
        <w:rPr>
          <w:rFonts w:ascii="Times New Roman" w:hAnsi="Times New Roman" w:cs="Times New Roman"/>
          <w:sz w:val="20"/>
          <w:szCs w:val="20"/>
        </w:rPr>
        <w:t>,  1.</w:t>
      </w:r>
    </w:p>
    <w:p w:rsidR="008906BF" w:rsidRPr="003607B3" w:rsidRDefault="008906BF" w:rsidP="00053B9F">
      <w:pPr>
        <w:pStyle w:val="3"/>
        <w:shd w:val="clear" w:color="auto" w:fill="FFFFFF"/>
        <w:spacing w:before="0" w:beforeAutospacing="0" w:after="0" w:afterAutospacing="0"/>
        <w:ind w:left="567" w:hanging="567"/>
        <w:rPr>
          <w:b w:val="0"/>
          <w:bCs w:val="0"/>
          <w:color w:val="000000"/>
          <w:sz w:val="20"/>
          <w:szCs w:val="20"/>
        </w:rPr>
      </w:pPr>
      <w:r w:rsidRPr="003607B3">
        <w:rPr>
          <w:b w:val="0"/>
          <w:bCs w:val="0"/>
          <w:sz w:val="20"/>
          <w:szCs w:val="20"/>
        </w:rPr>
        <w:t>[2]</w:t>
      </w:r>
      <w:r w:rsidRPr="0046639A">
        <w:rPr>
          <w:sz w:val="20"/>
          <w:szCs w:val="20"/>
        </w:rPr>
        <w:t xml:space="preserve"> </w:t>
      </w:r>
      <w:r w:rsidR="003A1397">
        <w:rPr>
          <w:sz w:val="20"/>
          <w:szCs w:val="20"/>
        </w:rPr>
        <w:t xml:space="preserve">  </w:t>
      </w:r>
      <w:r w:rsidR="00053B9F">
        <w:rPr>
          <w:b w:val="0"/>
          <w:bCs w:val="0"/>
          <w:sz w:val="20"/>
          <w:szCs w:val="20"/>
        </w:rPr>
        <w:t xml:space="preserve">   </w:t>
      </w:r>
      <w:r w:rsidRPr="003607B3">
        <w:rPr>
          <w:b w:val="0"/>
          <w:bCs w:val="0"/>
          <w:sz w:val="20"/>
          <w:szCs w:val="20"/>
        </w:rPr>
        <w:t xml:space="preserve">Carruthers, </w:t>
      </w:r>
      <w:r w:rsidR="003607B3" w:rsidRPr="003607B3">
        <w:rPr>
          <w:b w:val="0"/>
          <w:bCs w:val="0"/>
          <w:sz w:val="20"/>
          <w:szCs w:val="20"/>
        </w:rPr>
        <w:t>P.;</w:t>
      </w:r>
      <w:r w:rsidR="003607B3">
        <w:rPr>
          <w:sz w:val="20"/>
          <w:szCs w:val="20"/>
        </w:rPr>
        <w:t xml:space="preserve"> </w:t>
      </w:r>
      <w:r w:rsidR="003607B3" w:rsidRPr="003607B3">
        <w:rPr>
          <w:b w:val="0"/>
          <w:bCs w:val="0"/>
          <w:color w:val="000000" w:themeColor="text1"/>
          <w:sz w:val="20"/>
          <w:szCs w:val="20"/>
        </w:rPr>
        <w:t>Theory of Thermal Conductivity of Solids at Low Temperatures</w:t>
      </w:r>
      <w:r w:rsidR="003607B3" w:rsidRPr="003607B3">
        <w:rPr>
          <w:b w:val="0"/>
          <w:bCs w:val="0"/>
          <w:color w:val="333333"/>
          <w:sz w:val="20"/>
          <w:szCs w:val="20"/>
        </w:rPr>
        <w:t>.</w:t>
      </w:r>
      <w:r w:rsidR="003607B3">
        <w:rPr>
          <w:rFonts w:ascii="Helvetica" w:hAnsi="Helvetica"/>
          <w:b w:val="0"/>
          <w:bCs w:val="0"/>
          <w:color w:val="333333"/>
        </w:rPr>
        <w:t xml:space="preserve"> </w:t>
      </w:r>
      <w:r w:rsidRPr="003607B3">
        <w:rPr>
          <w:b w:val="0"/>
          <w:bCs w:val="0"/>
          <w:i/>
          <w:iCs/>
          <w:sz w:val="20"/>
          <w:szCs w:val="20"/>
        </w:rPr>
        <w:t>Rev. Mod. Phys.</w:t>
      </w:r>
      <w:r w:rsidR="003607B3" w:rsidRPr="003607B3">
        <w:rPr>
          <w:b w:val="0"/>
          <w:bCs w:val="0"/>
          <w:sz w:val="20"/>
          <w:szCs w:val="20"/>
        </w:rPr>
        <w:t xml:space="preserve">, </w:t>
      </w:r>
      <w:r w:rsidR="003607B3" w:rsidRPr="00770422">
        <w:rPr>
          <w:sz w:val="20"/>
          <w:szCs w:val="20"/>
        </w:rPr>
        <w:t>1961</w:t>
      </w:r>
      <w:r w:rsidR="003607B3" w:rsidRPr="003607B3">
        <w:rPr>
          <w:b w:val="0"/>
          <w:bCs w:val="0"/>
          <w:sz w:val="20"/>
          <w:szCs w:val="20"/>
        </w:rPr>
        <w:t>,</w:t>
      </w:r>
      <w:r w:rsidRPr="003607B3">
        <w:rPr>
          <w:b w:val="0"/>
          <w:bCs w:val="0"/>
          <w:sz w:val="20"/>
          <w:szCs w:val="20"/>
        </w:rPr>
        <w:t xml:space="preserve"> </w:t>
      </w:r>
      <w:r w:rsidR="009650AC" w:rsidRPr="00770422">
        <w:rPr>
          <w:b w:val="0"/>
          <w:bCs w:val="0"/>
          <w:i/>
          <w:iCs/>
          <w:sz w:val="20"/>
          <w:szCs w:val="20"/>
        </w:rPr>
        <w:t>33(1)</w:t>
      </w:r>
      <w:r w:rsidR="003607B3" w:rsidRPr="003607B3">
        <w:rPr>
          <w:b w:val="0"/>
          <w:bCs w:val="0"/>
          <w:sz w:val="20"/>
          <w:szCs w:val="20"/>
        </w:rPr>
        <w:t>,</w:t>
      </w:r>
      <w:r w:rsidR="009650AC" w:rsidRPr="003607B3">
        <w:rPr>
          <w:b w:val="0"/>
          <w:bCs w:val="0"/>
          <w:sz w:val="20"/>
          <w:szCs w:val="20"/>
        </w:rPr>
        <w:t xml:space="preserve"> </w:t>
      </w:r>
      <w:r w:rsidRPr="003607B3">
        <w:rPr>
          <w:b w:val="0"/>
          <w:bCs w:val="0"/>
          <w:sz w:val="20"/>
          <w:szCs w:val="20"/>
        </w:rPr>
        <w:t xml:space="preserve"> 92</w:t>
      </w:r>
      <w:r w:rsidR="003607B3" w:rsidRPr="003607B3">
        <w:rPr>
          <w:b w:val="0"/>
          <w:bCs w:val="0"/>
          <w:sz w:val="20"/>
          <w:szCs w:val="20"/>
        </w:rPr>
        <w:t>-138</w:t>
      </w:r>
      <w:r w:rsidRPr="003607B3">
        <w:rPr>
          <w:b w:val="0"/>
          <w:bCs w:val="0"/>
          <w:sz w:val="20"/>
          <w:szCs w:val="20"/>
        </w:rPr>
        <w:t>.</w:t>
      </w:r>
    </w:p>
    <w:p w:rsidR="008906BF" w:rsidRPr="0046639A" w:rsidRDefault="008906BF" w:rsidP="00053B9F">
      <w:pPr>
        <w:autoSpaceDE w:val="0"/>
        <w:autoSpaceDN w:val="0"/>
        <w:bidi w:val="0"/>
        <w:adjustRightInd w:val="0"/>
        <w:ind w:left="567" w:right="0" w:hanging="567"/>
        <w:rPr>
          <w:rFonts w:ascii="Times New Roman" w:hAnsi="Times New Roman" w:cs="Times New Roman"/>
          <w:sz w:val="20"/>
          <w:szCs w:val="20"/>
        </w:rPr>
      </w:pPr>
      <w:r w:rsidRPr="0046639A">
        <w:rPr>
          <w:rFonts w:ascii="Times New Roman" w:hAnsi="Times New Roman" w:cs="Times New Roman"/>
          <w:color w:val="000000"/>
          <w:sz w:val="20"/>
          <w:szCs w:val="20"/>
        </w:rPr>
        <w:t>[3]</w:t>
      </w:r>
      <w:r w:rsidR="003A1397">
        <w:rPr>
          <w:rFonts w:ascii="Times New Roman" w:hAnsi="Times New Roman" w:cs="Times New Roman"/>
          <w:color w:val="000000"/>
          <w:sz w:val="20"/>
          <w:szCs w:val="20"/>
        </w:rPr>
        <w:t xml:space="preserve"> </w:t>
      </w:r>
      <w:r w:rsidR="00053B9F">
        <w:rPr>
          <w:rFonts w:ascii="Times New Roman" w:hAnsi="Times New Roman" w:cs="Times New Roman"/>
          <w:color w:val="000000" w:themeColor="text1"/>
          <w:sz w:val="20"/>
          <w:szCs w:val="20"/>
        </w:rPr>
        <w:t xml:space="preserve">   </w:t>
      </w:r>
      <w:r w:rsidR="005C2FF3" w:rsidRPr="008D641C">
        <w:rPr>
          <w:rFonts w:ascii="Times New Roman" w:hAnsi="Times New Roman" w:cs="Times New Roman"/>
          <w:color w:val="000000" w:themeColor="text1"/>
          <w:sz w:val="20"/>
          <w:szCs w:val="20"/>
        </w:rPr>
        <w:t xml:space="preserve">Callaway, </w:t>
      </w:r>
      <w:r w:rsidR="005C2FF3">
        <w:rPr>
          <w:rFonts w:ascii="Times New Roman" w:hAnsi="Times New Roman" w:cs="Times New Roman"/>
          <w:color w:val="000000" w:themeColor="text1"/>
          <w:sz w:val="20"/>
          <w:szCs w:val="20"/>
        </w:rPr>
        <w:t>J.</w:t>
      </w:r>
      <w:r w:rsidR="001E1D1F">
        <w:rPr>
          <w:rFonts w:ascii="Times New Roman" w:hAnsi="Times New Roman" w:cs="Times New Roman"/>
          <w:color w:val="000000" w:themeColor="text1"/>
          <w:sz w:val="20"/>
          <w:szCs w:val="20"/>
        </w:rPr>
        <w:t>;</w:t>
      </w:r>
      <w:r w:rsidR="005C2FF3">
        <w:rPr>
          <w:rFonts w:ascii="Times New Roman" w:hAnsi="Times New Roman" w:cs="Times New Roman"/>
          <w:color w:val="000000" w:themeColor="text1"/>
          <w:sz w:val="20"/>
          <w:szCs w:val="20"/>
        </w:rPr>
        <w:t xml:space="preserve"> </w:t>
      </w:r>
      <w:r w:rsidR="005C2FF3" w:rsidRPr="008D641C">
        <w:rPr>
          <w:rFonts w:ascii="Times New Roman" w:hAnsi="Times New Roman" w:cs="Times New Roman"/>
          <w:color w:val="000000" w:themeColor="text1"/>
          <w:sz w:val="20"/>
          <w:szCs w:val="20"/>
        </w:rPr>
        <w:t>Model for lattice thermal conductivity at low temperatures</w:t>
      </w:r>
      <w:r w:rsidR="005C2FF3">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w:t>
      </w:r>
      <w:r w:rsidR="005C2FF3" w:rsidRPr="007929AD">
        <w:rPr>
          <w:rFonts w:ascii="Times New Roman" w:hAnsi="Times New Roman" w:cs="Times New Roman"/>
          <w:i/>
          <w:iCs/>
          <w:color w:val="000000" w:themeColor="text1"/>
          <w:sz w:val="20"/>
          <w:szCs w:val="20"/>
        </w:rPr>
        <w:t>Phys. Rev.</w:t>
      </w:r>
      <w:r w:rsidR="005C2FF3">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w:t>
      </w:r>
      <w:r w:rsidR="005C2FF3" w:rsidRPr="00770422">
        <w:rPr>
          <w:rFonts w:ascii="Times New Roman" w:hAnsi="Times New Roman" w:cs="Times New Roman"/>
          <w:b/>
          <w:bCs/>
          <w:color w:val="000000" w:themeColor="text1"/>
          <w:sz w:val="20"/>
          <w:szCs w:val="20"/>
        </w:rPr>
        <w:t>1959</w:t>
      </w:r>
      <w:r w:rsidR="005C2FF3">
        <w:rPr>
          <w:rFonts w:ascii="Times New Roman" w:hAnsi="Times New Roman" w:cs="Times New Roman"/>
          <w:color w:val="000000" w:themeColor="text1"/>
          <w:sz w:val="20"/>
          <w:szCs w:val="20"/>
        </w:rPr>
        <w:t xml:space="preserve">, </w:t>
      </w:r>
      <w:r w:rsidR="005C2FF3" w:rsidRPr="00770422">
        <w:rPr>
          <w:rFonts w:ascii="Times New Roman" w:hAnsi="Times New Roman" w:cs="Times New Roman"/>
          <w:i/>
          <w:iCs/>
          <w:color w:val="000000" w:themeColor="text1"/>
          <w:sz w:val="20"/>
          <w:szCs w:val="20"/>
        </w:rPr>
        <w:t>113(4)</w:t>
      </w:r>
      <w:r w:rsidR="005C2FF3">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1046–51.</w:t>
      </w:r>
    </w:p>
    <w:p w:rsidR="005C2FF3" w:rsidRDefault="008906BF" w:rsidP="00053B9F">
      <w:pPr>
        <w:autoSpaceDE w:val="0"/>
        <w:autoSpaceDN w:val="0"/>
        <w:bidi w:val="0"/>
        <w:adjustRightInd w:val="0"/>
        <w:ind w:left="567" w:right="0" w:hanging="567"/>
        <w:jc w:val="left"/>
        <w:rPr>
          <w:rFonts w:ascii="Times New Roman" w:hAnsi="Times New Roman" w:cs="Times New Roman"/>
          <w:sz w:val="20"/>
          <w:szCs w:val="20"/>
        </w:rPr>
      </w:pPr>
      <w:r w:rsidRPr="0046639A">
        <w:rPr>
          <w:rFonts w:ascii="Times New Roman" w:hAnsi="Times New Roman" w:cs="Times New Roman"/>
          <w:sz w:val="20"/>
          <w:szCs w:val="20"/>
        </w:rPr>
        <w:t xml:space="preserve">[4] </w:t>
      </w:r>
      <w:r w:rsidR="002119F6">
        <w:rPr>
          <w:rFonts w:ascii="Times New Roman" w:hAnsi="Times New Roman" w:cs="Times New Roman"/>
          <w:sz w:val="20"/>
          <w:szCs w:val="20"/>
        </w:rPr>
        <w:t xml:space="preserve"> </w:t>
      </w:r>
      <w:r w:rsidR="00053B9F">
        <w:rPr>
          <w:rFonts w:ascii="Times New Roman" w:hAnsi="Times New Roman" w:cs="Times New Roman"/>
          <w:color w:val="000000" w:themeColor="text1"/>
          <w:sz w:val="20"/>
          <w:szCs w:val="20"/>
        </w:rPr>
        <w:t xml:space="preserve">     </w:t>
      </w:r>
      <w:r w:rsidR="005C2FF3">
        <w:rPr>
          <w:rFonts w:ascii="Times New Roman" w:hAnsi="Times New Roman" w:cs="Times New Roman"/>
          <w:color w:val="000000" w:themeColor="text1"/>
          <w:sz w:val="20"/>
          <w:szCs w:val="20"/>
        </w:rPr>
        <w:t xml:space="preserve">Holland, </w:t>
      </w:r>
      <w:r w:rsidR="005C2FF3" w:rsidRPr="008D641C">
        <w:rPr>
          <w:rFonts w:ascii="Times New Roman" w:hAnsi="Times New Roman" w:cs="Times New Roman"/>
          <w:color w:val="000000" w:themeColor="text1"/>
          <w:sz w:val="20"/>
          <w:szCs w:val="20"/>
        </w:rPr>
        <w:t>M.G.</w:t>
      </w:r>
      <w:r w:rsidR="001E1D1F">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Analysis of lattice thermal conductivity</w:t>
      </w:r>
      <w:r w:rsidR="005C2FF3">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w:t>
      </w:r>
      <w:r w:rsidR="005C2FF3" w:rsidRPr="00E231B1">
        <w:rPr>
          <w:rFonts w:ascii="Times New Roman" w:hAnsi="Times New Roman" w:cs="Times New Roman"/>
          <w:i/>
          <w:iCs/>
          <w:color w:val="000000" w:themeColor="text1"/>
          <w:sz w:val="20"/>
          <w:szCs w:val="20"/>
        </w:rPr>
        <w:t>Phys. Rev.</w:t>
      </w:r>
      <w:r w:rsidR="005C2FF3">
        <w:rPr>
          <w:rFonts w:ascii="Times New Roman" w:hAnsi="Times New Roman" w:cs="Times New Roman"/>
          <w:color w:val="000000" w:themeColor="text1"/>
          <w:sz w:val="20"/>
          <w:szCs w:val="20"/>
        </w:rPr>
        <w:t xml:space="preserve">, </w:t>
      </w:r>
      <w:r w:rsidR="005C2FF3" w:rsidRPr="00770422">
        <w:rPr>
          <w:rFonts w:ascii="Times New Roman" w:hAnsi="Times New Roman" w:cs="Times New Roman"/>
          <w:b/>
          <w:bCs/>
          <w:color w:val="000000" w:themeColor="text1"/>
          <w:sz w:val="20"/>
          <w:szCs w:val="20"/>
        </w:rPr>
        <w:t>1963</w:t>
      </w:r>
      <w:r w:rsidR="005C2FF3">
        <w:rPr>
          <w:rFonts w:ascii="Times New Roman" w:hAnsi="Times New Roman" w:cs="Times New Roman"/>
          <w:color w:val="000000" w:themeColor="text1"/>
          <w:sz w:val="20"/>
          <w:szCs w:val="20"/>
        </w:rPr>
        <w:t xml:space="preserve">, </w:t>
      </w:r>
      <w:r w:rsidR="005C2FF3" w:rsidRPr="00770422">
        <w:rPr>
          <w:rFonts w:ascii="Times New Roman" w:hAnsi="Times New Roman" w:cs="Times New Roman"/>
          <w:i/>
          <w:iCs/>
          <w:color w:val="000000" w:themeColor="text1"/>
          <w:sz w:val="20"/>
          <w:szCs w:val="20"/>
        </w:rPr>
        <w:t>132</w:t>
      </w:r>
      <w:r w:rsidR="005C2FF3">
        <w:rPr>
          <w:rFonts w:ascii="Times New Roman" w:hAnsi="Times New Roman" w:cs="Times New Roman"/>
          <w:color w:val="000000" w:themeColor="text1"/>
          <w:sz w:val="20"/>
          <w:szCs w:val="20"/>
        </w:rPr>
        <w:t>,</w:t>
      </w:r>
      <w:r w:rsidR="005C2FF3" w:rsidRPr="008D641C">
        <w:rPr>
          <w:rFonts w:ascii="Times New Roman" w:hAnsi="Times New Roman" w:cs="Times New Roman"/>
          <w:color w:val="000000" w:themeColor="text1"/>
          <w:sz w:val="20"/>
          <w:szCs w:val="20"/>
        </w:rPr>
        <w:t xml:space="preserve">  2461–2471.</w:t>
      </w:r>
      <w:r w:rsidR="005C2FF3">
        <w:rPr>
          <w:rFonts w:ascii="Times New Roman" w:hAnsi="Times New Roman" w:cs="Times New Roman"/>
          <w:sz w:val="20"/>
          <w:szCs w:val="20"/>
        </w:rPr>
        <w:t xml:space="preserve"> </w:t>
      </w:r>
    </w:p>
    <w:p w:rsidR="008906BF" w:rsidRPr="005E18F9" w:rsidRDefault="008906BF" w:rsidP="00053B9F">
      <w:pPr>
        <w:pStyle w:val="3"/>
        <w:shd w:val="clear" w:color="auto" w:fill="FFFFFF"/>
        <w:spacing w:before="0" w:beforeAutospacing="0" w:after="0" w:afterAutospacing="0"/>
        <w:ind w:left="567" w:hanging="567"/>
        <w:rPr>
          <w:b w:val="0"/>
          <w:bCs w:val="0"/>
          <w:color w:val="000000" w:themeColor="text1"/>
          <w:sz w:val="20"/>
          <w:szCs w:val="20"/>
        </w:rPr>
      </w:pPr>
      <w:r w:rsidRPr="003607B3">
        <w:rPr>
          <w:b w:val="0"/>
          <w:bCs w:val="0"/>
          <w:sz w:val="20"/>
          <w:szCs w:val="20"/>
        </w:rPr>
        <w:t>[5]</w:t>
      </w:r>
      <w:r>
        <w:rPr>
          <w:sz w:val="20"/>
          <w:szCs w:val="20"/>
        </w:rPr>
        <w:t xml:space="preserve"> </w:t>
      </w:r>
      <w:r w:rsidR="002119F6">
        <w:rPr>
          <w:color w:val="000000" w:themeColor="text1"/>
          <w:sz w:val="20"/>
          <w:szCs w:val="20"/>
        </w:rPr>
        <w:t xml:space="preserve"> </w:t>
      </w:r>
      <w:r w:rsidR="003607B3">
        <w:rPr>
          <w:b w:val="0"/>
          <w:bCs w:val="0"/>
          <w:color w:val="000000" w:themeColor="text1"/>
          <w:sz w:val="20"/>
          <w:szCs w:val="20"/>
        </w:rPr>
        <w:t xml:space="preserve"> </w:t>
      </w:r>
      <w:r w:rsidR="00053B9F">
        <w:rPr>
          <w:b w:val="0"/>
          <w:bCs w:val="0"/>
          <w:color w:val="000000" w:themeColor="text1"/>
          <w:sz w:val="20"/>
          <w:szCs w:val="20"/>
        </w:rPr>
        <w:t xml:space="preserve">    </w:t>
      </w:r>
      <w:r w:rsidRPr="003607B3">
        <w:rPr>
          <w:b w:val="0"/>
          <w:bCs w:val="0"/>
          <w:color w:val="000000" w:themeColor="text1"/>
          <w:sz w:val="20"/>
          <w:szCs w:val="20"/>
        </w:rPr>
        <w:t>Dubey</w:t>
      </w:r>
      <w:r w:rsidR="00991201" w:rsidRPr="003607B3">
        <w:rPr>
          <w:b w:val="0"/>
          <w:bCs w:val="0"/>
          <w:color w:val="000000" w:themeColor="text1"/>
          <w:sz w:val="20"/>
          <w:szCs w:val="20"/>
        </w:rPr>
        <w:t>,</w:t>
      </w:r>
      <w:r w:rsidR="003607B3">
        <w:rPr>
          <w:b w:val="0"/>
          <w:bCs w:val="0"/>
          <w:color w:val="000000" w:themeColor="text1"/>
          <w:sz w:val="20"/>
          <w:szCs w:val="20"/>
        </w:rPr>
        <w:t xml:space="preserve"> K.S.;</w:t>
      </w:r>
      <w:r w:rsidRPr="003607B3">
        <w:rPr>
          <w:b w:val="0"/>
          <w:bCs w:val="0"/>
          <w:color w:val="000000" w:themeColor="text1"/>
          <w:sz w:val="20"/>
          <w:szCs w:val="20"/>
        </w:rPr>
        <w:t xml:space="preserve"> G. S. Verma, </w:t>
      </w:r>
      <w:r w:rsidR="003607B3">
        <w:rPr>
          <w:b w:val="0"/>
          <w:bCs w:val="0"/>
          <w:color w:val="000000" w:themeColor="text1"/>
          <w:sz w:val="20"/>
          <w:szCs w:val="20"/>
        </w:rPr>
        <w:t xml:space="preserve">G.S.; </w:t>
      </w:r>
      <w:r w:rsidR="003607B3" w:rsidRPr="003607B3">
        <w:rPr>
          <w:b w:val="0"/>
          <w:bCs w:val="0"/>
          <w:color w:val="333333"/>
          <w:sz w:val="20"/>
          <w:szCs w:val="20"/>
        </w:rPr>
        <w:t xml:space="preserve">Phonon </w:t>
      </w:r>
      <w:r w:rsidR="003607B3" w:rsidRPr="003607B3">
        <w:rPr>
          <w:b w:val="0"/>
          <w:bCs w:val="0"/>
          <w:color w:val="000000" w:themeColor="text1"/>
          <w:sz w:val="20"/>
          <w:szCs w:val="20"/>
        </w:rPr>
        <w:t xml:space="preserve">Conductivity of InSb and GaAs in the Temperature Range 2-300 °K. </w:t>
      </w:r>
      <w:r w:rsidRPr="005E18F9">
        <w:rPr>
          <w:b w:val="0"/>
          <w:bCs w:val="0"/>
          <w:i/>
          <w:iCs/>
          <w:color w:val="000000" w:themeColor="text1"/>
          <w:sz w:val="20"/>
          <w:szCs w:val="20"/>
        </w:rPr>
        <w:t>Phys. Rev.</w:t>
      </w:r>
      <w:r w:rsidR="003607B3" w:rsidRPr="005E18F9">
        <w:rPr>
          <w:b w:val="0"/>
          <w:bCs w:val="0"/>
          <w:color w:val="000000" w:themeColor="text1"/>
          <w:sz w:val="20"/>
          <w:szCs w:val="20"/>
        </w:rPr>
        <w:t>,</w:t>
      </w:r>
      <w:r w:rsidRPr="005E18F9">
        <w:rPr>
          <w:b w:val="0"/>
          <w:bCs w:val="0"/>
          <w:color w:val="000000" w:themeColor="text1"/>
          <w:sz w:val="20"/>
          <w:szCs w:val="20"/>
        </w:rPr>
        <w:t xml:space="preserve"> </w:t>
      </w:r>
      <w:r w:rsidR="003607B3" w:rsidRPr="00770422">
        <w:rPr>
          <w:color w:val="000000" w:themeColor="text1"/>
          <w:sz w:val="20"/>
          <w:szCs w:val="20"/>
        </w:rPr>
        <w:t>1971</w:t>
      </w:r>
      <w:r w:rsidR="003607B3" w:rsidRPr="005E18F9">
        <w:rPr>
          <w:b w:val="0"/>
          <w:bCs w:val="0"/>
          <w:color w:val="000000" w:themeColor="text1"/>
          <w:sz w:val="20"/>
          <w:szCs w:val="20"/>
        </w:rPr>
        <w:t xml:space="preserve">, </w:t>
      </w:r>
      <w:r w:rsidR="003C26BB" w:rsidRPr="00770422">
        <w:rPr>
          <w:b w:val="0"/>
          <w:bCs w:val="0"/>
          <w:i/>
          <w:iCs/>
          <w:color w:val="000000" w:themeColor="text1"/>
          <w:sz w:val="20"/>
          <w:szCs w:val="20"/>
        </w:rPr>
        <w:t>B4</w:t>
      </w:r>
      <w:r w:rsidR="003607B3" w:rsidRPr="005E18F9">
        <w:rPr>
          <w:b w:val="0"/>
          <w:bCs w:val="0"/>
          <w:color w:val="000000" w:themeColor="text1"/>
          <w:sz w:val="20"/>
          <w:szCs w:val="20"/>
        </w:rPr>
        <w:t>,</w:t>
      </w:r>
      <w:r w:rsidRPr="005E18F9">
        <w:rPr>
          <w:b w:val="0"/>
          <w:bCs w:val="0"/>
          <w:color w:val="000000" w:themeColor="text1"/>
          <w:sz w:val="20"/>
          <w:szCs w:val="20"/>
        </w:rPr>
        <w:t xml:space="preserve"> 4491</w:t>
      </w:r>
      <w:r w:rsidR="00C31584">
        <w:rPr>
          <w:b w:val="0"/>
          <w:bCs w:val="0"/>
          <w:color w:val="000000" w:themeColor="text1"/>
          <w:sz w:val="20"/>
          <w:szCs w:val="20"/>
        </w:rPr>
        <w:t>-4531</w:t>
      </w:r>
      <w:r w:rsidR="00937C0D" w:rsidRPr="005E18F9">
        <w:rPr>
          <w:b w:val="0"/>
          <w:bCs w:val="0"/>
          <w:color w:val="000000" w:themeColor="text1"/>
          <w:sz w:val="20"/>
          <w:szCs w:val="20"/>
        </w:rPr>
        <w:t>.</w:t>
      </w:r>
    </w:p>
    <w:p w:rsidR="008906BF" w:rsidRDefault="008906BF" w:rsidP="00053B9F">
      <w:pPr>
        <w:bidi w:val="0"/>
        <w:ind w:left="567" w:right="-30" w:hanging="567"/>
        <w:jc w:val="left"/>
        <w:rPr>
          <w:sz w:val="30"/>
        </w:rPr>
      </w:pPr>
      <w:r>
        <w:rPr>
          <w:rFonts w:ascii="Times New Roman" w:hAnsi="Times New Roman" w:cs="Times New Roman"/>
          <w:sz w:val="20"/>
          <w:szCs w:val="20"/>
        </w:rPr>
        <w:t xml:space="preserve">[6] </w:t>
      </w:r>
      <w:r w:rsidR="002119F6">
        <w:rPr>
          <w:rFonts w:ascii="Times New Roman" w:hAnsi="Times New Roman" w:cs="Times New Roman"/>
          <w:sz w:val="20"/>
          <w:szCs w:val="20"/>
        </w:rPr>
        <w:t xml:space="preserve">  </w:t>
      </w:r>
      <w:r w:rsidR="00053B9F">
        <w:rPr>
          <w:rFonts w:ascii="Times New Roman" w:hAnsi="Times New Roman" w:cs="Times New Roman"/>
          <w:sz w:val="20"/>
          <w:szCs w:val="20"/>
        </w:rPr>
        <w:t xml:space="preserve">    </w:t>
      </w:r>
      <w:r w:rsidRPr="00C47172">
        <w:rPr>
          <w:rFonts w:ascii="Times New Roman" w:hAnsi="Times New Roman" w:cs="Times New Roman"/>
          <w:sz w:val="20"/>
          <w:szCs w:val="20"/>
        </w:rPr>
        <w:t xml:space="preserve">Hunt, </w:t>
      </w:r>
      <w:r w:rsidR="00C31584">
        <w:rPr>
          <w:rFonts w:ascii="Times New Roman" w:hAnsi="Times New Roman" w:cs="Times New Roman"/>
          <w:sz w:val="20"/>
          <w:szCs w:val="20"/>
        </w:rPr>
        <w:t xml:space="preserve">D.R.; </w:t>
      </w:r>
      <w:r w:rsidRPr="00C47172">
        <w:rPr>
          <w:rFonts w:ascii="Times New Roman" w:hAnsi="Times New Roman" w:cs="Times New Roman"/>
          <w:sz w:val="20"/>
          <w:szCs w:val="20"/>
        </w:rPr>
        <w:t xml:space="preserve">Ph. D. Thesis, University </w:t>
      </w:r>
      <w:r w:rsidR="00053B9F">
        <w:rPr>
          <w:rFonts w:ascii="Times New Roman" w:hAnsi="Times New Roman" w:cs="Times New Roman"/>
          <w:sz w:val="20"/>
          <w:szCs w:val="20"/>
        </w:rPr>
        <w:t xml:space="preserve"> </w:t>
      </w:r>
      <w:r w:rsidRPr="00C47172">
        <w:rPr>
          <w:rFonts w:ascii="Times New Roman" w:hAnsi="Times New Roman" w:cs="Times New Roman"/>
          <w:sz w:val="20"/>
          <w:szCs w:val="20"/>
        </w:rPr>
        <w:t xml:space="preserve">Coll. Sci. Swansea, U.K. </w:t>
      </w:r>
      <w:r w:rsidRPr="00770422">
        <w:rPr>
          <w:rFonts w:ascii="Times New Roman" w:hAnsi="Times New Roman" w:cs="Times New Roman"/>
          <w:b/>
          <w:bCs/>
          <w:sz w:val="20"/>
          <w:szCs w:val="20"/>
        </w:rPr>
        <w:t>1974</w:t>
      </w:r>
      <w:r w:rsidRPr="00C47172">
        <w:rPr>
          <w:rFonts w:ascii="Times New Roman" w:hAnsi="Times New Roman" w:cs="Times New Roman"/>
          <w:sz w:val="20"/>
          <w:szCs w:val="20"/>
        </w:rPr>
        <w:t>.</w:t>
      </w:r>
    </w:p>
    <w:p w:rsidR="008906BF" w:rsidRPr="00053B9F" w:rsidRDefault="008906BF" w:rsidP="00053B9F">
      <w:pPr>
        <w:pStyle w:val="1"/>
        <w:bidi w:val="0"/>
        <w:spacing w:before="0"/>
        <w:ind w:left="567" w:hanging="567"/>
        <w:jc w:val="left"/>
        <w:rPr>
          <w:rFonts w:ascii="Times New Roman" w:hAnsi="Times New Roman" w:cs="Times New Roman"/>
          <w:b w:val="0"/>
          <w:bCs w:val="0"/>
          <w:color w:val="auto"/>
          <w:sz w:val="20"/>
          <w:szCs w:val="20"/>
        </w:rPr>
      </w:pPr>
      <w:r w:rsidRPr="00C31584">
        <w:rPr>
          <w:rFonts w:ascii="Times New Roman" w:hAnsi="Times New Roman" w:cs="Times New Roman"/>
          <w:b w:val="0"/>
          <w:bCs w:val="0"/>
          <w:color w:val="000000" w:themeColor="text1"/>
          <w:sz w:val="20"/>
          <w:szCs w:val="20"/>
        </w:rPr>
        <w:t>[7]</w:t>
      </w:r>
      <w:r w:rsidR="002119F6">
        <w:rPr>
          <w:rFonts w:ascii="Times New Roman" w:hAnsi="Times New Roman" w:cs="Times New Roman"/>
          <w:sz w:val="20"/>
          <w:szCs w:val="20"/>
        </w:rPr>
        <w:t xml:space="preserve"> </w:t>
      </w:r>
      <w:r w:rsidR="00C31584">
        <w:rPr>
          <w:rFonts w:ascii="Times New Roman" w:hAnsi="Times New Roman" w:cs="Times New Roman"/>
          <w:b w:val="0"/>
          <w:bCs w:val="0"/>
          <w:color w:val="000000" w:themeColor="text1"/>
          <w:sz w:val="20"/>
          <w:szCs w:val="20"/>
        </w:rPr>
        <w:t xml:space="preserve">   </w:t>
      </w:r>
      <w:r w:rsidR="00053B9F">
        <w:rPr>
          <w:rFonts w:ascii="Times New Roman" w:hAnsi="Times New Roman" w:cs="Times New Roman"/>
          <w:b w:val="0"/>
          <w:bCs w:val="0"/>
          <w:color w:val="000000" w:themeColor="text1"/>
          <w:sz w:val="20"/>
          <w:szCs w:val="20"/>
        </w:rPr>
        <w:t xml:space="preserve">   </w:t>
      </w:r>
      <w:r w:rsidRPr="00C31584">
        <w:rPr>
          <w:rFonts w:ascii="Times New Roman" w:hAnsi="Times New Roman" w:cs="Times New Roman"/>
          <w:b w:val="0"/>
          <w:bCs w:val="0"/>
          <w:color w:val="000000" w:themeColor="text1"/>
          <w:sz w:val="20"/>
          <w:szCs w:val="20"/>
        </w:rPr>
        <w:t>Dubey,</w:t>
      </w:r>
      <w:r w:rsidR="00C31584" w:rsidRPr="00C31584">
        <w:rPr>
          <w:rFonts w:ascii="Times New Roman" w:hAnsi="Times New Roman" w:cs="Times New Roman"/>
          <w:b w:val="0"/>
          <w:bCs w:val="0"/>
          <w:color w:val="000000" w:themeColor="text1"/>
          <w:sz w:val="20"/>
          <w:szCs w:val="20"/>
        </w:rPr>
        <w:t xml:space="preserve"> K.S.;</w:t>
      </w:r>
      <w:r w:rsidRPr="00693562">
        <w:rPr>
          <w:rFonts w:ascii="Times New Roman" w:hAnsi="Times New Roman" w:cs="Times New Roman"/>
          <w:sz w:val="20"/>
          <w:szCs w:val="20"/>
        </w:rPr>
        <w:t xml:space="preserve"> </w:t>
      </w:r>
      <w:r w:rsidR="00C31584" w:rsidRPr="00C31584">
        <w:rPr>
          <w:rFonts w:ascii="Times New Roman" w:hAnsi="Times New Roman" w:cs="Times New Roman"/>
          <w:b w:val="0"/>
          <w:bCs w:val="0"/>
          <w:color w:val="111111"/>
          <w:sz w:val="20"/>
          <w:szCs w:val="20"/>
        </w:rPr>
        <w:t xml:space="preserve">Analysis of lattice thermal </w:t>
      </w:r>
      <w:r w:rsidR="00C31584">
        <w:rPr>
          <w:rFonts w:ascii="Times New Roman" w:hAnsi="Times New Roman" w:cs="Times New Roman"/>
          <w:b w:val="0"/>
          <w:bCs w:val="0"/>
          <w:color w:val="111111"/>
          <w:sz w:val="20"/>
          <w:szCs w:val="20"/>
        </w:rPr>
        <w:t xml:space="preserve">   </w:t>
      </w:r>
      <w:r w:rsidR="00C31584" w:rsidRPr="00C31584">
        <w:rPr>
          <w:rFonts w:ascii="Times New Roman" w:hAnsi="Times New Roman" w:cs="Times New Roman"/>
          <w:b w:val="0"/>
          <w:bCs w:val="0"/>
          <w:color w:val="111111"/>
          <w:sz w:val="20"/>
          <w:szCs w:val="20"/>
        </w:rPr>
        <w:t>conductivity of GaAs at high temperatures.</w:t>
      </w:r>
      <w:r w:rsidR="00053B9F">
        <w:rPr>
          <w:rFonts w:ascii="Arial" w:hAnsi="Arial" w:cs="Arial"/>
          <w:b w:val="0"/>
          <w:bCs w:val="0"/>
          <w:color w:val="111111"/>
        </w:rPr>
        <w:t xml:space="preserve"> </w:t>
      </w:r>
      <w:r w:rsidRPr="00053B9F">
        <w:rPr>
          <w:rFonts w:ascii="Times New Roman" w:hAnsi="Times New Roman" w:cs="Times New Roman"/>
          <w:b w:val="0"/>
          <w:bCs w:val="0"/>
          <w:i/>
          <w:iCs/>
          <w:color w:val="auto"/>
          <w:sz w:val="20"/>
          <w:szCs w:val="20"/>
        </w:rPr>
        <w:t>J. of Thermal analysis</w:t>
      </w:r>
      <w:r w:rsidR="00C31584" w:rsidRPr="00053B9F">
        <w:rPr>
          <w:rFonts w:ascii="Times New Roman" w:hAnsi="Times New Roman" w:cs="Times New Roman"/>
          <w:b w:val="0"/>
          <w:bCs w:val="0"/>
          <w:color w:val="auto"/>
          <w:sz w:val="20"/>
          <w:szCs w:val="20"/>
        </w:rPr>
        <w:t xml:space="preserve">, </w:t>
      </w:r>
      <w:r w:rsidR="00C31584" w:rsidRPr="00770422">
        <w:rPr>
          <w:rFonts w:ascii="Times New Roman" w:hAnsi="Times New Roman" w:cs="Times New Roman"/>
          <w:color w:val="auto"/>
          <w:sz w:val="20"/>
          <w:szCs w:val="20"/>
        </w:rPr>
        <w:t>1978</w:t>
      </w:r>
      <w:r w:rsidR="00C31584" w:rsidRPr="00053B9F">
        <w:rPr>
          <w:rFonts w:ascii="Times New Roman" w:hAnsi="Times New Roman" w:cs="Times New Roman"/>
          <w:b w:val="0"/>
          <w:bCs w:val="0"/>
          <w:color w:val="auto"/>
          <w:sz w:val="20"/>
          <w:szCs w:val="20"/>
        </w:rPr>
        <w:t>,</w:t>
      </w:r>
      <w:r w:rsidRPr="00053B9F">
        <w:rPr>
          <w:rFonts w:ascii="Times New Roman" w:hAnsi="Times New Roman" w:cs="Times New Roman"/>
          <w:b w:val="0"/>
          <w:bCs w:val="0"/>
          <w:color w:val="auto"/>
          <w:sz w:val="20"/>
          <w:szCs w:val="20"/>
        </w:rPr>
        <w:t xml:space="preserve"> </w:t>
      </w:r>
      <w:r w:rsidR="00F611E0" w:rsidRPr="00812589">
        <w:rPr>
          <w:rFonts w:ascii="Times New Roman" w:hAnsi="Times New Roman" w:cs="Times New Roman"/>
          <w:b w:val="0"/>
          <w:bCs w:val="0"/>
          <w:i/>
          <w:iCs/>
          <w:color w:val="auto"/>
          <w:sz w:val="20"/>
          <w:szCs w:val="20"/>
        </w:rPr>
        <w:t>14</w:t>
      </w:r>
      <w:r w:rsidR="00C31584" w:rsidRPr="00053B9F">
        <w:rPr>
          <w:rFonts w:ascii="Times New Roman" w:hAnsi="Times New Roman" w:cs="Times New Roman"/>
          <w:b w:val="0"/>
          <w:bCs w:val="0"/>
          <w:color w:val="auto"/>
          <w:sz w:val="20"/>
          <w:szCs w:val="20"/>
        </w:rPr>
        <w:t>,</w:t>
      </w:r>
      <w:r w:rsidR="00F611E0" w:rsidRPr="00053B9F">
        <w:rPr>
          <w:rFonts w:ascii="Times New Roman" w:hAnsi="Times New Roman" w:cs="Times New Roman"/>
          <w:b w:val="0"/>
          <w:bCs w:val="0"/>
          <w:color w:val="auto"/>
          <w:sz w:val="20"/>
          <w:szCs w:val="20"/>
        </w:rPr>
        <w:t xml:space="preserve"> </w:t>
      </w:r>
      <w:r w:rsidRPr="00053B9F">
        <w:rPr>
          <w:rFonts w:ascii="Times New Roman" w:hAnsi="Times New Roman" w:cs="Times New Roman"/>
          <w:b w:val="0"/>
          <w:bCs w:val="0"/>
          <w:color w:val="auto"/>
          <w:sz w:val="20"/>
          <w:szCs w:val="20"/>
        </w:rPr>
        <w:t>213</w:t>
      </w:r>
      <w:r w:rsidR="00C31584" w:rsidRPr="00053B9F">
        <w:rPr>
          <w:rFonts w:ascii="Times New Roman" w:hAnsi="Times New Roman" w:cs="Times New Roman"/>
          <w:b w:val="0"/>
          <w:bCs w:val="0"/>
          <w:color w:val="auto"/>
          <w:sz w:val="20"/>
          <w:szCs w:val="20"/>
        </w:rPr>
        <w:t>-219</w:t>
      </w:r>
      <w:r w:rsidRPr="00053B9F">
        <w:rPr>
          <w:rFonts w:ascii="Times New Roman" w:hAnsi="Times New Roman" w:cs="Times New Roman"/>
          <w:b w:val="0"/>
          <w:bCs w:val="0"/>
          <w:color w:val="auto"/>
          <w:sz w:val="20"/>
          <w:szCs w:val="20"/>
        </w:rPr>
        <w:t>.</w:t>
      </w:r>
    </w:p>
    <w:p w:rsidR="008906BF" w:rsidRDefault="008906BF" w:rsidP="00053B9F">
      <w:pPr>
        <w:tabs>
          <w:tab w:val="right" w:pos="3798"/>
        </w:tabs>
        <w:bidi w:val="0"/>
        <w:ind w:left="567" w:right="-30" w:hanging="567"/>
        <w:jc w:val="left"/>
        <w:rPr>
          <w:rFonts w:ascii="Times New Roman" w:hAnsi="Times New Roman" w:cs="Times New Roman"/>
          <w:sz w:val="20"/>
          <w:szCs w:val="20"/>
        </w:rPr>
      </w:pPr>
      <w:r w:rsidRPr="00693562">
        <w:rPr>
          <w:rFonts w:ascii="Times New Roman" w:hAnsi="Times New Roman" w:cs="Times New Roman"/>
          <w:sz w:val="20"/>
          <w:szCs w:val="20"/>
        </w:rPr>
        <w:t xml:space="preserve">[8] </w:t>
      </w:r>
      <w:r w:rsidR="002119F6">
        <w:rPr>
          <w:rFonts w:ascii="Times New Roman" w:hAnsi="Times New Roman" w:cs="Times New Roman"/>
          <w:sz w:val="20"/>
          <w:szCs w:val="20"/>
        </w:rPr>
        <w:t xml:space="preserve"> </w:t>
      </w:r>
      <w:r w:rsidR="00053B9F">
        <w:rPr>
          <w:rFonts w:ascii="Times New Roman" w:hAnsi="Times New Roman" w:cs="Times New Roman"/>
          <w:sz w:val="20"/>
          <w:szCs w:val="20"/>
        </w:rPr>
        <w:t xml:space="preserve">     </w:t>
      </w:r>
      <w:r w:rsidRPr="00693562">
        <w:rPr>
          <w:rFonts w:ascii="Times New Roman" w:hAnsi="Times New Roman" w:cs="Times New Roman"/>
          <w:sz w:val="20"/>
          <w:szCs w:val="20"/>
        </w:rPr>
        <w:t xml:space="preserve">Al-Edani, </w:t>
      </w:r>
      <w:r w:rsidR="00C31584">
        <w:rPr>
          <w:rFonts w:ascii="Times New Roman" w:hAnsi="Times New Roman" w:cs="Times New Roman"/>
          <w:sz w:val="20"/>
          <w:szCs w:val="20"/>
        </w:rPr>
        <w:t xml:space="preserve">M.C.; </w:t>
      </w:r>
      <w:r w:rsidRPr="00693562">
        <w:rPr>
          <w:rFonts w:ascii="Times New Roman" w:hAnsi="Times New Roman" w:cs="Times New Roman"/>
          <w:sz w:val="20"/>
          <w:szCs w:val="20"/>
        </w:rPr>
        <w:t xml:space="preserve">M.Sc.  Thesis, Univ. of Basrah, Basrah (Iraq) </w:t>
      </w:r>
      <w:r w:rsidRPr="00812589">
        <w:rPr>
          <w:rFonts w:ascii="Times New Roman" w:hAnsi="Times New Roman" w:cs="Times New Roman"/>
          <w:b/>
          <w:bCs/>
          <w:sz w:val="20"/>
          <w:szCs w:val="20"/>
        </w:rPr>
        <w:t>1978</w:t>
      </w:r>
      <w:r w:rsidRPr="00693562">
        <w:rPr>
          <w:rFonts w:ascii="Times New Roman" w:hAnsi="Times New Roman" w:cs="Times New Roman"/>
          <w:sz w:val="20"/>
          <w:szCs w:val="20"/>
        </w:rPr>
        <w:t>.</w:t>
      </w:r>
    </w:p>
    <w:p w:rsidR="00222A6D" w:rsidRDefault="008906BF" w:rsidP="00053B9F">
      <w:pPr>
        <w:bidi w:val="0"/>
        <w:ind w:left="567" w:right="-30" w:hanging="567"/>
        <w:jc w:val="left"/>
        <w:rPr>
          <w:rFonts w:ascii="Times New Roman" w:hAnsi="Times New Roman" w:cs="Times New Roman"/>
          <w:sz w:val="20"/>
          <w:szCs w:val="20"/>
        </w:rPr>
      </w:pPr>
      <w:r>
        <w:rPr>
          <w:rFonts w:ascii="Times New Roman" w:hAnsi="Times New Roman" w:cs="Times New Roman"/>
          <w:sz w:val="20"/>
          <w:szCs w:val="20"/>
        </w:rPr>
        <w:t xml:space="preserve">[9] </w:t>
      </w:r>
      <w:r w:rsidR="002119F6">
        <w:rPr>
          <w:rFonts w:ascii="Times New Roman" w:hAnsi="Times New Roman" w:cs="Times New Roman"/>
          <w:sz w:val="20"/>
          <w:szCs w:val="20"/>
        </w:rPr>
        <w:t xml:space="preserve"> </w:t>
      </w:r>
      <w:r w:rsidR="00053B9F">
        <w:rPr>
          <w:rFonts w:ascii="Times New Roman" w:hAnsi="Times New Roman" w:cs="Times New Roman"/>
          <w:color w:val="000000" w:themeColor="text1"/>
          <w:sz w:val="20"/>
          <w:szCs w:val="20"/>
        </w:rPr>
        <w:t xml:space="preserve">     </w:t>
      </w:r>
      <w:r w:rsidR="00222A6D" w:rsidRPr="00222A6D">
        <w:rPr>
          <w:rFonts w:ascii="Times New Roman" w:hAnsi="Times New Roman" w:cs="Times New Roman"/>
          <w:color w:val="000000" w:themeColor="text1"/>
          <w:sz w:val="20"/>
          <w:szCs w:val="20"/>
        </w:rPr>
        <w:t>Awad</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A.H.</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Hussain</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W.A.</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Phonon conductivity of Gallium Arsenide.  </w:t>
      </w:r>
      <w:r w:rsidR="00222A6D" w:rsidRPr="00222A6D">
        <w:rPr>
          <w:rFonts w:ascii="Times New Roman" w:hAnsi="Times New Roman" w:cs="Times New Roman"/>
          <w:i/>
          <w:iCs/>
          <w:color w:val="000000" w:themeColor="text1"/>
          <w:sz w:val="20"/>
          <w:szCs w:val="20"/>
        </w:rPr>
        <w:t>Dirasat, Natural and Engineering science</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w:t>
      </w:r>
      <w:r w:rsidR="00222A6D" w:rsidRPr="00770422">
        <w:rPr>
          <w:rFonts w:ascii="Times New Roman" w:hAnsi="Times New Roman" w:cs="Times New Roman"/>
          <w:b/>
          <w:bCs/>
          <w:color w:val="000000" w:themeColor="text1"/>
          <w:sz w:val="20"/>
          <w:szCs w:val="20"/>
        </w:rPr>
        <w:t>1998</w:t>
      </w:r>
      <w:r w:rsidR="00222A6D">
        <w:rPr>
          <w:rFonts w:ascii="Times New Roman" w:hAnsi="Times New Roman" w:cs="Times New Roman"/>
          <w:color w:val="000000" w:themeColor="text1"/>
          <w:sz w:val="20"/>
          <w:szCs w:val="20"/>
        </w:rPr>
        <w:t xml:space="preserve">, </w:t>
      </w:r>
      <w:r w:rsidR="00222A6D" w:rsidRPr="00812589">
        <w:rPr>
          <w:rFonts w:ascii="Times New Roman" w:hAnsi="Times New Roman" w:cs="Times New Roman"/>
          <w:i/>
          <w:iCs/>
          <w:color w:val="000000" w:themeColor="text1"/>
          <w:sz w:val="20"/>
          <w:szCs w:val="20"/>
        </w:rPr>
        <w:t>25(1)</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167-174.</w:t>
      </w:r>
      <w:r w:rsidR="00730720">
        <w:rPr>
          <w:rFonts w:ascii="Times New Roman" w:hAnsi="Times New Roman" w:cs="Times New Roman"/>
          <w:sz w:val="20"/>
          <w:szCs w:val="20"/>
        </w:rPr>
        <w:t xml:space="preserve"> </w:t>
      </w:r>
    </w:p>
    <w:p w:rsidR="008906BF" w:rsidRPr="00923521" w:rsidRDefault="00222A6D" w:rsidP="00053B9F">
      <w:pPr>
        <w:pStyle w:val="3"/>
        <w:shd w:val="clear" w:color="auto" w:fill="FFFFFF"/>
        <w:spacing w:before="0" w:beforeAutospacing="0" w:after="0" w:afterAutospacing="0"/>
        <w:ind w:left="567" w:hanging="709"/>
        <w:textAlignment w:val="baseline"/>
        <w:rPr>
          <w:sz w:val="20"/>
          <w:szCs w:val="20"/>
        </w:rPr>
      </w:pPr>
      <w:r>
        <w:rPr>
          <w:sz w:val="20"/>
          <w:szCs w:val="20"/>
        </w:rPr>
        <w:t xml:space="preserve"> </w:t>
      </w:r>
      <w:r w:rsidR="008906BF" w:rsidRPr="004D146D">
        <w:rPr>
          <w:b w:val="0"/>
          <w:bCs w:val="0"/>
          <w:sz w:val="20"/>
          <w:szCs w:val="20"/>
        </w:rPr>
        <w:t>[10]</w:t>
      </w:r>
      <w:r w:rsidR="008906BF">
        <w:rPr>
          <w:sz w:val="20"/>
          <w:szCs w:val="20"/>
        </w:rPr>
        <w:t xml:space="preserve"> </w:t>
      </w:r>
      <w:r w:rsidR="002119F6">
        <w:rPr>
          <w:sz w:val="20"/>
          <w:szCs w:val="20"/>
        </w:rPr>
        <w:t xml:space="preserve"> </w:t>
      </w:r>
      <w:r w:rsidR="004D146D">
        <w:rPr>
          <w:b w:val="0"/>
          <w:bCs w:val="0"/>
          <w:sz w:val="20"/>
          <w:szCs w:val="20"/>
        </w:rPr>
        <w:t xml:space="preserve"> </w:t>
      </w:r>
      <w:r w:rsidR="00053B9F">
        <w:rPr>
          <w:b w:val="0"/>
          <w:bCs w:val="0"/>
          <w:sz w:val="20"/>
          <w:szCs w:val="20"/>
        </w:rPr>
        <w:t xml:space="preserve">   </w:t>
      </w:r>
      <w:r w:rsidR="008906BF" w:rsidRPr="004D146D">
        <w:rPr>
          <w:b w:val="0"/>
          <w:bCs w:val="0"/>
          <w:sz w:val="20"/>
          <w:szCs w:val="20"/>
        </w:rPr>
        <w:t xml:space="preserve">Ansari, </w:t>
      </w:r>
      <w:r w:rsidR="004D146D" w:rsidRPr="004D146D">
        <w:rPr>
          <w:b w:val="0"/>
          <w:bCs w:val="0"/>
          <w:sz w:val="20"/>
          <w:szCs w:val="20"/>
        </w:rPr>
        <w:t xml:space="preserve">M.A; </w:t>
      </w:r>
      <w:r w:rsidR="008906BF" w:rsidRPr="004D146D">
        <w:rPr>
          <w:b w:val="0"/>
          <w:bCs w:val="0"/>
          <w:sz w:val="20"/>
          <w:szCs w:val="20"/>
        </w:rPr>
        <w:t xml:space="preserve">Ashokan, </w:t>
      </w:r>
      <w:r w:rsidR="004D146D" w:rsidRPr="004D146D">
        <w:rPr>
          <w:b w:val="0"/>
          <w:bCs w:val="0"/>
          <w:sz w:val="20"/>
          <w:szCs w:val="20"/>
        </w:rPr>
        <w:t xml:space="preserve">V.; </w:t>
      </w:r>
      <w:r w:rsidR="008906BF" w:rsidRPr="004D146D">
        <w:rPr>
          <w:b w:val="0"/>
          <w:bCs w:val="0"/>
          <w:sz w:val="20"/>
          <w:szCs w:val="20"/>
        </w:rPr>
        <w:t>Indu</w:t>
      </w:r>
      <w:r w:rsidR="00730720" w:rsidRPr="004D146D">
        <w:rPr>
          <w:b w:val="0"/>
          <w:bCs w:val="0"/>
          <w:sz w:val="20"/>
          <w:szCs w:val="20"/>
        </w:rPr>
        <w:t xml:space="preserve">, </w:t>
      </w:r>
      <w:r w:rsidR="004D146D" w:rsidRPr="004D146D">
        <w:rPr>
          <w:b w:val="0"/>
          <w:bCs w:val="0"/>
          <w:sz w:val="20"/>
          <w:szCs w:val="20"/>
        </w:rPr>
        <w:t xml:space="preserve">B.D.; </w:t>
      </w:r>
      <w:r w:rsidR="008906BF" w:rsidRPr="004D146D">
        <w:rPr>
          <w:b w:val="0"/>
          <w:bCs w:val="0"/>
          <w:sz w:val="20"/>
          <w:szCs w:val="20"/>
        </w:rPr>
        <w:t xml:space="preserve"> Kumar</w:t>
      </w:r>
      <w:r w:rsidR="00730720" w:rsidRPr="004D146D">
        <w:rPr>
          <w:b w:val="0"/>
          <w:bCs w:val="0"/>
          <w:sz w:val="20"/>
          <w:szCs w:val="20"/>
        </w:rPr>
        <w:t xml:space="preserve">, </w:t>
      </w:r>
      <w:r w:rsidR="004D146D" w:rsidRPr="004D146D">
        <w:rPr>
          <w:b w:val="0"/>
          <w:bCs w:val="0"/>
          <w:sz w:val="20"/>
          <w:szCs w:val="20"/>
        </w:rPr>
        <w:t xml:space="preserve">R.; </w:t>
      </w:r>
      <w:r w:rsidR="004D146D" w:rsidRPr="004D146D">
        <w:rPr>
          <w:b w:val="0"/>
          <w:bCs w:val="0"/>
          <w:color w:val="333333"/>
          <w:sz w:val="20"/>
          <w:szCs w:val="20"/>
        </w:rPr>
        <w:t xml:space="preserve">Lattice Thermal Conductivity of GaAs. </w:t>
      </w:r>
      <w:r w:rsidR="008906BF" w:rsidRPr="004D146D">
        <w:rPr>
          <w:b w:val="0"/>
          <w:bCs w:val="0"/>
          <w:i/>
          <w:iCs/>
          <w:sz w:val="20"/>
          <w:szCs w:val="20"/>
        </w:rPr>
        <w:t>A</w:t>
      </w:r>
      <w:r w:rsidR="00730720" w:rsidRPr="004D146D">
        <w:rPr>
          <w:b w:val="0"/>
          <w:bCs w:val="0"/>
          <w:i/>
          <w:iCs/>
          <w:sz w:val="20"/>
          <w:szCs w:val="20"/>
        </w:rPr>
        <w:t>cta</w:t>
      </w:r>
      <w:r w:rsidR="008906BF" w:rsidRPr="004D146D">
        <w:rPr>
          <w:b w:val="0"/>
          <w:bCs w:val="0"/>
          <w:i/>
          <w:iCs/>
          <w:sz w:val="20"/>
          <w:szCs w:val="20"/>
        </w:rPr>
        <w:t xml:space="preserve"> P</w:t>
      </w:r>
      <w:r w:rsidR="00730720" w:rsidRPr="004D146D">
        <w:rPr>
          <w:b w:val="0"/>
          <w:bCs w:val="0"/>
          <w:i/>
          <w:iCs/>
          <w:sz w:val="20"/>
          <w:szCs w:val="20"/>
        </w:rPr>
        <w:t>ysica</w:t>
      </w:r>
      <w:r w:rsidR="008906BF" w:rsidRPr="004D146D">
        <w:rPr>
          <w:b w:val="0"/>
          <w:bCs w:val="0"/>
          <w:i/>
          <w:iCs/>
          <w:sz w:val="20"/>
          <w:szCs w:val="20"/>
        </w:rPr>
        <w:t xml:space="preserve"> P</w:t>
      </w:r>
      <w:r w:rsidR="00730720" w:rsidRPr="004D146D">
        <w:rPr>
          <w:b w:val="0"/>
          <w:bCs w:val="0"/>
          <w:i/>
          <w:iCs/>
          <w:sz w:val="20"/>
          <w:szCs w:val="20"/>
        </w:rPr>
        <w:t>olonica</w:t>
      </w:r>
      <w:r w:rsidR="008906BF" w:rsidRPr="004D146D">
        <w:rPr>
          <w:b w:val="0"/>
          <w:bCs w:val="0"/>
          <w:sz w:val="20"/>
          <w:szCs w:val="20"/>
        </w:rPr>
        <w:t xml:space="preserve"> </w:t>
      </w:r>
      <w:r w:rsidR="004D146D">
        <w:rPr>
          <w:b w:val="0"/>
          <w:bCs w:val="0"/>
          <w:sz w:val="20"/>
          <w:szCs w:val="20"/>
        </w:rPr>
        <w:t xml:space="preserve">, </w:t>
      </w:r>
      <w:r w:rsidR="004D146D" w:rsidRPr="00770422">
        <w:rPr>
          <w:sz w:val="20"/>
          <w:szCs w:val="20"/>
        </w:rPr>
        <w:t>2012</w:t>
      </w:r>
      <w:r w:rsidR="004D146D">
        <w:rPr>
          <w:b w:val="0"/>
          <w:bCs w:val="0"/>
          <w:sz w:val="20"/>
          <w:szCs w:val="20"/>
        </w:rPr>
        <w:t xml:space="preserve">, </w:t>
      </w:r>
      <w:r w:rsidR="008906BF" w:rsidRPr="00812589">
        <w:rPr>
          <w:b w:val="0"/>
          <w:bCs w:val="0"/>
          <w:i/>
          <w:iCs/>
          <w:sz w:val="20"/>
          <w:szCs w:val="20"/>
        </w:rPr>
        <w:t>A121(3)</w:t>
      </w:r>
      <w:r w:rsidR="004D146D">
        <w:rPr>
          <w:b w:val="0"/>
          <w:bCs w:val="0"/>
          <w:sz w:val="20"/>
          <w:szCs w:val="20"/>
        </w:rPr>
        <w:t>,</w:t>
      </w:r>
      <w:r w:rsidR="00F611E0" w:rsidRPr="004D146D">
        <w:rPr>
          <w:b w:val="0"/>
          <w:bCs w:val="0"/>
          <w:sz w:val="20"/>
          <w:szCs w:val="20"/>
        </w:rPr>
        <w:t xml:space="preserve">  </w:t>
      </w:r>
      <w:r w:rsidR="008906BF" w:rsidRPr="004D146D">
        <w:rPr>
          <w:b w:val="0"/>
          <w:bCs w:val="0"/>
          <w:sz w:val="20"/>
          <w:szCs w:val="20"/>
        </w:rPr>
        <w:t>639</w:t>
      </w:r>
      <w:r w:rsidR="004D146D" w:rsidRPr="004D146D">
        <w:rPr>
          <w:b w:val="0"/>
          <w:bCs w:val="0"/>
          <w:sz w:val="20"/>
          <w:szCs w:val="20"/>
        </w:rPr>
        <w:t>-646</w:t>
      </w:r>
      <w:r w:rsidR="00730720" w:rsidRPr="004D146D">
        <w:rPr>
          <w:b w:val="0"/>
          <w:bCs w:val="0"/>
          <w:sz w:val="20"/>
          <w:szCs w:val="20"/>
        </w:rPr>
        <w:t>.</w:t>
      </w:r>
    </w:p>
    <w:p w:rsidR="008906BF" w:rsidRDefault="00730720" w:rsidP="00053B9F">
      <w:pPr>
        <w:autoSpaceDE w:val="0"/>
        <w:autoSpaceDN w:val="0"/>
        <w:bidi w:val="0"/>
        <w:adjustRightInd w:val="0"/>
        <w:ind w:left="567" w:right="0" w:hanging="709"/>
        <w:rPr>
          <w:rFonts w:ascii="Times New Roman" w:hAnsi="Times New Roman" w:cs="Times New Roman"/>
          <w:sz w:val="20"/>
          <w:szCs w:val="20"/>
        </w:rPr>
      </w:pPr>
      <w:r>
        <w:rPr>
          <w:rFonts w:ascii="Times New Roman" w:hAnsi="Times New Roman" w:cs="Times New Roman"/>
          <w:sz w:val="20"/>
          <w:szCs w:val="20"/>
        </w:rPr>
        <w:t xml:space="preserve"> </w:t>
      </w:r>
      <w:r w:rsidR="008906BF">
        <w:rPr>
          <w:rFonts w:ascii="Times New Roman" w:hAnsi="Times New Roman" w:cs="Times New Roman"/>
          <w:sz w:val="20"/>
          <w:szCs w:val="20"/>
        </w:rPr>
        <w:t>[11</w:t>
      </w:r>
      <w:r w:rsidR="008906BF" w:rsidRPr="00C0343E">
        <w:rPr>
          <w:rFonts w:ascii="Times New Roman" w:hAnsi="Times New Roman" w:cs="Times New Roman"/>
          <w:sz w:val="20"/>
          <w:szCs w:val="20"/>
        </w:rPr>
        <w:t xml:space="preserve">] </w:t>
      </w:r>
      <w:r w:rsidR="00C7396D">
        <w:rPr>
          <w:rFonts w:ascii="Times New Roman" w:hAnsi="Times New Roman" w:cs="Times New Roman"/>
          <w:sz w:val="20"/>
          <w:szCs w:val="20"/>
        </w:rPr>
        <w:t xml:space="preserve">  </w:t>
      </w:r>
      <w:r w:rsidR="00053B9F">
        <w:rPr>
          <w:rFonts w:ascii="Times New Roman" w:hAnsi="Times New Roman" w:cs="Times New Roman"/>
          <w:sz w:val="20"/>
          <w:szCs w:val="20"/>
        </w:rPr>
        <w:t xml:space="preserve"> </w:t>
      </w:r>
      <w:r w:rsidR="00C7396D">
        <w:rPr>
          <w:rFonts w:ascii="Times New Roman" w:hAnsi="Times New Roman" w:cs="Times New Roman"/>
          <w:sz w:val="20"/>
          <w:szCs w:val="20"/>
        </w:rPr>
        <w:t xml:space="preserve"> </w:t>
      </w:r>
      <w:r w:rsidR="008906BF" w:rsidRPr="00C0343E">
        <w:rPr>
          <w:rFonts w:ascii="Times New Roman" w:hAnsi="Times New Roman" w:cs="Times New Roman"/>
          <w:sz w:val="20"/>
          <w:szCs w:val="20"/>
        </w:rPr>
        <w:t xml:space="preserve">Morkoc, </w:t>
      </w:r>
      <w:r w:rsidR="004D146D">
        <w:rPr>
          <w:rFonts w:ascii="Times New Roman" w:hAnsi="Times New Roman" w:cs="Times New Roman"/>
          <w:sz w:val="20"/>
          <w:szCs w:val="20"/>
        </w:rPr>
        <w:t xml:space="preserve">H.; </w:t>
      </w:r>
      <w:r w:rsidR="008906BF" w:rsidRPr="00C0343E">
        <w:rPr>
          <w:rFonts w:ascii="Times New Roman" w:hAnsi="Times New Roman" w:cs="Times New Roman"/>
          <w:sz w:val="20"/>
          <w:szCs w:val="20"/>
        </w:rPr>
        <w:t>Nitride Semiconductors and Devices, Springer-Verlag, Berlin,</w:t>
      </w:r>
      <w:r w:rsidR="008906BF">
        <w:rPr>
          <w:rFonts w:ascii="Times New Roman" w:hAnsi="Times New Roman" w:cs="Times New Roman"/>
          <w:sz w:val="20"/>
          <w:szCs w:val="20"/>
        </w:rPr>
        <w:t xml:space="preserve"> </w:t>
      </w:r>
      <w:r w:rsidR="008906BF" w:rsidRPr="00812589">
        <w:rPr>
          <w:rFonts w:ascii="Times New Roman" w:hAnsi="Times New Roman" w:cs="Times New Roman"/>
          <w:b/>
          <w:bCs/>
          <w:sz w:val="20"/>
          <w:szCs w:val="20"/>
        </w:rPr>
        <w:t>1999</w:t>
      </w:r>
      <w:r w:rsidR="008906BF" w:rsidRPr="00C0343E">
        <w:rPr>
          <w:rFonts w:ascii="Times New Roman" w:hAnsi="Times New Roman" w:cs="Times New Roman"/>
          <w:sz w:val="20"/>
          <w:szCs w:val="20"/>
        </w:rPr>
        <w:t>.</w:t>
      </w:r>
    </w:p>
    <w:p w:rsidR="008906BF" w:rsidRPr="00C556FF" w:rsidRDefault="002674F3" w:rsidP="00C7396D">
      <w:pPr>
        <w:pStyle w:val="1"/>
        <w:bidi w:val="0"/>
        <w:spacing w:before="0"/>
        <w:ind w:left="567" w:hanging="709"/>
        <w:jc w:val="left"/>
        <w:textAlignment w:val="baseline"/>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 xml:space="preserve"> </w:t>
      </w:r>
      <w:r w:rsidR="008906BF" w:rsidRPr="00AF4C42">
        <w:rPr>
          <w:rFonts w:ascii="Times New Roman" w:hAnsi="Times New Roman" w:cs="Times New Roman"/>
          <w:b w:val="0"/>
          <w:bCs w:val="0"/>
          <w:color w:val="000000" w:themeColor="text1"/>
          <w:sz w:val="20"/>
          <w:szCs w:val="20"/>
        </w:rPr>
        <w:t>[12]</w:t>
      </w:r>
      <w:r w:rsidR="002119F6">
        <w:rPr>
          <w:rFonts w:ascii="Times New Roman" w:hAnsi="Times New Roman" w:cs="Times New Roman"/>
          <w:sz w:val="20"/>
          <w:szCs w:val="20"/>
        </w:rPr>
        <w:t xml:space="preserve"> </w:t>
      </w:r>
      <w:r w:rsidR="008906BF">
        <w:rPr>
          <w:rFonts w:ascii="Times New Roman" w:hAnsi="Times New Roman" w:cs="Times New Roman"/>
          <w:sz w:val="20"/>
          <w:szCs w:val="20"/>
        </w:rPr>
        <w:t xml:space="preserve"> </w:t>
      </w:r>
      <w:r w:rsidR="00C7396D">
        <w:rPr>
          <w:rFonts w:ascii="Times New Roman" w:hAnsi="Times New Roman" w:cs="Times New Roman"/>
          <w:sz w:val="20"/>
          <w:szCs w:val="20"/>
        </w:rPr>
        <w:t xml:space="preserve">    </w:t>
      </w:r>
      <w:r w:rsidR="008906BF" w:rsidRPr="00C556FF">
        <w:rPr>
          <w:rFonts w:ascii="Times New Roman" w:hAnsi="Times New Roman" w:cs="Times New Roman"/>
          <w:b w:val="0"/>
          <w:bCs w:val="0"/>
          <w:color w:val="000000" w:themeColor="text1"/>
          <w:sz w:val="20"/>
          <w:szCs w:val="20"/>
        </w:rPr>
        <w:t>Majumdar,</w:t>
      </w:r>
      <w:r w:rsidR="00C556FF" w:rsidRPr="00C556FF">
        <w:rPr>
          <w:rFonts w:ascii="Times New Roman" w:hAnsi="Times New Roman" w:cs="Times New Roman"/>
          <w:b w:val="0"/>
          <w:bCs w:val="0"/>
          <w:color w:val="000000" w:themeColor="text1"/>
          <w:sz w:val="20"/>
          <w:szCs w:val="20"/>
        </w:rPr>
        <w:t xml:space="preserve"> A.;</w:t>
      </w:r>
      <w:r w:rsidR="008906BF" w:rsidRPr="00C556FF">
        <w:rPr>
          <w:rFonts w:ascii="Times New Roman" w:hAnsi="Times New Roman" w:cs="Times New Roman"/>
          <w:b w:val="0"/>
          <w:bCs w:val="0"/>
          <w:color w:val="000000" w:themeColor="text1"/>
          <w:sz w:val="20"/>
          <w:szCs w:val="20"/>
        </w:rPr>
        <w:t xml:space="preserve"> </w:t>
      </w:r>
      <w:r w:rsidR="00C556FF" w:rsidRPr="00C556FF">
        <w:rPr>
          <w:rFonts w:ascii="Times New Roman" w:hAnsi="Times New Roman" w:cs="Times New Roman"/>
          <w:b w:val="0"/>
          <w:bCs w:val="0"/>
          <w:color w:val="000000"/>
          <w:sz w:val="20"/>
          <w:szCs w:val="20"/>
          <w:bdr w:val="none" w:sz="0" w:space="0" w:color="auto" w:frame="1"/>
        </w:rPr>
        <w:t xml:space="preserve">Microscale Heat Conduction </w:t>
      </w:r>
      <w:r w:rsidR="00C556FF">
        <w:rPr>
          <w:rFonts w:ascii="Times New Roman" w:hAnsi="Times New Roman" w:cs="Times New Roman"/>
          <w:b w:val="0"/>
          <w:bCs w:val="0"/>
          <w:color w:val="000000"/>
          <w:sz w:val="20"/>
          <w:szCs w:val="20"/>
          <w:bdr w:val="none" w:sz="0" w:space="0" w:color="auto" w:frame="1"/>
        </w:rPr>
        <w:t xml:space="preserve">  </w:t>
      </w:r>
      <w:r w:rsidR="00C556FF" w:rsidRPr="00C556FF">
        <w:rPr>
          <w:rFonts w:ascii="Times New Roman" w:hAnsi="Times New Roman" w:cs="Times New Roman"/>
          <w:b w:val="0"/>
          <w:bCs w:val="0"/>
          <w:color w:val="000000"/>
          <w:sz w:val="20"/>
          <w:szCs w:val="20"/>
          <w:bdr w:val="none" w:sz="0" w:space="0" w:color="auto" w:frame="1"/>
        </w:rPr>
        <w:t xml:space="preserve">in Dielectric Thin Films. </w:t>
      </w:r>
      <w:r w:rsidR="008906BF" w:rsidRPr="00C556FF">
        <w:rPr>
          <w:rFonts w:ascii="Times New Roman" w:hAnsi="Times New Roman" w:cs="Times New Roman"/>
          <w:b w:val="0"/>
          <w:bCs w:val="0"/>
          <w:i/>
          <w:iCs/>
          <w:color w:val="000000" w:themeColor="text1"/>
          <w:sz w:val="20"/>
          <w:szCs w:val="20"/>
        </w:rPr>
        <w:t>J. Heat Trans.</w:t>
      </w:r>
      <w:r w:rsidR="00C556FF" w:rsidRPr="00C556FF">
        <w:rPr>
          <w:rFonts w:ascii="Times New Roman" w:hAnsi="Times New Roman" w:cs="Times New Roman"/>
          <w:b w:val="0"/>
          <w:bCs w:val="0"/>
          <w:color w:val="000000" w:themeColor="text1"/>
          <w:sz w:val="20"/>
          <w:szCs w:val="20"/>
        </w:rPr>
        <w:t>,</w:t>
      </w:r>
      <w:r w:rsidR="008906BF" w:rsidRPr="00C556FF">
        <w:rPr>
          <w:rFonts w:ascii="Times New Roman" w:hAnsi="Times New Roman" w:cs="Times New Roman"/>
          <w:b w:val="0"/>
          <w:bCs w:val="0"/>
          <w:color w:val="000000" w:themeColor="text1"/>
          <w:sz w:val="20"/>
          <w:szCs w:val="20"/>
        </w:rPr>
        <w:t xml:space="preserve"> </w:t>
      </w:r>
      <w:r w:rsidR="00C556FF" w:rsidRPr="00770422">
        <w:rPr>
          <w:rFonts w:ascii="Times New Roman" w:hAnsi="Times New Roman" w:cs="Times New Roman"/>
          <w:color w:val="000000" w:themeColor="text1"/>
          <w:sz w:val="20"/>
          <w:szCs w:val="20"/>
        </w:rPr>
        <w:t>1993</w:t>
      </w:r>
      <w:r w:rsidR="00C556FF" w:rsidRPr="00C556FF">
        <w:rPr>
          <w:rFonts w:ascii="Times New Roman" w:hAnsi="Times New Roman" w:cs="Times New Roman"/>
          <w:b w:val="0"/>
          <w:bCs w:val="0"/>
          <w:color w:val="000000" w:themeColor="text1"/>
          <w:sz w:val="20"/>
          <w:szCs w:val="20"/>
        </w:rPr>
        <w:t xml:space="preserve">, </w:t>
      </w:r>
      <w:r w:rsidR="00F611E0" w:rsidRPr="00812589">
        <w:rPr>
          <w:rFonts w:ascii="Times New Roman" w:hAnsi="Times New Roman" w:cs="Times New Roman"/>
          <w:b w:val="0"/>
          <w:bCs w:val="0"/>
          <w:i/>
          <w:iCs/>
          <w:color w:val="000000" w:themeColor="text1"/>
          <w:sz w:val="20"/>
          <w:szCs w:val="20"/>
        </w:rPr>
        <w:t>115</w:t>
      </w:r>
      <w:r w:rsidR="00C556FF" w:rsidRPr="00C556FF">
        <w:rPr>
          <w:rFonts w:ascii="Times New Roman" w:hAnsi="Times New Roman" w:cs="Times New Roman"/>
          <w:b w:val="0"/>
          <w:bCs w:val="0"/>
          <w:color w:val="000000" w:themeColor="text1"/>
          <w:sz w:val="20"/>
          <w:szCs w:val="20"/>
        </w:rPr>
        <w:t>,</w:t>
      </w:r>
      <w:r w:rsidR="00F611E0" w:rsidRPr="00C556FF">
        <w:rPr>
          <w:rFonts w:ascii="Times New Roman" w:hAnsi="Times New Roman" w:cs="Times New Roman"/>
          <w:b w:val="0"/>
          <w:bCs w:val="0"/>
          <w:color w:val="000000" w:themeColor="text1"/>
          <w:sz w:val="20"/>
          <w:szCs w:val="20"/>
        </w:rPr>
        <w:t xml:space="preserve"> </w:t>
      </w:r>
      <w:r w:rsidR="008906BF" w:rsidRPr="00C556FF">
        <w:rPr>
          <w:rFonts w:ascii="Times New Roman" w:hAnsi="Times New Roman" w:cs="Times New Roman"/>
          <w:b w:val="0"/>
          <w:bCs w:val="0"/>
          <w:color w:val="000000" w:themeColor="text1"/>
          <w:sz w:val="20"/>
          <w:szCs w:val="20"/>
        </w:rPr>
        <w:t>7</w:t>
      </w:r>
      <w:r w:rsidR="00E8062C" w:rsidRPr="00C556FF">
        <w:rPr>
          <w:rFonts w:ascii="Times New Roman" w:hAnsi="Times New Roman" w:cs="Times New Roman"/>
          <w:b w:val="0"/>
          <w:bCs w:val="0"/>
          <w:color w:val="000000" w:themeColor="text1"/>
          <w:sz w:val="20"/>
          <w:szCs w:val="20"/>
        </w:rPr>
        <w:t>-16</w:t>
      </w:r>
      <w:r w:rsidRPr="00C556FF">
        <w:rPr>
          <w:rFonts w:ascii="Times New Roman" w:hAnsi="Times New Roman" w:cs="Times New Roman"/>
          <w:b w:val="0"/>
          <w:bCs w:val="0"/>
          <w:color w:val="000000" w:themeColor="text1"/>
          <w:sz w:val="20"/>
          <w:szCs w:val="20"/>
        </w:rPr>
        <w:t>.</w:t>
      </w:r>
    </w:p>
    <w:p w:rsidR="008906BF" w:rsidRDefault="002674F3" w:rsidP="00C7396D">
      <w:pPr>
        <w:pStyle w:val="3"/>
        <w:spacing w:before="0" w:beforeAutospacing="0" w:after="0" w:afterAutospacing="0"/>
        <w:ind w:left="567" w:hanging="709"/>
        <w:jc w:val="both"/>
        <w:rPr>
          <w:b w:val="0"/>
          <w:bCs w:val="0"/>
          <w:color w:val="000000" w:themeColor="text1"/>
        </w:rPr>
      </w:pPr>
      <w:r>
        <w:rPr>
          <w:b w:val="0"/>
          <w:bCs w:val="0"/>
          <w:color w:val="000000" w:themeColor="text1"/>
          <w:sz w:val="20"/>
          <w:szCs w:val="20"/>
        </w:rPr>
        <w:t xml:space="preserve"> </w:t>
      </w:r>
      <w:r w:rsidR="008906BF" w:rsidRPr="00F71C7B">
        <w:rPr>
          <w:b w:val="0"/>
          <w:bCs w:val="0"/>
          <w:color w:val="000000" w:themeColor="text1"/>
          <w:sz w:val="20"/>
          <w:szCs w:val="20"/>
        </w:rPr>
        <w:t>[13]</w:t>
      </w:r>
      <w:r w:rsidR="002119F6">
        <w:rPr>
          <w:b w:val="0"/>
          <w:bCs w:val="0"/>
          <w:color w:val="000000" w:themeColor="text1"/>
          <w:sz w:val="20"/>
          <w:szCs w:val="20"/>
        </w:rPr>
        <w:t xml:space="preserve"> </w:t>
      </w:r>
      <w:r w:rsidR="008906BF" w:rsidRPr="00F71C7B">
        <w:rPr>
          <w:b w:val="0"/>
          <w:bCs w:val="0"/>
          <w:color w:val="000000" w:themeColor="text1"/>
          <w:sz w:val="20"/>
          <w:szCs w:val="20"/>
        </w:rPr>
        <w:t xml:space="preserve"> </w:t>
      </w:r>
      <w:r w:rsidR="00C7396D">
        <w:rPr>
          <w:b w:val="0"/>
          <w:bCs w:val="0"/>
          <w:color w:val="000000" w:themeColor="text1"/>
          <w:sz w:val="20"/>
          <w:szCs w:val="20"/>
        </w:rPr>
        <w:t xml:space="preserve">  </w:t>
      </w:r>
      <w:r w:rsidR="008906BF" w:rsidRPr="00F71C7B">
        <w:rPr>
          <w:b w:val="0"/>
          <w:bCs w:val="0"/>
          <w:color w:val="000000" w:themeColor="text1"/>
          <w:sz w:val="20"/>
          <w:szCs w:val="20"/>
        </w:rPr>
        <w:t xml:space="preserve">Asheghi, </w:t>
      </w:r>
      <w:r w:rsidR="00E00319">
        <w:rPr>
          <w:b w:val="0"/>
          <w:bCs w:val="0"/>
          <w:color w:val="000000" w:themeColor="text1"/>
          <w:sz w:val="20"/>
          <w:szCs w:val="20"/>
        </w:rPr>
        <w:t xml:space="preserve">M.; </w:t>
      </w:r>
      <w:r w:rsidR="008906BF" w:rsidRPr="00F71C7B">
        <w:rPr>
          <w:b w:val="0"/>
          <w:bCs w:val="0"/>
          <w:color w:val="000000" w:themeColor="text1"/>
          <w:sz w:val="20"/>
          <w:szCs w:val="20"/>
        </w:rPr>
        <w:t xml:space="preserve">Leung, </w:t>
      </w:r>
      <w:r w:rsidR="00E00319">
        <w:rPr>
          <w:b w:val="0"/>
          <w:bCs w:val="0"/>
          <w:color w:val="000000" w:themeColor="text1"/>
          <w:sz w:val="20"/>
          <w:szCs w:val="20"/>
        </w:rPr>
        <w:t xml:space="preserve">Y.K.; </w:t>
      </w:r>
      <w:r w:rsidR="008906BF" w:rsidRPr="00F71C7B">
        <w:rPr>
          <w:b w:val="0"/>
          <w:bCs w:val="0"/>
          <w:color w:val="000000" w:themeColor="text1"/>
          <w:sz w:val="20"/>
          <w:szCs w:val="20"/>
        </w:rPr>
        <w:t xml:space="preserve">Wong, </w:t>
      </w:r>
      <w:r w:rsidR="00E00319">
        <w:rPr>
          <w:b w:val="0"/>
          <w:bCs w:val="0"/>
          <w:color w:val="000000" w:themeColor="text1"/>
          <w:sz w:val="20"/>
          <w:szCs w:val="20"/>
        </w:rPr>
        <w:t xml:space="preserve">S.S.; </w:t>
      </w:r>
      <w:r w:rsidR="008906BF" w:rsidRPr="00F71C7B">
        <w:rPr>
          <w:b w:val="0"/>
          <w:bCs w:val="0"/>
          <w:color w:val="000000" w:themeColor="text1"/>
          <w:sz w:val="20"/>
          <w:szCs w:val="20"/>
        </w:rPr>
        <w:t xml:space="preserve"> Goodson,</w:t>
      </w:r>
      <w:r w:rsidR="00E00319">
        <w:rPr>
          <w:b w:val="0"/>
          <w:bCs w:val="0"/>
          <w:color w:val="000000" w:themeColor="text1"/>
          <w:sz w:val="20"/>
          <w:szCs w:val="20"/>
        </w:rPr>
        <w:t xml:space="preserve"> K.E.; </w:t>
      </w:r>
      <w:r w:rsidR="00E00319" w:rsidRPr="000961FF">
        <w:rPr>
          <w:b w:val="0"/>
          <w:bCs w:val="0"/>
          <w:color w:val="000000" w:themeColor="text1"/>
          <w:sz w:val="20"/>
          <w:szCs w:val="20"/>
          <w:shd w:val="clear" w:color="auto" w:fill="FFFFFF"/>
        </w:rPr>
        <w:t>Phonon-boundary scattering in thin silicon layers</w:t>
      </w:r>
      <w:r w:rsidR="00E00319" w:rsidRPr="00E00319">
        <w:rPr>
          <w:b w:val="0"/>
          <w:bCs w:val="0"/>
          <w:color w:val="545454"/>
          <w:sz w:val="20"/>
          <w:szCs w:val="20"/>
          <w:shd w:val="clear" w:color="auto" w:fill="FFFFFF"/>
        </w:rPr>
        <w:t>.</w:t>
      </w:r>
      <w:r w:rsidR="00E00319">
        <w:rPr>
          <w:b w:val="0"/>
          <w:bCs w:val="0"/>
          <w:color w:val="000000" w:themeColor="text1"/>
          <w:sz w:val="20"/>
          <w:szCs w:val="20"/>
        </w:rPr>
        <w:t xml:space="preserve"> </w:t>
      </w:r>
      <w:r w:rsidR="008906BF" w:rsidRPr="00E00319">
        <w:rPr>
          <w:b w:val="0"/>
          <w:bCs w:val="0"/>
          <w:i/>
          <w:iCs/>
          <w:color w:val="000000" w:themeColor="text1"/>
          <w:sz w:val="20"/>
          <w:szCs w:val="20"/>
        </w:rPr>
        <w:t>Appl. Phys. Lett.</w:t>
      </w:r>
      <w:r w:rsidR="00E00319">
        <w:rPr>
          <w:b w:val="0"/>
          <w:bCs w:val="0"/>
          <w:color w:val="000000" w:themeColor="text1"/>
          <w:sz w:val="20"/>
          <w:szCs w:val="20"/>
        </w:rPr>
        <w:t>,</w:t>
      </w:r>
      <w:r w:rsidR="008906BF" w:rsidRPr="00F71C7B">
        <w:rPr>
          <w:b w:val="0"/>
          <w:bCs w:val="0"/>
          <w:color w:val="000000" w:themeColor="text1"/>
          <w:sz w:val="20"/>
          <w:szCs w:val="20"/>
        </w:rPr>
        <w:t xml:space="preserve"> </w:t>
      </w:r>
      <w:r w:rsidR="00E00319" w:rsidRPr="00770422">
        <w:rPr>
          <w:color w:val="000000" w:themeColor="text1"/>
          <w:sz w:val="20"/>
          <w:szCs w:val="20"/>
        </w:rPr>
        <w:t>1997</w:t>
      </w:r>
      <w:r w:rsidR="00E00319">
        <w:rPr>
          <w:b w:val="0"/>
          <w:bCs w:val="0"/>
          <w:color w:val="000000" w:themeColor="text1"/>
          <w:sz w:val="20"/>
          <w:szCs w:val="20"/>
        </w:rPr>
        <w:t>,</w:t>
      </w:r>
      <w:r w:rsidR="00F611E0" w:rsidRPr="00812589">
        <w:rPr>
          <w:b w:val="0"/>
          <w:bCs w:val="0"/>
          <w:i/>
          <w:iCs/>
          <w:color w:val="000000" w:themeColor="text1"/>
          <w:sz w:val="20"/>
          <w:szCs w:val="20"/>
        </w:rPr>
        <w:t>71(</w:t>
      </w:r>
      <w:r w:rsidRPr="00812589">
        <w:rPr>
          <w:b w:val="0"/>
          <w:bCs w:val="0"/>
          <w:i/>
          <w:iCs/>
          <w:color w:val="000000" w:themeColor="text1"/>
          <w:sz w:val="20"/>
          <w:szCs w:val="20"/>
        </w:rPr>
        <w:t>1</w:t>
      </w:r>
      <w:r w:rsidR="00E00319" w:rsidRPr="00812589">
        <w:rPr>
          <w:b w:val="0"/>
          <w:bCs w:val="0"/>
          <w:i/>
          <w:iCs/>
          <w:color w:val="000000" w:themeColor="text1"/>
          <w:sz w:val="20"/>
          <w:szCs w:val="20"/>
        </w:rPr>
        <w:t>3</w:t>
      </w:r>
      <w:r w:rsidR="00F611E0" w:rsidRPr="00812589">
        <w:rPr>
          <w:b w:val="0"/>
          <w:bCs w:val="0"/>
          <w:i/>
          <w:iCs/>
          <w:color w:val="000000" w:themeColor="text1"/>
          <w:sz w:val="20"/>
          <w:szCs w:val="20"/>
        </w:rPr>
        <w:t>)</w:t>
      </w:r>
      <w:r w:rsidR="00C03DD7">
        <w:rPr>
          <w:b w:val="0"/>
          <w:bCs w:val="0"/>
          <w:color w:val="000000" w:themeColor="text1"/>
          <w:sz w:val="20"/>
          <w:szCs w:val="20"/>
        </w:rPr>
        <w:t>,</w:t>
      </w:r>
      <w:r w:rsidR="00F611E0">
        <w:rPr>
          <w:b w:val="0"/>
          <w:bCs w:val="0"/>
          <w:color w:val="000000" w:themeColor="text1"/>
          <w:sz w:val="20"/>
          <w:szCs w:val="20"/>
        </w:rPr>
        <w:t xml:space="preserve"> </w:t>
      </w:r>
      <w:r w:rsidR="008906BF" w:rsidRPr="00F71C7B">
        <w:rPr>
          <w:b w:val="0"/>
          <w:bCs w:val="0"/>
          <w:color w:val="000000" w:themeColor="text1"/>
          <w:sz w:val="20"/>
          <w:szCs w:val="20"/>
        </w:rPr>
        <w:t>1798</w:t>
      </w:r>
      <w:r w:rsidR="00E00319">
        <w:rPr>
          <w:b w:val="0"/>
          <w:bCs w:val="0"/>
          <w:color w:val="000000" w:themeColor="text1"/>
          <w:sz w:val="20"/>
          <w:szCs w:val="20"/>
        </w:rPr>
        <w:t>-1800</w:t>
      </w:r>
      <w:r>
        <w:rPr>
          <w:b w:val="0"/>
          <w:bCs w:val="0"/>
          <w:color w:val="000000" w:themeColor="text1"/>
          <w:sz w:val="20"/>
          <w:szCs w:val="20"/>
        </w:rPr>
        <w:t>.</w:t>
      </w:r>
    </w:p>
    <w:p w:rsidR="00B2343C" w:rsidRPr="00F71C7B" w:rsidRDefault="00B2343C" w:rsidP="00C7396D">
      <w:pPr>
        <w:pStyle w:val="3"/>
        <w:spacing w:before="0" w:beforeAutospacing="0" w:after="0" w:afterAutospacing="0"/>
        <w:ind w:left="567" w:hanging="709"/>
        <w:jc w:val="both"/>
        <w:rPr>
          <w:b w:val="0"/>
          <w:bCs w:val="0"/>
          <w:color w:val="000000" w:themeColor="text1"/>
        </w:rPr>
      </w:pPr>
    </w:p>
    <w:p w:rsidR="008906BF" w:rsidRDefault="008906BF" w:rsidP="00C7396D">
      <w:pPr>
        <w:pStyle w:val="3"/>
        <w:shd w:val="clear" w:color="auto" w:fill="FFFFFF"/>
        <w:spacing w:before="0" w:beforeAutospacing="0" w:after="0" w:afterAutospacing="0"/>
        <w:ind w:left="567" w:hanging="709"/>
        <w:jc w:val="both"/>
        <w:rPr>
          <w:b w:val="0"/>
          <w:bCs w:val="0"/>
          <w:color w:val="000000" w:themeColor="text1"/>
          <w:sz w:val="20"/>
          <w:szCs w:val="20"/>
        </w:rPr>
      </w:pPr>
      <w:r w:rsidRPr="00F71C7B">
        <w:rPr>
          <w:b w:val="0"/>
          <w:bCs w:val="0"/>
          <w:color w:val="000000" w:themeColor="text1"/>
          <w:sz w:val="20"/>
          <w:szCs w:val="20"/>
        </w:rPr>
        <w:t xml:space="preserve">[14] </w:t>
      </w:r>
      <w:r w:rsidR="002119F6">
        <w:rPr>
          <w:b w:val="0"/>
          <w:bCs w:val="0"/>
          <w:color w:val="000000" w:themeColor="text1"/>
          <w:sz w:val="20"/>
          <w:szCs w:val="20"/>
        </w:rPr>
        <w:t xml:space="preserve"> </w:t>
      </w:r>
      <w:r w:rsidR="00C7396D">
        <w:rPr>
          <w:b w:val="0"/>
          <w:bCs w:val="0"/>
          <w:color w:val="000000" w:themeColor="text1"/>
          <w:sz w:val="20"/>
          <w:szCs w:val="20"/>
        </w:rPr>
        <w:t xml:space="preserve"> </w:t>
      </w:r>
      <w:r w:rsidRPr="00F71C7B">
        <w:rPr>
          <w:b w:val="0"/>
          <w:bCs w:val="0"/>
          <w:color w:val="000000"/>
          <w:sz w:val="20"/>
          <w:szCs w:val="20"/>
        </w:rPr>
        <w:t>Balandin</w:t>
      </w:r>
      <w:r w:rsidR="00991201">
        <w:rPr>
          <w:b w:val="0"/>
          <w:bCs w:val="0"/>
          <w:color w:val="000000"/>
          <w:sz w:val="20"/>
          <w:szCs w:val="20"/>
        </w:rPr>
        <w:t>,</w:t>
      </w:r>
      <w:r w:rsidRPr="00F71C7B">
        <w:rPr>
          <w:b w:val="0"/>
          <w:bCs w:val="0"/>
          <w:color w:val="000000"/>
          <w:sz w:val="20"/>
          <w:szCs w:val="20"/>
        </w:rPr>
        <w:t xml:space="preserve"> </w:t>
      </w:r>
      <w:r w:rsidR="000B08B6">
        <w:rPr>
          <w:b w:val="0"/>
          <w:bCs w:val="0"/>
          <w:color w:val="000000"/>
          <w:sz w:val="20"/>
          <w:szCs w:val="20"/>
        </w:rPr>
        <w:t xml:space="preserve">A.; </w:t>
      </w:r>
      <w:r w:rsidRPr="00F71C7B">
        <w:rPr>
          <w:b w:val="0"/>
          <w:bCs w:val="0"/>
          <w:color w:val="000000"/>
          <w:sz w:val="20"/>
          <w:szCs w:val="20"/>
        </w:rPr>
        <w:t xml:space="preserve">Wang, </w:t>
      </w:r>
      <w:r w:rsidR="000B08B6">
        <w:rPr>
          <w:b w:val="0"/>
          <w:bCs w:val="0"/>
          <w:color w:val="000000" w:themeColor="text1"/>
          <w:sz w:val="20"/>
          <w:szCs w:val="20"/>
        </w:rPr>
        <w:t xml:space="preserve">K.L.; </w:t>
      </w:r>
      <w:r w:rsidR="0018349E" w:rsidRPr="0018349E">
        <w:rPr>
          <w:b w:val="0"/>
          <w:bCs w:val="0"/>
          <w:sz w:val="20"/>
          <w:szCs w:val="20"/>
        </w:rPr>
        <w:t>Significant decrease of the lattice thermal conductivity due to phonon confinement in a free-standing semiconductor quantum well</w:t>
      </w:r>
      <w:r w:rsidR="0018349E">
        <w:rPr>
          <w:b w:val="0"/>
          <w:bCs w:val="0"/>
          <w:sz w:val="20"/>
          <w:szCs w:val="20"/>
        </w:rPr>
        <w:t xml:space="preserve">. </w:t>
      </w:r>
      <w:r w:rsidRPr="000B08B6">
        <w:rPr>
          <w:b w:val="0"/>
          <w:bCs w:val="0"/>
          <w:i/>
          <w:iCs/>
          <w:color w:val="000000" w:themeColor="text1"/>
          <w:sz w:val="20"/>
          <w:szCs w:val="20"/>
        </w:rPr>
        <w:t>Phys. Rev</w:t>
      </w:r>
      <w:r w:rsidRPr="00F71C7B">
        <w:rPr>
          <w:b w:val="0"/>
          <w:bCs w:val="0"/>
          <w:color w:val="000000" w:themeColor="text1"/>
          <w:sz w:val="20"/>
          <w:szCs w:val="20"/>
        </w:rPr>
        <w:t>.</w:t>
      </w:r>
      <w:r w:rsidR="000B08B6">
        <w:rPr>
          <w:b w:val="0"/>
          <w:bCs w:val="0"/>
          <w:color w:val="000000" w:themeColor="text1"/>
          <w:sz w:val="20"/>
          <w:szCs w:val="20"/>
        </w:rPr>
        <w:t xml:space="preserve">, </w:t>
      </w:r>
      <w:r w:rsidR="000B08B6" w:rsidRPr="00770422">
        <w:rPr>
          <w:color w:val="000000" w:themeColor="text1"/>
          <w:sz w:val="20"/>
          <w:szCs w:val="20"/>
        </w:rPr>
        <w:t>1998</w:t>
      </w:r>
      <w:r w:rsidR="000B08B6">
        <w:rPr>
          <w:b w:val="0"/>
          <w:bCs w:val="0"/>
          <w:color w:val="000000" w:themeColor="text1"/>
          <w:sz w:val="20"/>
          <w:szCs w:val="20"/>
        </w:rPr>
        <w:t xml:space="preserve">, </w:t>
      </w:r>
      <w:r w:rsidRPr="00F71C7B">
        <w:rPr>
          <w:b w:val="0"/>
          <w:bCs w:val="0"/>
          <w:color w:val="000000" w:themeColor="text1"/>
          <w:sz w:val="20"/>
          <w:szCs w:val="20"/>
        </w:rPr>
        <w:t xml:space="preserve"> </w:t>
      </w:r>
      <w:r w:rsidRPr="00812589">
        <w:rPr>
          <w:b w:val="0"/>
          <w:bCs w:val="0"/>
          <w:i/>
          <w:iCs/>
          <w:color w:val="000000" w:themeColor="text1"/>
          <w:sz w:val="20"/>
          <w:szCs w:val="20"/>
        </w:rPr>
        <w:t>B</w:t>
      </w:r>
      <w:r w:rsidR="00F611E0" w:rsidRPr="00812589">
        <w:rPr>
          <w:b w:val="0"/>
          <w:bCs w:val="0"/>
          <w:i/>
          <w:iCs/>
          <w:color w:val="000000" w:themeColor="text1"/>
          <w:sz w:val="20"/>
          <w:szCs w:val="20"/>
        </w:rPr>
        <w:t>58</w:t>
      </w:r>
      <w:r w:rsidR="000B08B6">
        <w:rPr>
          <w:b w:val="0"/>
          <w:bCs w:val="0"/>
          <w:color w:val="000000" w:themeColor="text1"/>
          <w:sz w:val="20"/>
          <w:szCs w:val="20"/>
        </w:rPr>
        <w:t>,</w:t>
      </w:r>
      <w:r w:rsidR="00F611E0">
        <w:rPr>
          <w:b w:val="0"/>
          <w:bCs w:val="0"/>
          <w:color w:val="000000" w:themeColor="text1"/>
          <w:sz w:val="20"/>
          <w:szCs w:val="20"/>
        </w:rPr>
        <w:t xml:space="preserve"> </w:t>
      </w:r>
      <w:r w:rsidR="002674F3" w:rsidRPr="00F71C7B">
        <w:rPr>
          <w:b w:val="0"/>
          <w:bCs w:val="0"/>
          <w:color w:val="000000" w:themeColor="text1"/>
          <w:sz w:val="20"/>
          <w:szCs w:val="20"/>
        </w:rPr>
        <w:t>1544</w:t>
      </w:r>
      <w:r w:rsidR="0018349E">
        <w:rPr>
          <w:b w:val="0"/>
          <w:bCs w:val="0"/>
          <w:color w:val="000000" w:themeColor="text1"/>
          <w:sz w:val="20"/>
          <w:szCs w:val="20"/>
        </w:rPr>
        <w:t>-1549</w:t>
      </w:r>
      <w:r w:rsidRPr="00F71C7B">
        <w:rPr>
          <w:b w:val="0"/>
          <w:bCs w:val="0"/>
          <w:color w:val="000000" w:themeColor="text1"/>
          <w:sz w:val="20"/>
          <w:szCs w:val="20"/>
        </w:rPr>
        <w:t>.</w:t>
      </w:r>
    </w:p>
    <w:p w:rsidR="008906BF" w:rsidRPr="007C4A11" w:rsidRDefault="008906BF" w:rsidP="00B2343C">
      <w:pPr>
        <w:pStyle w:val="3"/>
        <w:shd w:val="clear" w:color="auto" w:fill="FFFFFF"/>
        <w:spacing w:before="0" w:beforeAutospacing="0" w:after="0" w:afterAutospacing="0"/>
        <w:ind w:left="540" w:hanging="709"/>
        <w:jc w:val="both"/>
        <w:rPr>
          <w:b w:val="0"/>
          <w:bCs w:val="0"/>
          <w:color w:val="FF0000"/>
          <w:sz w:val="20"/>
          <w:szCs w:val="20"/>
        </w:rPr>
      </w:pPr>
      <w:r w:rsidRPr="009A6C9C">
        <w:rPr>
          <w:b w:val="0"/>
          <w:bCs w:val="0"/>
          <w:sz w:val="20"/>
          <w:szCs w:val="20"/>
        </w:rPr>
        <w:t>[15]</w:t>
      </w:r>
      <w:r w:rsidR="002119F6" w:rsidRPr="007C4A11">
        <w:rPr>
          <w:b w:val="0"/>
          <w:bCs w:val="0"/>
          <w:color w:val="FF0000"/>
          <w:sz w:val="20"/>
          <w:szCs w:val="20"/>
        </w:rPr>
        <w:t xml:space="preserve"> </w:t>
      </w:r>
      <w:r w:rsidR="00C7396D">
        <w:rPr>
          <w:b w:val="0"/>
          <w:bCs w:val="0"/>
          <w:sz w:val="20"/>
          <w:szCs w:val="20"/>
        </w:rPr>
        <w:t xml:space="preserve"> </w:t>
      </w:r>
      <w:r w:rsidR="00B2343C">
        <w:rPr>
          <w:b w:val="0"/>
          <w:bCs w:val="0"/>
          <w:sz w:val="20"/>
          <w:szCs w:val="20"/>
        </w:rPr>
        <w:t xml:space="preserve"> </w:t>
      </w:r>
      <w:r w:rsidR="007C4A11" w:rsidRPr="009A6C9C">
        <w:rPr>
          <w:b w:val="0"/>
          <w:bCs w:val="0"/>
          <w:sz w:val="20"/>
          <w:szCs w:val="20"/>
        </w:rPr>
        <w:t xml:space="preserve">Balandin, A.; Wang, K.L.; Effect of </w:t>
      </w:r>
      <w:r w:rsidR="00C7396D">
        <w:rPr>
          <w:b w:val="0"/>
          <w:bCs w:val="0"/>
          <w:sz w:val="20"/>
          <w:szCs w:val="20"/>
        </w:rPr>
        <w:t xml:space="preserve">  </w:t>
      </w:r>
      <w:r w:rsidR="007C4A11" w:rsidRPr="009A6C9C">
        <w:rPr>
          <w:b w:val="0"/>
          <w:bCs w:val="0"/>
          <w:sz w:val="20"/>
          <w:szCs w:val="20"/>
        </w:rPr>
        <w:t xml:space="preserve">phonon confinement on the thermoelectric figure of merit of quantum wells. </w:t>
      </w:r>
      <w:r w:rsidR="007C4A11" w:rsidRPr="009A6C9C">
        <w:rPr>
          <w:b w:val="0"/>
          <w:bCs w:val="0"/>
          <w:i/>
          <w:iCs/>
          <w:sz w:val="20"/>
          <w:szCs w:val="20"/>
        </w:rPr>
        <w:t xml:space="preserve">J. of Appl. </w:t>
      </w:r>
      <w:r w:rsidRPr="009A6C9C">
        <w:rPr>
          <w:b w:val="0"/>
          <w:bCs w:val="0"/>
          <w:i/>
          <w:iCs/>
          <w:sz w:val="20"/>
          <w:szCs w:val="20"/>
        </w:rPr>
        <w:t>Phys.</w:t>
      </w:r>
      <w:r w:rsidR="009A6C9C" w:rsidRPr="009A6C9C">
        <w:rPr>
          <w:b w:val="0"/>
          <w:bCs w:val="0"/>
          <w:sz w:val="20"/>
          <w:szCs w:val="20"/>
        </w:rPr>
        <w:t>,</w:t>
      </w:r>
      <w:r w:rsidRPr="009A6C9C">
        <w:rPr>
          <w:b w:val="0"/>
          <w:bCs w:val="0"/>
          <w:sz w:val="20"/>
          <w:szCs w:val="20"/>
        </w:rPr>
        <w:t xml:space="preserve"> </w:t>
      </w:r>
      <w:r w:rsidR="009A6C9C" w:rsidRPr="00770422">
        <w:rPr>
          <w:sz w:val="20"/>
          <w:szCs w:val="20"/>
        </w:rPr>
        <w:t>1998</w:t>
      </w:r>
      <w:r w:rsidR="009A6C9C" w:rsidRPr="009A6C9C">
        <w:rPr>
          <w:b w:val="0"/>
          <w:bCs w:val="0"/>
          <w:sz w:val="20"/>
          <w:szCs w:val="20"/>
        </w:rPr>
        <w:t xml:space="preserve">, </w:t>
      </w:r>
      <w:r w:rsidR="00F611E0" w:rsidRPr="00812589">
        <w:rPr>
          <w:b w:val="0"/>
          <w:bCs w:val="0"/>
          <w:i/>
          <w:iCs/>
          <w:sz w:val="20"/>
          <w:szCs w:val="20"/>
        </w:rPr>
        <w:t>8</w:t>
      </w:r>
      <w:r w:rsidR="009A6C9C" w:rsidRPr="00812589">
        <w:rPr>
          <w:b w:val="0"/>
          <w:bCs w:val="0"/>
          <w:i/>
          <w:iCs/>
          <w:sz w:val="20"/>
          <w:szCs w:val="20"/>
        </w:rPr>
        <w:t>4</w:t>
      </w:r>
      <w:r w:rsidR="009A6C9C" w:rsidRPr="009A6C9C">
        <w:rPr>
          <w:b w:val="0"/>
          <w:bCs w:val="0"/>
          <w:sz w:val="20"/>
          <w:szCs w:val="20"/>
        </w:rPr>
        <w:t>,</w:t>
      </w:r>
      <w:r w:rsidR="00F611E0" w:rsidRPr="009A6C9C">
        <w:rPr>
          <w:b w:val="0"/>
          <w:bCs w:val="0"/>
          <w:sz w:val="20"/>
          <w:szCs w:val="20"/>
        </w:rPr>
        <w:t xml:space="preserve"> </w:t>
      </w:r>
      <w:r w:rsidR="009A6C9C" w:rsidRPr="009A6C9C">
        <w:rPr>
          <w:b w:val="0"/>
          <w:bCs w:val="0"/>
          <w:sz w:val="20"/>
          <w:szCs w:val="20"/>
        </w:rPr>
        <w:t>6</w:t>
      </w:r>
      <w:r w:rsidRPr="009A6C9C">
        <w:rPr>
          <w:b w:val="0"/>
          <w:bCs w:val="0"/>
          <w:sz w:val="20"/>
          <w:szCs w:val="20"/>
        </w:rPr>
        <w:t>14</w:t>
      </w:r>
      <w:r w:rsidR="009A6C9C" w:rsidRPr="009A6C9C">
        <w:rPr>
          <w:b w:val="0"/>
          <w:bCs w:val="0"/>
          <w:sz w:val="20"/>
          <w:szCs w:val="20"/>
        </w:rPr>
        <w:t>9-6153</w:t>
      </w:r>
      <w:r w:rsidRPr="009A6C9C">
        <w:rPr>
          <w:b w:val="0"/>
          <w:bCs w:val="0"/>
          <w:sz w:val="20"/>
          <w:szCs w:val="20"/>
        </w:rPr>
        <w:t>.</w:t>
      </w:r>
    </w:p>
    <w:p w:rsidR="008906BF" w:rsidRDefault="008906BF" w:rsidP="00C7396D">
      <w:pPr>
        <w:autoSpaceDE w:val="0"/>
        <w:autoSpaceDN w:val="0"/>
        <w:bidi w:val="0"/>
        <w:adjustRightInd w:val="0"/>
        <w:ind w:left="567" w:hanging="709"/>
        <w:rPr>
          <w:rFonts w:ascii="Times New Roman" w:hAnsi="Times New Roman" w:cs="Times New Roman"/>
          <w:b/>
          <w:bCs/>
          <w:sz w:val="20"/>
          <w:szCs w:val="20"/>
        </w:rPr>
      </w:pPr>
      <w:r w:rsidRPr="00484AC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6</w:t>
      </w:r>
      <w:r w:rsidRPr="00484ACA">
        <w:rPr>
          <w:rFonts w:ascii="Times New Roman" w:hAnsi="Times New Roman" w:cs="Times New Roman"/>
          <w:color w:val="000000" w:themeColor="text1"/>
          <w:sz w:val="20"/>
          <w:szCs w:val="20"/>
        </w:rPr>
        <w:t>]</w:t>
      </w:r>
      <w:r w:rsidR="0063189B">
        <w:rPr>
          <w:rFonts w:ascii="Times New Roman" w:hAnsi="Times New Roman" w:cs="Times New Roman"/>
          <w:sz w:val="20"/>
          <w:szCs w:val="20"/>
        </w:rPr>
        <w:t xml:space="preserve"> </w:t>
      </w:r>
      <w:r w:rsidR="00C7396D">
        <w:rPr>
          <w:rFonts w:ascii="Times New Roman" w:hAnsi="Times New Roman" w:cs="Times New Roman"/>
          <w:sz w:val="20"/>
          <w:szCs w:val="20"/>
        </w:rPr>
        <w:t xml:space="preserve"> </w:t>
      </w:r>
      <w:r w:rsidR="002674F3" w:rsidRPr="004A1E4E">
        <w:rPr>
          <w:rFonts w:ascii="Times New Roman" w:hAnsi="Times New Roman" w:cs="Times New Roman"/>
          <w:sz w:val="20"/>
          <w:szCs w:val="20"/>
        </w:rPr>
        <w:t>Li</w:t>
      </w:r>
      <w:r w:rsidRPr="004A1E4E">
        <w:rPr>
          <w:rFonts w:ascii="Times New Roman" w:hAnsi="Times New Roman" w:cs="Times New Roman"/>
          <w:sz w:val="20"/>
          <w:szCs w:val="20"/>
        </w:rPr>
        <w:t xml:space="preserve">, </w:t>
      </w:r>
      <w:r w:rsidR="004A1E4E" w:rsidRPr="004A1E4E">
        <w:rPr>
          <w:rFonts w:ascii="Times New Roman" w:hAnsi="Times New Roman" w:cs="Times New Roman"/>
          <w:sz w:val="20"/>
          <w:szCs w:val="20"/>
        </w:rPr>
        <w:t xml:space="preserve">D.; </w:t>
      </w:r>
      <w:r w:rsidRPr="004A1E4E">
        <w:rPr>
          <w:rFonts w:ascii="Times New Roman" w:hAnsi="Times New Roman" w:cs="Times New Roman"/>
          <w:sz w:val="20"/>
          <w:szCs w:val="20"/>
        </w:rPr>
        <w:t>Wu,</w:t>
      </w:r>
      <w:r w:rsidR="004A1E4E" w:rsidRPr="004A1E4E">
        <w:rPr>
          <w:rFonts w:ascii="Times New Roman" w:hAnsi="Times New Roman" w:cs="Times New Roman"/>
          <w:sz w:val="20"/>
          <w:szCs w:val="20"/>
        </w:rPr>
        <w:t xml:space="preserve"> Y.;</w:t>
      </w:r>
      <w:r w:rsidRPr="004A1E4E">
        <w:rPr>
          <w:rFonts w:ascii="Times New Roman" w:hAnsi="Times New Roman" w:cs="Times New Roman"/>
          <w:sz w:val="20"/>
          <w:szCs w:val="20"/>
        </w:rPr>
        <w:t xml:space="preserve"> Fan, </w:t>
      </w:r>
      <w:r w:rsidR="004A1E4E" w:rsidRPr="004A1E4E">
        <w:rPr>
          <w:rFonts w:ascii="Times New Roman" w:hAnsi="Times New Roman" w:cs="Times New Roman"/>
          <w:sz w:val="20"/>
          <w:szCs w:val="20"/>
        </w:rPr>
        <w:t xml:space="preserve">R.; </w:t>
      </w:r>
      <w:r w:rsidRPr="004A1E4E">
        <w:rPr>
          <w:rFonts w:ascii="Times New Roman" w:hAnsi="Times New Roman" w:cs="Times New Roman"/>
          <w:sz w:val="20"/>
          <w:szCs w:val="20"/>
        </w:rPr>
        <w:t>Yang</w:t>
      </w:r>
      <w:r w:rsidR="00417082" w:rsidRPr="004A1E4E">
        <w:rPr>
          <w:rFonts w:ascii="Times New Roman" w:hAnsi="Times New Roman" w:cs="Times New Roman"/>
          <w:sz w:val="20"/>
          <w:szCs w:val="20"/>
        </w:rPr>
        <w:t>,</w:t>
      </w:r>
      <w:r w:rsidRPr="004A1E4E">
        <w:rPr>
          <w:rFonts w:ascii="Times New Roman" w:hAnsi="Times New Roman" w:cs="Times New Roman"/>
          <w:sz w:val="20"/>
          <w:szCs w:val="20"/>
        </w:rPr>
        <w:t xml:space="preserve"> </w:t>
      </w:r>
      <w:r w:rsidR="004A1E4E" w:rsidRPr="004A1E4E">
        <w:rPr>
          <w:rFonts w:ascii="Times New Roman" w:hAnsi="Times New Roman" w:cs="Times New Roman"/>
          <w:sz w:val="20"/>
          <w:szCs w:val="20"/>
        </w:rPr>
        <w:t xml:space="preserve">P.; </w:t>
      </w:r>
      <w:r w:rsidR="00417082" w:rsidRPr="004A1E4E">
        <w:rPr>
          <w:rFonts w:ascii="Times New Roman" w:hAnsi="Times New Roman" w:cs="Times New Roman"/>
          <w:sz w:val="20"/>
          <w:szCs w:val="20"/>
        </w:rPr>
        <w:t xml:space="preserve"> </w:t>
      </w:r>
      <w:r w:rsidRPr="004A1E4E">
        <w:rPr>
          <w:rFonts w:ascii="Times New Roman" w:hAnsi="Times New Roman" w:cs="Times New Roman"/>
          <w:sz w:val="20"/>
          <w:szCs w:val="20"/>
        </w:rPr>
        <w:t xml:space="preserve"> Majumdara</w:t>
      </w:r>
      <w:r w:rsidR="00417082" w:rsidRPr="004A1E4E">
        <w:rPr>
          <w:rFonts w:ascii="Times New Roman" w:hAnsi="Times New Roman" w:cs="Times New Roman"/>
          <w:sz w:val="20"/>
          <w:szCs w:val="20"/>
        </w:rPr>
        <w:t>,</w:t>
      </w:r>
      <w:r w:rsidR="009A6C9C" w:rsidRPr="004A1E4E">
        <w:rPr>
          <w:rFonts w:ascii="Times New Roman" w:hAnsi="Times New Roman" w:cs="Times New Roman"/>
          <w:sz w:val="20"/>
          <w:szCs w:val="20"/>
        </w:rPr>
        <w:t xml:space="preserve"> A.</w:t>
      </w:r>
      <w:r w:rsidR="004A1E4E" w:rsidRPr="004A1E4E">
        <w:rPr>
          <w:rFonts w:ascii="Times New Roman" w:hAnsi="Times New Roman" w:cs="Times New Roman"/>
          <w:sz w:val="20"/>
          <w:szCs w:val="20"/>
        </w:rPr>
        <w:t>;</w:t>
      </w:r>
      <w:r w:rsidR="00417082" w:rsidRPr="004A1E4E">
        <w:rPr>
          <w:rFonts w:ascii="Times New Roman" w:hAnsi="Times New Roman" w:cs="Times New Roman"/>
          <w:sz w:val="20"/>
          <w:szCs w:val="20"/>
        </w:rPr>
        <w:t xml:space="preserve"> </w:t>
      </w:r>
      <w:r w:rsidR="009A6C9C" w:rsidRPr="004A1E4E">
        <w:rPr>
          <w:rFonts w:ascii="Times New Roman" w:hAnsi="Times New Roman" w:cs="Times New Roman"/>
          <w:sz w:val="20"/>
          <w:szCs w:val="20"/>
          <w:shd w:val="clear" w:color="auto" w:fill="FFFFFF"/>
        </w:rPr>
        <w:t>Thermal conductivity of Si/SiGe superlattice nanowires</w:t>
      </w:r>
      <w:r w:rsidR="004A1E4E" w:rsidRPr="004A1E4E">
        <w:rPr>
          <w:rFonts w:ascii="Times New Roman" w:hAnsi="Times New Roman" w:cs="Times New Roman"/>
          <w:sz w:val="20"/>
          <w:szCs w:val="20"/>
          <w:shd w:val="clear" w:color="auto" w:fill="FFFFFF"/>
        </w:rPr>
        <w:t>.</w:t>
      </w:r>
      <w:r w:rsidR="004A1E4E" w:rsidRPr="004A1E4E">
        <w:rPr>
          <w:rFonts w:ascii="Times New Roman" w:hAnsi="Times New Roman" w:cs="Times New Roman"/>
          <w:sz w:val="20"/>
          <w:szCs w:val="20"/>
        </w:rPr>
        <w:t xml:space="preserve"> </w:t>
      </w:r>
      <w:r w:rsidRPr="004A1E4E">
        <w:rPr>
          <w:rFonts w:ascii="Times New Roman" w:hAnsi="Times New Roman" w:cs="Times New Roman"/>
          <w:i/>
          <w:iCs/>
          <w:sz w:val="20"/>
          <w:szCs w:val="20"/>
        </w:rPr>
        <w:t>Appl</w:t>
      </w:r>
      <w:r w:rsidR="004A1E4E">
        <w:rPr>
          <w:rFonts w:ascii="Times New Roman" w:hAnsi="Times New Roman" w:cs="Times New Roman"/>
          <w:i/>
          <w:iCs/>
          <w:sz w:val="20"/>
          <w:szCs w:val="20"/>
        </w:rPr>
        <w:t>.</w:t>
      </w:r>
      <w:r w:rsidRPr="004A1E4E">
        <w:rPr>
          <w:rFonts w:ascii="Times New Roman" w:hAnsi="Times New Roman" w:cs="Times New Roman"/>
          <w:i/>
          <w:iCs/>
          <w:sz w:val="20"/>
          <w:szCs w:val="20"/>
        </w:rPr>
        <w:t xml:space="preserve"> Phys</w:t>
      </w:r>
      <w:r w:rsidR="004A1E4E">
        <w:rPr>
          <w:rFonts w:ascii="Times New Roman" w:hAnsi="Times New Roman" w:cs="Times New Roman"/>
          <w:i/>
          <w:iCs/>
          <w:sz w:val="20"/>
          <w:szCs w:val="20"/>
        </w:rPr>
        <w:t>.</w:t>
      </w:r>
      <w:r w:rsidRPr="004A1E4E">
        <w:rPr>
          <w:rFonts w:ascii="Times New Roman" w:hAnsi="Times New Roman" w:cs="Times New Roman"/>
          <w:i/>
          <w:iCs/>
          <w:sz w:val="20"/>
          <w:szCs w:val="20"/>
        </w:rPr>
        <w:t xml:space="preserve"> Lett.</w:t>
      </w:r>
      <w:r w:rsidR="004A1E4E" w:rsidRPr="004A1E4E">
        <w:rPr>
          <w:rFonts w:ascii="Times New Roman" w:hAnsi="Times New Roman" w:cs="Times New Roman"/>
          <w:sz w:val="20"/>
          <w:szCs w:val="20"/>
        </w:rPr>
        <w:t xml:space="preserve">, </w:t>
      </w:r>
      <w:r w:rsidR="004A1E4E" w:rsidRPr="00770422">
        <w:rPr>
          <w:rFonts w:ascii="Times New Roman" w:hAnsi="Times New Roman" w:cs="Times New Roman"/>
          <w:b/>
          <w:bCs/>
          <w:sz w:val="20"/>
          <w:szCs w:val="20"/>
        </w:rPr>
        <w:t>2003</w:t>
      </w:r>
      <w:r w:rsidR="004A1E4E" w:rsidRPr="004A1E4E">
        <w:rPr>
          <w:rFonts w:ascii="Times New Roman" w:hAnsi="Times New Roman" w:cs="Times New Roman"/>
          <w:sz w:val="20"/>
          <w:szCs w:val="20"/>
        </w:rPr>
        <w:t>,</w:t>
      </w:r>
      <w:r w:rsidRPr="004A1E4E">
        <w:rPr>
          <w:rFonts w:ascii="Times New Roman" w:hAnsi="Times New Roman" w:cs="Times New Roman"/>
          <w:sz w:val="20"/>
          <w:szCs w:val="20"/>
        </w:rPr>
        <w:t xml:space="preserve"> </w:t>
      </w:r>
      <w:r w:rsidRPr="00812589">
        <w:rPr>
          <w:rFonts w:ascii="Times New Roman" w:hAnsi="Times New Roman" w:cs="Times New Roman"/>
          <w:i/>
          <w:iCs/>
          <w:sz w:val="20"/>
          <w:szCs w:val="20"/>
        </w:rPr>
        <w:t>83(15)</w:t>
      </w:r>
      <w:r w:rsidR="004A1E4E" w:rsidRPr="004A1E4E">
        <w:rPr>
          <w:rFonts w:ascii="Times New Roman" w:hAnsi="Times New Roman" w:cs="Times New Roman"/>
          <w:sz w:val="20"/>
          <w:szCs w:val="20"/>
        </w:rPr>
        <w:t>,</w:t>
      </w:r>
      <w:r w:rsidR="00F611E0" w:rsidRPr="004A1E4E">
        <w:rPr>
          <w:rFonts w:ascii="Times New Roman" w:hAnsi="Times New Roman" w:cs="Times New Roman"/>
          <w:sz w:val="20"/>
          <w:szCs w:val="20"/>
        </w:rPr>
        <w:t xml:space="preserve"> </w:t>
      </w:r>
      <w:r w:rsidRPr="004A1E4E">
        <w:rPr>
          <w:rFonts w:ascii="Times New Roman" w:hAnsi="Times New Roman" w:cs="Times New Roman"/>
          <w:sz w:val="20"/>
          <w:szCs w:val="20"/>
        </w:rPr>
        <w:t>3186</w:t>
      </w:r>
      <w:r w:rsidR="009A6C9C" w:rsidRPr="004A1E4E">
        <w:rPr>
          <w:rFonts w:ascii="Times New Roman" w:hAnsi="Times New Roman" w:cs="Times New Roman"/>
          <w:sz w:val="20"/>
          <w:szCs w:val="20"/>
        </w:rPr>
        <w:t>-3188</w:t>
      </w:r>
      <w:r w:rsidRPr="004A1E4E">
        <w:rPr>
          <w:rFonts w:ascii="Times New Roman" w:hAnsi="Times New Roman" w:cs="Times New Roman"/>
          <w:sz w:val="20"/>
          <w:szCs w:val="20"/>
        </w:rPr>
        <w:t>.</w:t>
      </w:r>
    </w:p>
    <w:p w:rsidR="008906BF" w:rsidRDefault="008906BF" w:rsidP="00C7396D">
      <w:pPr>
        <w:autoSpaceDE w:val="0"/>
        <w:autoSpaceDN w:val="0"/>
        <w:bidi w:val="0"/>
        <w:adjustRightInd w:val="0"/>
        <w:ind w:left="567" w:hanging="709"/>
        <w:jc w:val="left"/>
        <w:rPr>
          <w:rFonts w:ascii="Times New Roman" w:hAnsi="Times New Roman" w:cs="Times New Roman"/>
          <w:b/>
          <w:bCs/>
          <w:sz w:val="20"/>
          <w:szCs w:val="20"/>
        </w:rPr>
      </w:pPr>
      <w:r w:rsidRPr="00F15AEB">
        <w:rPr>
          <w:rFonts w:ascii="Times New Roman" w:hAnsi="Times New Roman" w:cs="Times New Roman"/>
          <w:sz w:val="20"/>
          <w:szCs w:val="20"/>
        </w:rPr>
        <w:t>[1</w:t>
      </w:r>
      <w:r>
        <w:rPr>
          <w:rFonts w:ascii="Times New Roman" w:hAnsi="Times New Roman" w:cs="Times New Roman"/>
          <w:sz w:val="20"/>
          <w:szCs w:val="20"/>
        </w:rPr>
        <w:t>7</w:t>
      </w:r>
      <w:r w:rsidRPr="00F15AEB">
        <w:rPr>
          <w:rFonts w:ascii="Times New Roman" w:hAnsi="Times New Roman" w:cs="Times New Roman"/>
          <w:sz w:val="20"/>
          <w:szCs w:val="20"/>
        </w:rPr>
        <w:t>]</w:t>
      </w:r>
      <w:r w:rsidR="00991201">
        <w:rPr>
          <w:rFonts w:ascii="Times New Roman" w:hAnsi="Times New Roman" w:cs="Times New Roman"/>
          <w:b/>
          <w:bCs/>
          <w:sz w:val="20"/>
          <w:szCs w:val="20"/>
        </w:rPr>
        <w:t xml:space="preserve"> </w:t>
      </w:r>
      <w:r w:rsidR="002119F6">
        <w:rPr>
          <w:rFonts w:ascii="Times New Roman" w:hAnsi="Times New Roman" w:cs="Times New Roman"/>
          <w:b/>
          <w:bCs/>
          <w:sz w:val="20"/>
          <w:szCs w:val="20"/>
        </w:rPr>
        <w:t xml:space="preserve"> </w:t>
      </w:r>
      <w:r w:rsidR="00C7396D">
        <w:rPr>
          <w:rFonts w:ascii="Times New Roman" w:hAnsi="Times New Roman" w:cs="Times New Roman"/>
          <w:b/>
          <w:bCs/>
          <w:sz w:val="20"/>
          <w:szCs w:val="20"/>
        </w:rPr>
        <w:t xml:space="preserve">   </w:t>
      </w:r>
      <w:r w:rsidR="00B2343C">
        <w:rPr>
          <w:rFonts w:ascii="Times New Roman" w:hAnsi="Times New Roman" w:cs="Times New Roman"/>
          <w:b/>
          <w:bCs/>
          <w:sz w:val="20"/>
          <w:szCs w:val="20"/>
        </w:rPr>
        <w:t xml:space="preserve"> </w:t>
      </w:r>
      <w:r w:rsidR="00C7396D">
        <w:rPr>
          <w:rFonts w:ascii="Times New Roman" w:hAnsi="Times New Roman" w:cs="Times New Roman"/>
          <w:b/>
          <w:bCs/>
          <w:sz w:val="20"/>
          <w:szCs w:val="20"/>
        </w:rPr>
        <w:t xml:space="preserve"> </w:t>
      </w:r>
      <w:r w:rsidR="001E1D1F" w:rsidRPr="008D641C">
        <w:rPr>
          <w:rFonts w:ascii="Times New Roman" w:hAnsi="Times New Roman" w:cs="Times New Roman"/>
          <w:color w:val="000000" w:themeColor="text1"/>
          <w:sz w:val="20"/>
          <w:szCs w:val="20"/>
        </w:rPr>
        <w:t xml:space="preserve">Mingo, </w:t>
      </w:r>
      <w:r w:rsidR="001E1D1F">
        <w:rPr>
          <w:rFonts w:ascii="Times New Roman" w:hAnsi="Times New Roman" w:cs="Times New Roman"/>
          <w:color w:val="000000" w:themeColor="text1"/>
          <w:sz w:val="20"/>
          <w:szCs w:val="20"/>
        </w:rPr>
        <w:t xml:space="preserve">N.; </w:t>
      </w:r>
      <w:r w:rsidR="001E1D1F" w:rsidRPr="008D641C">
        <w:rPr>
          <w:rFonts w:ascii="Times New Roman" w:hAnsi="Times New Roman" w:cs="Times New Roman"/>
          <w:color w:val="000000" w:themeColor="text1"/>
          <w:sz w:val="20"/>
          <w:szCs w:val="20"/>
        </w:rPr>
        <w:t>Calculation of nanowire thermal conductivity using complete phonon dispersion relations</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sidRPr="00CB0422">
        <w:rPr>
          <w:rFonts w:ascii="Times New Roman" w:hAnsi="Times New Roman" w:cs="Times New Roman"/>
          <w:i/>
          <w:iCs/>
          <w:color w:val="000000" w:themeColor="text1"/>
          <w:sz w:val="20"/>
          <w:szCs w:val="20"/>
        </w:rPr>
        <w:t>Phys. Rev.</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sidRPr="00770422">
        <w:rPr>
          <w:rFonts w:ascii="Times New Roman" w:hAnsi="Times New Roman" w:cs="Times New Roman"/>
          <w:b/>
          <w:bCs/>
          <w:color w:val="000000" w:themeColor="text1"/>
          <w:sz w:val="20"/>
          <w:szCs w:val="20"/>
        </w:rPr>
        <w:t>2003</w:t>
      </w:r>
      <w:r w:rsidR="001E1D1F">
        <w:rPr>
          <w:rFonts w:ascii="Times New Roman" w:hAnsi="Times New Roman" w:cs="Times New Roman"/>
          <w:color w:val="000000" w:themeColor="text1"/>
          <w:sz w:val="20"/>
          <w:szCs w:val="20"/>
        </w:rPr>
        <w:t xml:space="preserve">, </w:t>
      </w:r>
      <w:r w:rsidR="001E1D1F" w:rsidRPr="00812589">
        <w:rPr>
          <w:rFonts w:ascii="Times New Roman" w:hAnsi="Times New Roman" w:cs="Times New Roman"/>
          <w:i/>
          <w:iCs/>
          <w:color w:val="000000" w:themeColor="text1"/>
          <w:sz w:val="20"/>
          <w:szCs w:val="20"/>
        </w:rPr>
        <w:t>B68</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113308–113311.</w:t>
      </w:r>
    </w:p>
    <w:p w:rsidR="001E1D1F" w:rsidRDefault="008906BF" w:rsidP="00B2343C">
      <w:pPr>
        <w:shd w:val="clear" w:color="auto" w:fill="FFFFFF"/>
        <w:bidi w:val="0"/>
        <w:ind w:left="540" w:hanging="720"/>
        <w:jc w:val="left"/>
        <w:rPr>
          <w:rFonts w:ascii="Times New Roman" w:hAnsi="Times New Roman" w:cs="Times New Roman"/>
          <w:color w:val="000000"/>
          <w:sz w:val="20"/>
          <w:szCs w:val="20"/>
        </w:rPr>
      </w:pPr>
      <w:r w:rsidRPr="00B2343C">
        <w:rPr>
          <w:rFonts w:ascii="Times New Roman" w:hAnsi="Times New Roman" w:cs="Times New Roman"/>
          <w:sz w:val="20"/>
          <w:szCs w:val="20"/>
        </w:rPr>
        <w:t>[18]</w:t>
      </w:r>
      <w:r w:rsidR="002119F6">
        <w:rPr>
          <w:sz w:val="20"/>
          <w:szCs w:val="20"/>
        </w:rPr>
        <w:t xml:space="preserve"> </w:t>
      </w:r>
      <w:r>
        <w:rPr>
          <w:sz w:val="20"/>
          <w:szCs w:val="20"/>
        </w:rPr>
        <w:t xml:space="preserve"> </w:t>
      </w:r>
      <w:r w:rsidR="00C7396D">
        <w:rPr>
          <w:sz w:val="20"/>
          <w:szCs w:val="20"/>
        </w:rPr>
        <w:t xml:space="preserve">    </w:t>
      </w:r>
      <w:r w:rsidR="00B2343C">
        <w:rPr>
          <w:sz w:val="20"/>
          <w:szCs w:val="20"/>
        </w:rPr>
        <w:t xml:space="preserve">  </w:t>
      </w:r>
      <w:r w:rsidR="001E1D1F" w:rsidRPr="008D641C">
        <w:rPr>
          <w:rFonts w:ascii="Times New Roman" w:hAnsi="Times New Roman" w:cs="Times New Roman"/>
          <w:color w:val="000000" w:themeColor="text1"/>
          <w:sz w:val="20"/>
          <w:szCs w:val="20"/>
        </w:rPr>
        <w:t xml:space="preserve">Mingo, </w:t>
      </w:r>
      <w:r w:rsidR="001E1D1F">
        <w:rPr>
          <w:rFonts w:ascii="Times New Roman" w:hAnsi="Times New Roman" w:cs="Times New Roman"/>
          <w:color w:val="000000" w:themeColor="text1"/>
          <w:sz w:val="20"/>
          <w:szCs w:val="20"/>
        </w:rPr>
        <w:t xml:space="preserve">N.; Yang, </w:t>
      </w:r>
      <w:r w:rsidR="001E1D1F" w:rsidRPr="008D641C">
        <w:rPr>
          <w:rFonts w:ascii="Times New Roman" w:hAnsi="Times New Roman" w:cs="Times New Roman"/>
          <w:color w:val="000000" w:themeColor="text1"/>
          <w:sz w:val="20"/>
          <w:szCs w:val="20"/>
        </w:rPr>
        <w:t>L.</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Pr>
          <w:rFonts w:ascii="Times New Roman" w:hAnsi="Times New Roman" w:cs="Times New Roman"/>
          <w:color w:val="000000" w:themeColor="text1"/>
          <w:sz w:val="20"/>
          <w:szCs w:val="20"/>
        </w:rPr>
        <w:t xml:space="preserve">Li, </w:t>
      </w:r>
      <w:r w:rsidR="001E1D1F" w:rsidRPr="008D641C">
        <w:rPr>
          <w:rFonts w:ascii="Times New Roman" w:hAnsi="Times New Roman" w:cs="Times New Roman"/>
          <w:color w:val="000000" w:themeColor="text1"/>
          <w:sz w:val="20"/>
          <w:szCs w:val="20"/>
        </w:rPr>
        <w:t>D.</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Majumdar,</w:t>
      </w:r>
      <w:r w:rsidR="001E1D1F">
        <w:rPr>
          <w:rFonts w:ascii="Times New Roman" w:hAnsi="Times New Roman" w:cs="Times New Roman"/>
          <w:color w:val="000000" w:themeColor="text1"/>
          <w:sz w:val="20"/>
          <w:szCs w:val="20"/>
        </w:rPr>
        <w:t xml:space="preserve"> </w:t>
      </w:r>
      <w:r w:rsidR="00B2343C">
        <w:rPr>
          <w:rFonts w:ascii="Times New Roman" w:hAnsi="Times New Roman" w:cs="Times New Roman"/>
          <w:color w:val="000000" w:themeColor="text1"/>
          <w:sz w:val="20"/>
          <w:szCs w:val="20"/>
        </w:rPr>
        <w:t xml:space="preserve">  </w:t>
      </w:r>
      <w:r w:rsidR="001E1D1F">
        <w:rPr>
          <w:rFonts w:ascii="Times New Roman" w:hAnsi="Times New Roman" w:cs="Times New Roman"/>
          <w:color w:val="000000" w:themeColor="text1"/>
          <w:sz w:val="20"/>
          <w:szCs w:val="20"/>
        </w:rPr>
        <w:t xml:space="preserve">A.  </w:t>
      </w:r>
      <w:r w:rsidR="001E1D1F" w:rsidRPr="008D641C">
        <w:rPr>
          <w:rFonts w:ascii="Times New Roman" w:hAnsi="Times New Roman" w:cs="Times New Roman"/>
          <w:color w:val="000000" w:themeColor="text1"/>
          <w:sz w:val="20"/>
          <w:szCs w:val="20"/>
        </w:rPr>
        <w:t xml:space="preserve"> Predicting the thermal conductivity of Si and Ge nanowires</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sidRPr="009B0768">
        <w:rPr>
          <w:rFonts w:ascii="Times New Roman" w:hAnsi="Times New Roman" w:cs="Times New Roman"/>
          <w:i/>
          <w:iCs/>
          <w:color w:val="000000" w:themeColor="text1"/>
          <w:sz w:val="20"/>
          <w:szCs w:val="20"/>
        </w:rPr>
        <w:t>Nano Lett.</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sidRPr="00770422">
        <w:rPr>
          <w:rFonts w:ascii="Times New Roman" w:hAnsi="Times New Roman" w:cs="Times New Roman"/>
          <w:b/>
          <w:bCs/>
          <w:color w:val="000000" w:themeColor="text1"/>
          <w:sz w:val="20"/>
          <w:szCs w:val="20"/>
        </w:rPr>
        <w:t>2003</w:t>
      </w:r>
      <w:r w:rsidR="001E1D1F">
        <w:rPr>
          <w:rFonts w:ascii="Times New Roman" w:hAnsi="Times New Roman" w:cs="Times New Roman"/>
          <w:color w:val="000000" w:themeColor="text1"/>
          <w:sz w:val="20"/>
          <w:szCs w:val="20"/>
        </w:rPr>
        <w:t xml:space="preserve">, </w:t>
      </w:r>
      <w:r w:rsidR="001E1D1F" w:rsidRPr="00812589">
        <w:rPr>
          <w:rFonts w:ascii="Times New Roman" w:hAnsi="Times New Roman" w:cs="Times New Roman"/>
          <w:i/>
          <w:iCs/>
          <w:color w:val="000000" w:themeColor="text1"/>
          <w:sz w:val="20"/>
          <w:szCs w:val="20"/>
        </w:rPr>
        <w:t>3</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1713–1716.</w:t>
      </w:r>
    </w:p>
    <w:p w:rsidR="004443D2" w:rsidRPr="004443D2" w:rsidRDefault="008906BF" w:rsidP="00B2343C">
      <w:pPr>
        <w:pStyle w:val="3"/>
        <w:shd w:val="clear" w:color="auto" w:fill="FFFFFF"/>
        <w:spacing w:before="0" w:beforeAutospacing="0" w:after="0" w:afterAutospacing="0"/>
        <w:ind w:left="540" w:hanging="682"/>
        <w:jc w:val="both"/>
        <w:rPr>
          <w:b w:val="0"/>
          <w:bCs w:val="0"/>
          <w:sz w:val="20"/>
          <w:szCs w:val="20"/>
        </w:rPr>
      </w:pPr>
      <w:r w:rsidRPr="004443D2">
        <w:rPr>
          <w:b w:val="0"/>
          <w:bCs w:val="0"/>
          <w:color w:val="000000"/>
          <w:sz w:val="20"/>
          <w:szCs w:val="20"/>
        </w:rPr>
        <w:t>[</w:t>
      </w:r>
      <w:r w:rsidRPr="004443D2">
        <w:rPr>
          <w:b w:val="0"/>
          <w:bCs w:val="0"/>
          <w:sz w:val="20"/>
          <w:szCs w:val="20"/>
        </w:rPr>
        <w:t>19</w:t>
      </w:r>
      <w:r w:rsidRPr="004443D2">
        <w:rPr>
          <w:b w:val="0"/>
          <w:bCs w:val="0"/>
          <w:color w:val="000000"/>
          <w:sz w:val="20"/>
          <w:szCs w:val="20"/>
        </w:rPr>
        <w:t>]</w:t>
      </w:r>
      <w:r>
        <w:rPr>
          <w:color w:val="000000"/>
          <w:sz w:val="20"/>
          <w:szCs w:val="20"/>
        </w:rPr>
        <w:t xml:space="preserve"> </w:t>
      </w:r>
      <w:r w:rsidR="00C7396D">
        <w:rPr>
          <w:color w:val="000000" w:themeColor="text1"/>
          <w:sz w:val="20"/>
          <w:szCs w:val="20"/>
        </w:rPr>
        <w:t xml:space="preserve"> </w:t>
      </w:r>
      <w:r w:rsidR="00B2343C">
        <w:rPr>
          <w:color w:val="000000" w:themeColor="text1"/>
          <w:sz w:val="20"/>
          <w:szCs w:val="20"/>
        </w:rPr>
        <w:t xml:space="preserve"> </w:t>
      </w:r>
      <w:r w:rsidRPr="004443D2">
        <w:rPr>
          <w:b w:val="0"/>
          <w:bCs w:val="0"/>
          <w:sz w:val="20"/>
          <w:szCs w:val="20"/>
        </w:rPr>
        <w:t xml:space="preserve">Pokatilov, </w:t>
      </w:r>
      <w:r w:rsidR="004443D2" w:rsidRPr="004443D2">
        <w:rPr>
          <w:b w:val="0"/>
          <w:bCs w:val="0"/>
          <w:sz w:val="20"/>
          <w:szCs w:val="20"/>
        </w:rPr>
        <w:t xml:space="preserve">E.P.; </w:t>
      </w:r>
      <w:r w:rsidRPr="004443D2">
        <w:rPr>
          <w:b w:val="0"/>
          <w:bCs w:val="0"/>
          <w:sz w:val="20"/>
          <w:szCs w:val="20"/>
        </w:rPr>
        <w:t xml:space="preserve">Nika, </w:t>
      </w:r>
      <w:r w:rsidR="004443D2" w:rsidRPr="004443D2">
        <w:rPr>
          <w:b w:val="0"/>
          <w:bCs w:val="0"/>
          <w:sz w:val="20"/>
          <w:szCs w:val="20"/>
        </w:rPr>
        <w:t xml:space="preserve">D.L.; </w:t>
      </w:r>
      <w:r w:rsidRPr="004443D2">
        <w:rPr>
          <w:b w:val="0"/>
          <w:bCs w:val="0"/>
          <w:sz w:val="20"/>
          <w:szCs w:val="20"/>
        </w:rPr>
        <w:t xml:space="preserve">Balandin, </w:t>
      </w:r>
      <w:r w:rsidR="004443D2" w:rsidRPr="004443D2">
        <w:rPr>
          <w:b w:val="0"/>
          <w:bCs w:val="0"/>
          <w:sz w:val="20"/>
          <w:szCs w:val="20"/>
        </w:rPr>
        <w:t>A.A.; Acoustic-phonon propagation in rectangular semiconductor nanowires with elastically dissimilar barriers</w:t>
      </w:r>
      <w:r w:rsidR="004443D2">
        <w:rPr>
          <w:b w:val="0"/>
          <w:bCs w:val="0"/>
          <w:sz w:val="20"/>
          <w:szCs w:val="20"/>
        </w:rPr>
        <w:t>.</w:t>
      </w:r>
    </w:p>
    <w:p w:rsidR="008906BF" w:rsidRPr="004443D2" w:rsidRDefault="004443D2" w:rsidP="00770422">
      <w:pPr>
        <w:shd w:val="clear" w:color="auto" w:fill="FFFFFF"/>
        <w:bidi w:val="0"/>
        <w:ind w:left="284" w:hanging="56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2343C">
        <w:rPr>
          <w:rFonts w:ascii="Times New Roman" w:eastAsia="Times New Roman" w:hAnsi="Times New Roman" w:cs="Times New Roman"/>
          <w:sz w:val="20"/>
          <w:szCs w:val="20"/>
        </w:rPr>
        <w:t xml:space="preserve">  </w:t>
      </w:r>
      <w:r w:rsidR="008906BF" w:rsidRPr="004443D2">
        <w:rPr>
          <w:rFonts w:ascii="Times New Roman" w:eastAsia="Times New Roman" w:hAnsi="Times New Roman" w:cs="Times New Roman"/>
          <w:i/>
          <w:iCs/>
          <w:sz w:val="20"/>
          <w:szCs w:val="20"/>
        </w:rPr>
        <w:t>Phys. Rev.</w:t>
      </w:r>
      <w:r>
        <w:rPr>
          <w:rFonts w:ascii="Times New Roman" w:eastAsia="Times New Roman" w:hAnsi="Times New Roman" w:cs="Times New Roman"/>
          <w:sz w:val="20"/>
          <w:szCs w:val="20"/>
        </w:rPr>
        <w:t>,</w:t>
      </w:r>
      <w:r w:rsidR="008906BF" w:rsidRPr="004443D2">
        <w:rPr>
          <w:rFonts w:ascii="Times New Roman" w:eastAsia="Times New Roman" w:hAnsi="Times New Roman" w:cs="Times New Roman"/>
          <w:sz w:val="20"/>
          <w:szCs w:val="20"/>
        </w:rPr>
        <w:t xml:space="preserve"> </w:t>
      </w:r>
      <w:r w:rsidR="00770422" w:rsidRPr="00770422">
        <w:rPr>
          <w:rFonts w:ascii="Times New Roman" w:eastAsia="Times New Roman" w:hAnsi="Times New Roman" w:cs="Times New Roman"/>
          <w:b/>
          <w:bCs/>
          <w:sz w:val="20"/>
          <w:szCs w:val="20"/>
        </w:rPr>
        <w:t>2005</w:t>
      </w:r>
      <w:r w:rsidR="00770422">
        <w:rPr>
          <w:rFonts w:ascii="Times New Roman" w:eastAsia="Times New Roman" w:hAnsi="Times New Roman" w:cs="Times New Roman"/>
          <w:sz w:val="20"/>
          <w:szCs w:val="20"/>
        </w:rPr>
        <w:t>,</w:t>
      </w:r>
      <w:r w:rsidR="00F611E0" w:rsidRPr="00812589">
        <w:rPr>
          <w:rFonts w:ascii="Times New Roman" w:eastAsia="Times New Roman" w:hAnsi="Times New Roman" w:cs="Times New Roman"/>
          <w:i/>
          <w:iCs/>
          <w:sz w:val="20"/>
          <w:szCs w:val="20"/>
        </w:rPr>
        <w:t>B72</w:t>
      </w:r>
      <w:r w:rsidR="00770422">
        <w:rPr>
          <w:rFonts w:ascii="Times New Roman" w:eastAsia="Times New Roman" w:hAnsi="Times New Roman" w:cs="Times New Roman"/>
          <w:sz w:val="20"/>
          <w:szCs w:val="20"/>
        </w:rPr>
        <w:t>,</w:t>
      </w:r>
      <w:r w:rsidR="008906BF" w:rsidRPr="004443D2">
        <w:rPr>
          <w:rFonts w:ascii="Times New Roman" w:eastAsia="Times New Roman" w:hAnsi="Times New Roman" w:cs="Times New Roman"/>
          <w:sz w:val="20"/>
          <w:szCs w:val="20"/>
        </w:rPr>
        <w:t xml:space="preserve"> 113311</w:t>
      </w:r>
      <w:r w:rsidR="00991201" w:rsidRPr="004443D2">
        <w:rPr>
          <w:rFonts w:ascii="Times New Roman" w:eastAsia="Times New Roman" w:hAnsi="Times New Roman" w:cs="Times New Roman"/>
          <w:sz w:val="20"/>
          <w:szCs w:val="20"/>
        </w:rPr>
        <w:t>.</w:t>
      </w:r>
    </w:p>
    <w:p w:rsidR="001E1D1F" w:rsidRPr="008D641C" w:rsidRDefault="008906BF" w:rsidP="00B2343C">
      <w:pPr>
        <w:pStyle w:val="1"/>
        <w:shd w:val="clear" w:color="auto" w:fill="FFFFFF"/>
        <w:bidi w:val="0"/>
        <w:spacing w:before="0"/>
        <w:ind w:left="540" w:hanging="682"/>
        <w:jc w:val="left"/>
        <w:rPr>
          <w:rFonts w:ascii="Times New Roman" w:hAnsi="Times New Roman" w:cs="Times New Roman"/>
          <w:b w:val="0"/>
          <w:bCs w:val="0"/>
          <w:color w:val="000000" w:themeColor="text1"/>
          <w:spacing w:val="2"/>
          <w:sz w:val="20"/>
          <w:szCs w:val="20"/>
        </w:rPr>
      </w:pPr>
      <w:r w:rsidRPr="001E1D1F">
        <w:rPr>
          <w:rFonts w:ascii="Times New Roman" w:hAnsi="Times New Roman" w:cs="Times New Roman"/>
          <w:b w:val="0"/>
          <w:bCs w:val="0"/>
          <w:color w:val="000000" w:themeColor="text1"/>
          <w:sz w:val="20"/>
          <w:szCs w:val="20"/>
        </w:rPr>
        <w:t>[20]</w:t>
      </w:r>
      <w:r w:rsidRPr="006F1B33">
        <w:rPr>
          <w:rFonts w:ascii="Times New Roman" w:hAnsi="Times New Roman" w:cs="Times New Roman"/>
          <w:b w:val="0"/>
          <w:bCs w:val="0"/>
          <w:color w:val="000000" w:themeColor="text1"/>
          <w:sz w:val="20"/>
          <w:szCs w:val="20"/>
        </w:rPr>
        <w:t xml:space="preserve"> </w:t>
      </w:r>
      <w:r w:rsidR="00B2343C">
        <w:rPr>
          <w:rFonts w:ascii="Times New Roman" w:hAnsi="Times New Roman" w:cs="Times New Roman"/>
          <w:b w:val="0"/>
          <w:bCs w:val="0"/>
          <w:color w:val="000000" w:themeColor="text1"/>
          <w:sz w:val="20"/>
          <w:szCs w:val="20"/>
        </w:rPr>
        <w:t xml:space="preserve"> </w:t>
      </w:r>
      <w:r w:rsidR="002119F6">
        <w:rPr>
          <w:rFonts w:ascii="Times New Roman" w:hAnsi="Times New Roman" w:cs="Times New Roman"/>
          <w:b w:val="0"/>
          <w:bCs w:val="0"/>
          <w:color w:val="000000" w:themeColor="text1"/>
          <w:sz w:val="20"/>
          <w:szCs w:val="20"/>
        </w:rPr>
        <w:t xml:space="preserve"> </w:t>
      </w:r>
      <w:r w:rsidR="00B2343C">
        <w:t xml:space="preserve">   </w:t>
      </w:r>
      <w:hyperlink r:id="rId171" w:anchor="auth-1" w:history="1">
        <w:r w:rsidR="001E1D1F" w:rsidRPr="008D641C">
          <w:rPr>
            <w:rStyle w:val="Hyperlink"/>
            <w:rFonts w:ascii="Times New Roman" w:hAnsi="Times New Roman" w:cs="Times New Roman"/>
            <w:b w:val="0"/>
            <w:bCs w:val="0"/>
            <w:color w:val="000000" w:themeColor="text1"/>
            <w:spacing w:val="2"/>
            <w:sz w:val="20"/>
            <w:szCs w:val="20"/>
          </w:rPr>
          <w:t>Hochbaum</w:t>
        </w:r>
      </w:hyperlink>
      <w:r w:rsidR="001E1D1F" w:rsidRPr="008D641C">
        <w:rPr>
          <w:rFonts w:ascii="Times New Roman" w:hAnsi="Times New Roman" w:cs="Times New Roman"/>
          <w:b w:val="0"/>
          <w:bCs w:val="0"/>
          <w:color w:val="000000" w:themeColor="text1"/>
          <w:spacing w:val="2"/>
          <w:sz w:val="20"/>
          <w:szCs w:val="20"/>
        </w:rPr>
        <w:t xml:space="preserve">, </w:t>
      </w:r>
      <w:r w:rsidR="001E1D1F">
        <w:rPr>
          <w:rFonts w:ascii="Times New Roman" w:hAnsi="Times New Roman" w:cs="Times New Roman"/>
          <w:b w:val="0"/>
          <w:bCs w:val="0"/>
          <w:color w:val="000000" w:themeColor="text1"/>
          <w:sz w:val="20"/>
          <w:szCs w:val="20"/>
        </w:rPr>
        <w:t xml:space="preserve">A.I.; Chen, </w:t>
      </w:r>
      <w:r w:rsidR="001E1D1F" w:rsidRPr="008D641C">
        <w:rPr>
          <w:rFonts w:ascii="Times New Roman" w:hAnsi="Times New Roman" w:cs="Times New Roman"/>
          <w:b w:val="0"/>
          <w:bCs w:val="0"/>
          <w:color w:val="000000" w:themeColor="text1"/>
          <w:sz w:val="20"/>
          <w:szCs w:val="20"/>
        </w:rPr>
        <w:t>R.</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pacing w:val="2"/>
          <w:sz w:val="20"/>
          <w:szCs w:val="20"/>
        </w:rPr>
        <w:t xml:space="preserve"> </w:t>
      </w:r>
      <w:hyperlink r:id="rId172" w:anchor="auth-3" w:history="1">
        <w:r w:rsidR="001E1D1F" w:rsidRPr="008D641C">
          <w:rPr>
            <w:rStyle w:val="Hyperlink"/>
            <w:rFonts w:ascii="Times New Roman" w:hAnsi="Times New Roman" w:cs="Times New Roman"/>
            <w:b w:val="0"/>
            <w:bCs w:val="0"/>
            <w:color w:val="000000" w:themeColor="text1"/>
            <w:spacing w:val="2"/>
            <w:sz w:val="20"/>
            <w:szCs w:val="20"/>
          </w:rPr>
          <w:t>Delgado</w:t>
        </w:r>
      </w:hyperlink>
      <w:r w:rsidR="001E1D1F" w:rsidRPr="008D641C">
        <w:rPr>
          <w:rFonts w:ascii="Times New Roman" w:hAnsi="Times New Roman" w:cs="Times New Roman"/>
          <w:b w:val="0"/>
          <w:bCs w:val="0"/>
          <w:color w:val="000000" w:themeColor="text1"/>
          <w:spacing w:val="2"/>
          <w:sz w:val="20"/>
          <w:szCs w:val="20"/>
        </w:rPr>
        <w:t xml:space="preserve">, </w:t>
      </w:r>
      <w:r w:rsidR="001E1D1F" w:rsidRPr="008D641C">
        <w:rPr>
          <w:rFonts w:ascii="Times New Roman" w:hAnsi="Times New Roman" w:cs="Times New Roman"/>
          <w:b w:val="0"/>
          <w:bCs w:val="0"/>
          <w:color w:val="000000" w:themeColor="text1"/>
          <w:sz w:val="20"/>
          <w:szCs w:val="20"/>
        </w:rPr>
        <w:t>R. D.</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z w:val="20"/>
          <w:szCs w:val="20"/>
        </w:rPr>
        <w:t xml:space="preserve"> </w:t>
      </w:r>
      <w:hyperlink r:id="rId173" w:anchor="auth-4" w:history="1">
        <w:r w:rsidR="001E1D1F" w:rsidRPr="008D641C">
          <w:rPr>
            <w:rStyle w:val="Hyperlink"/>
            <w:rFonts w:ascii="Times New Roman" w:hAnsi="Times New Roman" w:cs="Times New Roman"/>
            <w:b w:val="0"/>
            <w:bCs w:val="0"/>
            <w:color w:val="000000" w:themeColor="text1"/>
            <w:spacing w:val="2"/>
            <w:sz w:val="20"/>
            <w:szCs w:val="20"/>
          </w:rPr>
          <w:t>Liang</w:t>
        </w:r>
      </w:hyperlink>
      <w:r w:rsidR="001E1D1F" w:rsidRPr="008D641C">
        <w:rPr>
          <w:rFonts w:ascii="Times New Roman" w:hAnsi="Times New Roman" w:cs="Times New Roman"/>
          <w:b w:val="0"/>
          <w:bCs w:val="0"/>
          <w:color w:val="000000" w:themeColor="text1"/>
          <w:spacing w:val="2"/>
          <w:sz w:val="20"/>
          <w:szCs w:val="20"/>
        </w:rPr>
        <w:t>,</w:t>
      </w:r>
      <w:r w:rsidR="001E1D1F">
        <w:rPr>
          <w:rFonts w:ascii="Times New Roman" w:hAnsi="Times New Roman" w:cs="Times New Roman"/>
          <w:b w:val="0"/>
          <w:bCs w:val="0"/>
          <w:color w:val="000000" w:themeColor="text1"/>
          <w:spacing w:val="2"/>
          <w:sz w:val="20"/>
          <w:szCs w:val="20"/>
        </w:rPr>
        <w:t xml:space="preserve"> </w:t>
      </w:r>
      <w:r w:rsidR="001E1D1F" w:rsidRPr="008D641C">
        <w:rPr>
          <w:rFonts w:ascii="Times New Roman" w:hAnsi="Times New Roman" w:cs="Times New Roman"/>
          <w:b w:val="0"/>
          <w:bCs w:val="0"/>
          <w:color w:val="000000" w:themeColor="text1"/>
          <w:sz w:val="20"/>
          <w:szCs w:val="20"/>
        </w:rPr>
        <w:t>W.</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z w:val="20"/>
          <w:szCs w:val="20"/>
        </w:rPr>
        <w:t xml:space="preserve"> </w:t>
      </w:r>
      <w:hyperlink r:id="rId174" w:anchor="auth-5" w:history="1">
        <w:r w:rsidR="001E1D1F" w:rsidRPr="008D641C">
          <w:rPr>
            <w:rStyle w:val="Hyperlink"/>
            <w:rFonts w:ascii="Times New Roman" w:hAnsi="Times New Roman" w:cs="Times New Roman"/>
            <w:b w:val="0"/>
            <w:bCs w:val="0"/>
            <w:color w:val="000000" w:themeColor="text1"/>
            <w:spacing w:val="2"/>
            <w:sz w:val="20"/>
            <w:szCs w:val="20"/>
          </w:rPr>
          <w:t>Garnett</w:t>
        </w:r>
      </w:hyperlink>
      <w:r w:rsidR="001E1D1F" w:rsidRPr="008D641C">
        <w:rPr>
          <w:rFonts w:ascii="Times New Roman" w:hAnsi="Times New Roman" w:cs="Times New Roman"/>
          <w:b w:val="0"/>
          <w:bCs w:val="0"/>
          <w:color w:val="000000" w:themeColor="text1"/>
          <w:spacing w:val="2"/>
          <w:sz w:val="20"/>
          <w:szCs w:val="20"/>
        </w:rPr>
        <w:t>,</w:t>
      </w:r>
      <w:r w:rsidR="001E1D1F">
        <w:rPr>
          <w:rFonts w:ascii="Times New Roman" w:hAnsi="Times New Roman" w:cs="Times New Roman"/>
          <w:b w:val="0"/>
          <w:bCs w:val="0"/>
          <w:color w:val="000000" w:themeColor="text1"/>
          <w:spacing w:val="2"/>
          <w:sz w:val="20"/>
          <w:szCs w:val="20"/>
        </w:rPr>
        <w:t xml:space="preserve"> </w:t>
      </w:r>
      <w:r w:rsidR="001E1D1F" w:rsidRPr="008D641C">
        <w:rPr>
          <w:rFonts w:ascii="Times New Roman" w:hAnsi="Times New Roman" w:cs="Times New Roman"/>
          <w:b w:val="0"/>
          <w:bCs w:val="0"/>
          <w:color w:val="000000" w:themeColor="text1"/>
          <w:sz w:val="20"/>
          <w:szCs w:val="20"/>
        </w:rPr>
        <w:t>E. C.</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z w:val="20"/>
          <w:szCs w:val="20"/>
        </w:rPr>
        <w:t xml:space="preserve"> </w:t>
      </w:r>
      <w:hyperlink r:id="rId175" w:anchor="auth-6" w:history="1">
        <w:r w:rsidR="001E1D1F" w:rsidRPr="008D641C">
          <w:rPr>
            <w:rStyle w:val="Hyperlink"/>
            <w:rFonts w:ascii="Times New Roman" w:hAnsi="Times New Roman" w:cs="Times New Roman"/>
            <w:b w:val="0"/>
            <w:bCs w:val="0"/>
            <w:color w:val="000000" w:themeColor="text1"/>
            <w:spacing w:val="2"/>
            <w:sz w:val="20"/>
            <w:szCs w:val="20"/>
          </w:rPr>
          <w:t>Najarian</w:t>
        </w:r>
      </w:hyperlink>
      <w:r w:rsidR="001E1D1F" w:rsidRPr="008D641C">
        <w:rPr>
          <w:rFonts w:ascii="Times New Roman" w:hAnsi="Times New Roman" w:cs="Times New Roman"/>
          <w:b w:val="0"/>
          <w:bCs w:val="0"/>
          <w:color w:val="000000" w:themeColor="text1"/>
          <w:spacing w:val="2"/>
          <w:sz w:val="20"/>
          <w:szCs w:val="20"/>
        </w:rPr>
        <w:t xml:space="preserve">, </w:t>
      </w:r>
      <w:r w:rsidR="001E1D1F" w:rsidRPr="008D641C">
        <w:rPr>
          <w:rFonts w:ascii="Times New Roman" w:hAnsi="Times New Roman" w:cs="Times New Roman"/>
          <w:b w:val="0"/>
          <w:bCs w:val="0"/>
          <w:color w:val="000000" w:themeColor="text1"/>
          <w:sz w:val="20"/>
          <w:szCs w:val="20"/>
        </w:rPr>
        <w:t>M.</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z w:val="20"/>
          <w:szCs w:val="20"/>
        </w:rPr>
        <w:t xml:space="preserve"> </w:t>
      </w:r>
      <w:hyperlink r:id="rId176" w:anchor="auth-7" w:history="1">
        <w:r w:rsidR="001E1D1F" w:rsidRPr="008D641C">
          <w:rPr>
            <w:rStyle w:val="Hyperlink"/>
            <w:rFonts w:ascii="Times New Roman" w:hAnsi="Times New Roman" w:cs="Times New Roman"/>
            <w:b w:val="0"/>
            <w:bCs w:val="0"/>
            <w:color w:val="000000" w:themeColor="text1"/>
            <w:spacing w:val="2"/>
            <w:sz w:val="20"/>
            <w:szCs w:val="20"/>
          </w:rPr>
          <w:t>Majumdar</w:t>
        </w:r>
      </w:hyperlink>
      <w:r w:rsidR="001E1D1F" w:rsidRPr="004456D0">
        <w:rPr>
          <w:rFonts w:ascii="Times New Roman" w:hAnsi="Times New Roman" w:cs="Times New Roman"/>
          <w:sz w:val="20"/>
          <w:szCs w:val="20"/>
        </w:rPr>
        <w:t>,</w:t>
      </w:r>
      <w:r w:rsidR="001E1D1F">
        <w:t xml:space="preserve"> </w:t>
      </w:r>
      <w:r w:rsidR="001E1D1F" w:rsidRPr="008D641C">
        <w:rPr>
          <w:rFonts w:ascii="Times New Roman" w:hAnsi="Times New Roman" w:cs="Times New Roman"/>
          <w:b w:val="0"/>
          <w:bCs w:val="0"/>
          <w:color w:val="000000" w:themeColor="text1"/>
          <w:sz w:val="20"/>
          <w:szCs w:val="20"/>
        </w:rPr>
        <w:t>A.</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z w:val="20"/>
          <w:szCs w:val="20"/>
        </w:rPr>
        <w:t xml:space="preserve"> </w:t>
      </w:r>
      <w:r w:rsidR="001E1D1F">
        <w:rPr>
          <w:rFonts w:ascii="Times New Roman" w:hAnsi="Times New Roman" w:cs="Times New Roman"/>
          <w:b w:val="0"/>
          <w:bCs w:val="0"/>
          <w:color w:val="000000" w:themeColor="text1"/>
          <w:spacing w:val="2"/>
          <w:sz w:val="20"/>
          <w:szCs w:val="20"/>
        </w:rPr>
        <w:t>Yang,</w:t>
      </w:r>
      <w:r w:rsidR="001E1D1F" w:rsidRPr="008D641C">
        <w:rPr>
          <w:rFonts w:ascii="Times New Roman" w:hAnsi="Times New Roman" w:cs="Times New Roman"/>
          <w:b w:val="0"/>
          <w:bCs w:val="0"/>
          <w:color w:val="000000" w:themeColor="text1"/>
          <w:spacing w:val="2"/>
          <w:sz w:val="20"/>
          <w:szCs w:val="20"/>
        </w:rPr>
        <w:t xml:space="preserve"> </w:t>
      </w:r>
      <w:r w:rsidR="001E1D1F" w:rsidRPr="008D641C">
        <w:rPr>
          <w:rFonts w:ascii="Times New Roman" w:hAnsi="Times New Roman" w:cs="Times New Roman"/>
          <w:b w:val="0"/>
          <w:bCs w:val="0"/>
          <w:color w:val="000000" w:themeColor="text1"/>
          <w:sz w:val="20"/>
          <w:szCs w:val="20"/>
        </w:rPr>
        <w:t>P.</w:t>
      </w:r>
      <w:r w:rsidR="001E1D1F">
        <w:rPr>
          <w:rFonts w:ascii="Times New Roman" w:hAnsi="Times New Roman" w:cs="Times New Roman"/>
          <w:b w:val="0"/>
          <w:bCs w:val="0"/>
          <w:color w:val="000000" w:themeColor="text1"/>
          <w:sz w:val="20"/>
          <w:szCs w:val="20"/>
        </w:rPr>
        <w:t>;</w:t>
      </w:r>
      <w:r w:rsidR="001E1D1F" w:rsidRPr="008D641C">
        <w:rPr>
          <w:rFonts w:ascii="Times New Roman" w:hAnsi="Times New Roman" w:cs="Times New Roman"/>
          <w:b w:val="0"/>
          <w:bCs w:val="0"/>
          <w:color w:val="000000" w:themeColor="text1"/>
          <w:spacing w:val="2"/>
          <w:sz w:val="20"/>
          <w:szCs w:val="20"/>
        </w:rPr>
        <w:t xml:space="preserve"> Enhanced thermoelectric performance of rough silicon nanowires. </w:t>
      </w:r>
      <w:r w:rsidR="001E1D1F" w:rsidRPr="004456D0">
        <w:rPr>
          <w:rFonts w:ascii="Times New Roman" w:hAnsi="Times New Roman" w:cs="Times New Roman"/>
          <w:b w:val="0"/>
          <w:bCs w:val="0"/>
          <w:i/>
          <w:iCs/>
          <w:color w:val="000000" w:themeColor="text1"/>
          <w:spacing w:val="2"/>
          <w:sz w:val="20"/>
          <w:szCs w:val="20"/>
        </w:rPr>
        <w:t>Nature</w:t>
      </w:r>
      <w:r w:rsidR="001E1D1F">
        <w:rPr>
          <w:rFonts w:ascii="Times New Roman" w:hAnsi="Times New Roman" w:cs="Times New Roman"/>
          <w:b w:val="0"/>
          <w:bCs w:val="0"/>
          <w:color w:val="000000" w:themeColor="text1"/>
          <w:spacing w:val="2"/>
          <w:sz w:val="20"/>
          <w:szCs w:val="20"/>
        </w:rPr>
        <w:t>,</w:t>
      </w:r>
      <w:r w:rsidR="001E1D1F" w:rsidRPr="008D641C">
        <w:rPr>
          <w:rFonts w:ascii="Times New Roman" w:hAnsi="Times New Roman" w:cs="Times New Roman"/>
          <w:b w:val="0"/>
          <w:bCs w:val="0"/>
          <w:color w:val="000000" w:themeColor="text1"/>
          <w:spacing w:val="2"/>
          <w:sz w:val="20"/>
          <w:szCs w:val="20"/>
        </w:rPr>
        <w:t xml:space="preserve"> </w:t>
      </w:r>
      <w:r w:rsidR="001E1D1F" w:rsidRPr="00770422">
        <w:rPr>
          <w:rFonts w:ascii="Times New Roman" w:hAnsi="Times New Roman" w:cs="Times New Roman"/>
          <w:color w:val="000000" w:themeColor="text1"/>
          <w:spacing w:val="2"/>
          <w:sz w:val="20"/>
          <w:szCs w:val="20"/>
        </w:rPr>
        <w:t>2008</w:t>
      </w:r>
      <w:r w:rsidR="001E1D1F">
        <w:rPr>
          <w:rFonts w:ascii="Times New Roman" w:hAnsi="Times New Roman" w:cs="Times New Roman"/>
          <w:b w:val="0"/>
          <w:bCs w:val="0"/>
          <w:color w:val="000000" w:themeColor="text1"/>
          <w:spacing w:val="2"/>
          <w:sz w:val="20"/>
          <w:szCs w:val="20"/>
        </w:rPr>
        <w:t xml:space="preserve">, </w:t>
      </w:r>
      <w:r w:rsidR="001E1D1F" w:rsidRPr="00812589">
        <w:rPr>
          <w:rFonts w:ascii="Times New Roman" w:hAnsi="Times New Roman" w:cs="Times New Roman"/>
          <w:b w:val="0"/>
          <w:bCs w:val="0"/>
          <w:i/>
          <w:iCs/>
          <w:color w:val="000000" w:themeColor="text1"/>
          <w:spacing w:val="2"/>
          <w:sz w:val="20"/>
          <w:szCs w:val="20"/>
        </w:rPr>
        <w:t>451</w:t>
      </w:r>
      <w:r w:rsidR="001E1D1F">
        <w:rPr>
          <w:rFonts w:ascii="Times New Roman" w:hAnsi="Times New Roman" w:cs="Times New Roman"/>
          <w:b w:val="0"/>
          <w:bCs w:val="0"/>
          <w:color w:val="000000" w:themeColor="text1"/>
          <w:spacing w:val="2"/>
          <w:sz w:val="20"/>
          <w:szCs w:val="20"/>
        </w:rPr>
        <w:t>,</w:t>
      </w:r>
      <w:r w:rsidR="001E1D1F" w:rsidRPr="008D641C">
        <w:rPr>
          <w:rFonts w:ascii="Times New Roman" w:hAnsi="Times New Roman" w:cs="Times New Roman"/>
          <w:b w:val="0"/>
          <w:bCs w:val="0"/>
          <w:color w:val="000000" w:themeColor="text1"/>
          <w:spacing w:val="2"/>
          <w:sz w:val="20"/>
          <w:szCs w:val="20"/>
        </w:rPr>
        <w:t xml:space="preserve"> 163–167.</w:t>
      </w:r>
    </w:p>
    <w:p w:rsidR="008906BF" w:rsidRDefault="008906BF" w:rsidP="00B2343C">
      <w:pPr>
        <w:autoSpaceDE w:val="0"/>
        <w:autoSpaceDN w:val="0"/>
        <w:bidi w:val="0"/>
        <w:adjustRightInd w:val="0"/>
        <w:ind w:left="540" w:right="0" w:hanging="682"/>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w:t>
      </w:r>
      <w:r w:rsidR="00C7396D">
        <w:rPr>
          <w:rFonts w:ascii="Times New Roman" w:eastAsia="Times New Roman" w:hAnsi="Times New Roman" w:cs="Times New Roman"/>
          <w:color w:val="000000" w:themeColor="text1"/>
          <w:sz w:val="20"/>
          <w:szCs w:val="20"/>
        </w:rPr>
        <w:t xml:space="preserve"> </w:t>
      </w:r>
      <w:r w:rsidR="00B2343C">
        <w:rPr>
          <w:rFonts w:ascii="Times New Roman" w:eastAsia="Times New Roman" w:hAnsi="Times New Roman" w:cs="Times New Roman"/>
          <w:color w:val="000000" w:themeColor="text1"/>
          <w:sz w:val="20"/>
          <w:szCs w:val="20"/>
        </w:rPr>
        <w:t xml:space="preserve"> </w:t>
      </w:r>
      <w:r w:rsidR="003607B3" w:rsidRPr="008D641C">
        <w:rPr>
          <w:rFonts w:ascii="AdvP6F00" w:hAnsi="AdvP6F00" w:cs="AdvP6F00"/>
          <w:color w:val="000000" w:themeColor="text1"/>
          <w:sz w:val="21"/>
          <w:szCs w:val="21"/>
        </w:rPr>
        <w:t xml:space="preserve">Martin, </w:t>
      </w:r>
      <w:r w:rsidR="003607B3">
        <w:rPr>
          <w:rFonts w:ascii="AdvP6F00" w:hAnsi="AdvP6F00" w:cs="AdvP6F00"/>
          <w:color w:val="000000" w:themeColor="text1"/>
          <w:sz w:val="21"/>
          <w:szCs w:val="21"/>
        </w:rPr>
        <w:t xml:space="preserve">P.; </w:t>
      </w:r>
      <w:r w:rsidR="003607B3" w:rsidRPr="008D641C">
        <w:rPr>
          <w:rFonts w:ascii="AdvP6F00" w:hAnsi="AdvP6F00" w:cs="AdvP6F00"/>
          <w:color w:val="000000" w:themeColor="text1"/>
          <w:sz w:val="21"/>
          <w:szCs w:val="21"/>
        </w:rPr>
        <w:t>Aksamija,</w:t>
      </w:r>
      <w:r w:rsidR="003607B3">
        <w:rPr>
          <w:rFonts w:ascii="AdvP6F00" w:hAnsi="AdvP6F00" w:cs="AdvP6F00"/>
          <w:color w:val="000000" w:themeColor="text1"/>
          <w:sz w:val="21"/>
          <w:szCs w:val="21"/>
        </w:rPr>
        <w:t xml:space="preserve"> Z.;</w:t>
      </w:r>
      <w:r w:rsidR="003607B3" w:rsidRPr="008D641C">
        <w:rPr>
          <w:rFonts w:ascii="AdvP6F00" w:hAnsi="AdvP6F00" w:cs="AdvP6F00"/>
          <w:color w:val="000000" w:themeColor="text1"/>
          <w:sz w:val="14"/>
          <w:szCs w:val="14"/>
        </w:rPr>
        <w:t xml:space="preserve"> </w:t>
      </w:r>
      <w:r w:rsidR="003607B3" w:rsidRPr="009E6C84">
        <w:rPr>
          <w:rFonts w:ascii="Times New Roman" w:hAnsi="Times New Roman" w:cs="Times New Roman"/>
          <w:color w:val="000000" w:themeColor="text1"/>
          <w:sz w:val="20"/>
          <w:szCs w:val="20"/>
        </w:rPr>
        <w:t>Pop,</w:t>
      </w:r>
      <w:r w:rsidR="003607B3">
        <w:rPr>
          <w:rFonts w:ascii="Times New Roman" w:hAnsi="Times New Roman" w:cs="Times New Roman"/>
          <w:color w:val="000000" w:themeColor="text1"/>
          <w:sz w:val="20"/>
          <w:szCs w:val="20"/>
        </w:rPr>
        <w:t xml:space="preserve"> </w:t>
      </w:r>
      <w:r w:rsidR="003607B3" w:rsidRPr="008D641C">
        <w:rPr>
          <w:rFonts w:ascii="Times New Roman" w:hAnsi="Times New Roman" w:cs="Times New Roman"/>
          <w:color w:val="000000" w:themeColor="text1"/>
          <w:sz w:val="20"/>
          <w:szCs w:val="20"/>
        </w:rPr>
        <w:t>E.</w:t>
      </w:r>
      <w:r w:rsidR="003607B3">
        <w:rPr>
          <w:rFonts w:ascii="AdvP6F00" w:hAnsi="AdvP6F00" w:cs="AdvP6F00"/>
          <w:color w:val="000000" w:themeColor="text1"/>
          <w:sz w:val="14"/>
          <w:szCs w:val="14"/>
        </w:rPr>
        <w:t>;</w:t>
      </w:r>
      <w:r w:rsidR="003607B3" w:rsidRPr="008D641C">
        <w:rPr>
          <w:rFonts w:ascii="AdvP6F00" w:hAnsi="AdvP6F00" w:cs="AdvP6F00"/>
          <w:color w:val="000000" w:themeColor="text1"/>
          <w:sz w:val="14"/>
          <w:szCs w:val="14"/>
        </w:rPr>
        <w:t xml:space="preserve"> </w:t>
      </w:r>
      <w:r w:rsidR="003607B3" w:rsidRPr="008D641C">
        <w:rPr>
          <w:rFonts w:ascii="AdvP6F00" w:hAnsi="AdvP6F00" w:cs="AdvP6F00"/>
          <w:color w:val="000000" w:themeColor="text1"/>
          <w:sz w:val="21"/>
          <w:szCs w:val="21"/>
        </w:rPr>
        <w:t xml:space="preserve"> Ravaioli</w:t>
      </w:r>
      <w:r w:rsidR="003607B3" w:rsidRPr="008D641C">
        <w:rPr>
          <w:rFonts w:ascii="Times New Roman" w:hAnsi="Times New Roman" w:cs="Times New Roman"/>
          <w:color w:val="000000" w:themeColor="text1"/>
          <w:sz w:val="20"/>
          <w:szCs w:val="20"/>
        </w:rPr>
        <w:t>,</w:t>
      </w:r>
      <w:r w:rsidR="003607B3">
        <w:rPr>
          <w:rFonts w:ascii="Times New Roman" w:hAnsi="Times New Roman" w:cs="Times New Roman"/>
          <w:color w:val="000000" w:themeColor="text1"/>
          <w:sz w:val="20"/>
          <w:szCs w:val="20"/>
        </w:rPr>
        <w:t xml:space="preserve"> U.;</w:t>
      </w:r>
      <w:r w:rsidR="003607B3" w:rsidRPr="008D641C">
        <w:rPr>
          <w:rFonts w:ascii="Times New Roman" w:hAnsi="Times New Roman" w:cs="Times New Roman"/>
          <w:color w:val="000000" w:themeColor="text1"/>
          <w:sz w:val="20"/>
          <w:szCs w:val="20"/>
        </w:rPr>
        <w:t xml:space="preserve"> Impact of phonon-surface roughness scattering on thermal conductivity of thin Si nanowires</w:t>
      </w:r>
      <w:r w:rsidR="003607B3">
        <w:rPr>
          <w:rFonts w:ascii="Times New Roman" w:hAnsi="Times New Roman" w:cs="Times New Roman"/>
          <w:color w:val="000000" w:themeColor="text1"/>
          <w:sz w:val="20"/>
          <w:szCs w:val="20"/>
        </w:rPr>
        <w:t>.</w:t>
      </w:r>
      <w:r w:rsidR="003607B3" w:rsidRPr="008D641C">
        <w:rPr>
          <w:rFonts w:ascii="Times New Roman" w:hAnsi="Times New Roman" w:cs="Times New Roman"/>
          <w:color w:val="000000" w:themeColor="text1"/>
          <w:sz w:val="20"/>
          <w:szCs w:val="20"/>
        </w:rPr>
        <w:t xml:space="preserve"> </w:t>
      </w:r>
      <w:r w:rsidR="003607B3" w:rsidRPr="009E6C84">
        <w:rPr>
          <w:rFonts w:ascii="Times New Roman" w:hAnsi="Times New Roman" w:cs="Times New Roman"/>
          <w:i/>
          <w:iCs/>
          <w:color w:val="000000" w:themeColor="text1"/>
          <w:sz w:val="20"/>
          <w:szCs w:val="20"/>
        </w:rPr>
        <w:t>Phys. Rev. Lett.</w:t>
      </w:r>
      <w:r w:rsidR="003607B3">
        <w:rPr>
          <w:rFonts w:ascii="Times New Roman" w:hAnsi="Times New Roman" w:cs="Times New Roman"/>
          <w:color w:val="000000" w:themeColor="text1"/>
          <w:sz w:val="20"/>
          <w:szCs w:val="20"/>
        </w:rPr>
        <w:t xml:space="preserve">, </w:t>
      </w:r>
      <w:r w:rsidR="003607B3" w:rsidRPr="00770422">
        <w:rPr>
          <w:rFonts w:ascii="Times New Roman" w:hAnsi="Times New Roman" w:cs="Times New Roman"/>
          <w:b/>
          <w:bCs/>
          <w:color w:val="000000" w:themeColor="text1"/>
          <w:sz w:val="20"/>
          <w:szCs w:val="20"/>
        </w:rPr>
        <w:t>2009</w:t>
      </w:r>
      <w:r w:rsidR="003607B3">
        <w:rPr>
          <w:rFonts w:ascii="Times New Roman" w:hAnsi="Times New Roman" w:cs="Times New Roman"/>
          <w:color w:val="000000" w:themeColor="text1"/>
          <w:sz w:val="20"/>
          <w:szCs w:val="20"/>
        </w:rPr>
        <w:t>,</w:t>
      </w:r>
      <w:r w:rsidR="003607B3" w:rsidRPr="008D641C">
        <w:rPr>
          <w:rFonts w:ascii="Times New Roman" w:hAnsi="Times New Roman" w:cs="Times New Roman"/>
          <w:color w:val="000000" w:themeColor="text1"/>
          <w:sz w:val="20"/>
          <w:szCs w:val="20"/>
        </w:rPr>
        <w:t xml:space="preserve"> </w:t>
      </w:r>
      <w:r w:rsidR="003607B3" w:rsidRPr="00812589">
        <w:rPr>
          <w:rFonts w:ascii="Times New Roman" w:hAnsi="Times New Roman" w:cs="Times New Roman"/>
          <w:i/>
          <w:iCs/>
          <w:color w:val="000000" w:themeColor="text1"/>
          <w:sz w:val="20"/>
          <w:szCs w:val="20"/>
        </w:rPr>
        <w:t>102</w:t>
      </w:r>
      <w:r w:rsidR="003607B3">
        <w:rPr>
          <w:rFonts w:ascii="Times New Roman" w:hAnsi="Times New Roman" w:cs="Times New Roman"/>
          <w:color w:val="000000" w:themeColor="text1"/>
          <w:sz w:val="20"/>
          <w:szCs w:val="20"/>
        </w:rPr>
        <w:t>,</w:t>
      </w:r>
      <w:r w:rsidR="003607B3" w:rsidRPr="008D641C">
        <w:rPr>
          <w:rFonts w:ascii="Times New Roman" w:hAnsi="Times New Roman" w:cs="Times New Roman"/>
          <w:color w:val="000000" w:themeColor="text1"/>
          <w:sz w:val="20"/>
          <w:szCs w:val="20"/>
        </w:rPr>
        <w:t xml:space="preserve"> 125503-4.</w:t>
      </w:r>
    </w:p>
    <w:p w:rsidR="00FD51EF" w:rsidRPr="00FD51EF" w:rsidRDefault="003132A5" w:rsidP="00B2343C">
      <w:pPr>
        <w:pStyle w:val="3"/>
        <w:spacing w:before="0" w:beforeAutospacing="0" w:after="0" w:afterAutospacing="0"/>
        <w:ind w:left="540" w:right="-171" w:hanging="720"/>
        <w:rPr>
          <w:b w:val="0"/>
          <w:bCs w:val="0"/>
          <w:color w:val="000000"/>
          <w:sz w:val="20"/>
          <w:szCs w:val="20"/>
        </w:rPr>
      </w:pPr>
      <w:r>
        <w:rPr>
          <w:b w:val="0"/>
          <w:bCs w:val="0"/>
          <w:color w:val="000000" w:themeColor="text1"/>
          <w:sz w:val="20"/>
          <w:szCs w:val="20"/>
        </w:rPr>
        <w:t xml:space="preserve"> </w:t>
      </w:r>
      <w:r w:rsidR="008906BF" w:rsidRPr="00FD51EF">
        <w:rPr>
          <w:b w:val="0"/>
          <w:bCs w:val="0"/>
          <w:color w:val="000000" w:themeColor="text1"/>
          <w:sz w:val="20"/>
          <w:szCs w:val="20"/>
        </w:rPr>
        <w:t>[</w:t>
      </w:r>
      <w:r w:rsidR="008906BF" w:rsidRPr="00FD51EF">
        <w:rPr>
          <w:b w:val="0"/>
          <w:bCs w:val="0"/>
          <w:sz w:val="20"/>
          <w:szCs w:val="20"/>
        </w:rPr>
        <w:t>22</w:t>
      </w:r>
      <w:r w:rsidR="008906BF" w:rsidRPr="00FD51EF">
        <w:rPr>
          <w:b w:val="0"/>
          <w:bCs w:val="0"/>
          <w:color w:val="000000" w:themeColor="text1"/>
          <w:sz w:val="20"/>
          <w:szCs w:val="20"/>
        </w:rPr>
        <w:t>]</w:t>
      </w:r>
      <w:r w:rsidR="00053B9F">
        <w:t xml:space="preserve">   </w:t>
      </w:r>
      <w:r w:rsidR="00B2343C">
        <w:t xml:space="preserve">  </w:t>
      </w:r>
      <w:hyperlink r:id="rId177" w:history="1">
        <w:r w:rsidR="008906BF" w:rsidRPr="00FD51EF">
          <w:rPr>
            <w:rStyle w:val="Hyperlink"/>
            <w:b w:val="0"/>
            <w:bCs w:val="0"/>
            <w:color w:val="000000" w:themeColor="text1"/>
            <w:sz w:val="20"/>
            <w:szCs w:val="20"/>
            <w:u w:val="none"/>
          </w:rPr>
          <w:t>Sellan</w:t>
        </w:r>
      </w:hyperlink>
      <w:r w:rsidR="008906BF" w:rsidRPr="00FD51EF">
        <w:rPr>
          <w:rStyle w:val="contrib-author"/>
          <w:b w:val="0"/>
          <w:bCs w:val="0"/>
          <w:i/>
          <w:iCs/>
          <w:color w:val="000000" w:themeColor="text1"/>
          <w:sz w:val="20"/>
          <w:szCs w:val="20"/>
        </w:rPr>
        <w:t>, </w:t>
      </w:r>
      <w:r w:rsidR="004443D2" w:rsidRPr="00FD51EF">
        <w:rPr>
          <w:b w:val="0"/>
          <w:bCs w:val="0"/>
          <w:sz w:val="20"/>
          <w:szCs w:val="20"/>
        </w:rPr>
        <w:t xml:space="preserve">D.P.; </w:t>
      </w:r>
      <w:hyperlink r:id="rId178" w:history="1">
        <w:r w:rsidR="008906BF" w:rsidRPr="00FD51EF">
          <w:rPr>
            <w:rStyle w:val="Hyperlink"/>
            <w:b w:val="0"/>
            <w:bCs w:val="0"/>
            <w:color w:val="000000" w:themeColor="text1"/>
            <w:sz w:val="20"/>
            <w:szCs w:val="20"/>
            <w:u w:val="none"/>
          </w:rPr>
          <w:t>Turney</w:t>
        </w:r>
      </w:hyperlink>
      <w:r w:rsidR="008906BF" w:rsidRPr="00FD51EF">
        <w:rPr>
          <w:rStyle w:val="contrib-author"/>
          <w:b w:val="0"/>
          <w:bCs w:val="0"/>
          <w:i/>
          <w:iCs/>
          <w:color w:val="000000" w:themeColor="text1"/>
          <w:sz w:val="20"/>
          <w:szCs w:val="20"/>
        </w:rPr>
        <w:t>, </w:t>
      </w:r>
      <w:r w:rsidR="004443D2" w:rsidRPr="00FD51EF">
        <w:rPr>
          <w:b w:val="0"/>
          <w:bCs w:val="0"/>
          <w:sz w:val="20"/>
          <w:szCs w:val="20"/>
        </w:rPr>
        <w:t xml:space="preserve">J.E.; </w:t>
      </w:r>
      <w:hyperlink r:id="rId179" w:history="1">
        <w:r w:rsidR="008906BF" w:rsidRPr="00FD51EF">
          <w:rPr>
            <w:rStyle w:val="Hyperlink"/>
            <w:b w:val="0"/>
            <w:bCs w:val="0"/>
            <w:color w:val="000000" w:themeColor="text1"/>
            <w:sz w:val="20"/>
            <w:szCs w:val="20"/>
            <w:u w:val="none"/>
          </w:rPr>
          <w:t>McGaughey</w:t>
        </w:r>
      </w:hyperlink>
      <w:r w:rsidR="00830449" w:rsidRPr="00FD51EF">
        <w:rPr>
          <w:rStyle w:val="contrib-author"/>
          <w:b w:val="0"/>
          <w:bCs w:val="0"/>
          <w:color w:val="000000" w:themeColor="text1"/>
          <w:sz w:val="20"/>
          <w:szCs w:val="20"/>
        </w:rPr>
        <w:t>,</w:t>
      </w:r>
      <w:r w:rsidR="008906BF" w:rsidRPr="00FD51EF">
        <w:rPr>
          <w:rStyle w:val="contrib-author"/>
          <w:b w:val="0"/>
          <w:bCs w:val="0"/>
          <w:i/>
          <w:iCs/>
          <w:color w:val="000000" w:themeColor="text1"/>
          <w:sz w:val="20"/>
          <w:szCs w:val="20"/>
        </w:rPr>
        <w:t> </w:t>
      </w:r>
      <w:r w:rsidR="004443D2" w:rsidRPr="00FD51EF">
        <w:rPr>
          <w:b w:val="0"/>
          <w:bCs w:val="0"/>
          <w:sz w:val="20"/>
          <w:szCs w:val="20"/>
        </w:rPr>
        <w:t>A.J.</w:t>
      </w:r>
      <w:r w:rsidR="00B27DDD">
        <w:rPr>
          <w:b w:val="0"/>
          <w:bCs w:val="0"/>
          <w:sz w:val="20"/>
          <w:szCs w:val="20"/>
        </w:rPr>
        <w:t>H.</w:t>
      </w:r>
      <w:r w:rsidR="004443D2" w:rsidRPr="00FD51EF">
        <w:rPr>
          <w:b w:val="0"/>
          <w:bCs w:val="0"/>
          <w:sz w:val="20"/>
          <w:szCs w:val="20"/>
        </w:rPr>
        <w:t xml:space="preserve">; </w:t>
      </w:r>
      <w:hyperlink r:id="rId180" w:history="1">
        <w:r w:rsidR="008906BF" w:rsidRPr="00FD51EF">
          <w:rPr>
            <w:rStyle w:val="Hyperlink"/>
            <w:b w:val="0"/>
            <w:bCs w:val="0"/>
            <w:color w:val="000000" w:themeColor="text1"/>
            <w:sz w:val="20"/>
            <w:szCs w:val="20"/>
            <w:u w:val="none"/>
          </w:rPr>
          <w:t>Amon</w:t>
        </w:r>
      </w:hyperlink>
      <w:r w:rsidR="008906BF" w:rsidRPr="00FD51EF">
        <w:rPr>
          <w:b w:val="0"/>
          <w:bCs w:val="0"/>
          <w:color w:val="000000" w:themeColor="text1"/>
          <w:sz w:val="20"/>
          <w:szCs w:val="20"/>
        </w:rPr>
        <w:t>,</w:t>
      </w:r>
      <w:r w:rsidR="004443D2" w:rsidRPr="00FD51EF">
        <w:rPr>
          <w:b w:val="0"/>
          <w:bCs w:val="0"/>
          <w:color w:val="000000" w:themeColor="text1"/>
          <w:sz w:val="20"/>
          <w:szCs w:val="20"/>
        </w:rPr>
        <w:t xml:space="preserve"> C.H.</w:t>
      </w:r>
      <w:r w:rsidR="00FD51EF" w:rsidRPr="00FD51EF">
        <w:rPr>
          <w:b w:val="0"/>
          <w:bCs w:val="0"/>
          <w:color w:val="000000" w:themeColor="text1"/>
          <w:sz w:val="20"/>
          <w:szCs w:val="20"/>
        </w:rPr>
        <w:t xml:space="preserve">; </w:t>
      </w:r>
      <w:r w:rsidR="00FD51EF" w:rsidRPr="00FD51EF">
        <w:rPr>
          <w:b w:val="0"/>
          <w:bCs w:val="0"/>
          <w:color w:val="000000"/>
          <w:sz w:val="20"/>
          <w:szCs w:val="20"/>
        </w:rPr>
        <w:t>Cross-plane phonon transport in thin films.</w:t>
      </w:r>
    </w:p>
    <w:p w:rsidR="008906BF" w:rsidRPr="00FD51EF" w:rsidRDefault="008906BF" w:rsidP="00053B9F">
      <w:pPr>
        <w:bidi w:val="0"/>
        <w:ind w:left="426" w:hanging="568"/>
        <w:rPr>
          <w:rFonts w:ascii="Times New Roman" w:hAnsi="Times New Roman" w:cs="Times New Roman"/>
          <w:color w:val="000000" w:themeColor="text1"/>
          <w:sz w:val="20"/>
          <w:szCs w:val="20"/>
        </w:rPr>
      </w:pPr>
      <w:r w:rsidRPr="00FD51EF">
        <w:rPr>
          <w:rFonts w:ascii="Times New Roman" w:hAnsi="Times New Roman" w:cs="Times New Roman"/>
          <w:color w:val="000000" w:themeColor="text1"/>
          <w:sz w:val="20"/>
          <w:szCs w:val="20"/>
        </w:rPr>
        <w:t xml:space="preserve"> </w:t>
      </w:r>
      <w:r w:rsidR="00FD51EF">
        <w:rPr>
          <w:rFonts w:ascii="Times New Roman" w:hAnsi="Times New Roman" w:cs="Times New Roman"/>
          <w:color w:val="000000" w:themeColor="text1"/>
          <w:sz w:val="20"/>
          <w:szCs w:val="20"/>
        </w:rPr>
        <w:t xml:space="preserve">          </w:t>
      </w:r>
      <w:r w:rsidR="00B2343C">
        <w:rPr>
          <w:rFonts w:ascii="Times New Roman" w:hAnsi="Times New Roman" w:cs="Times New Roman"/>
          <w:i/>
          <w:iCs/>
          <w:color w:val="000000" w:themeColor="text1"/>
          <w:sz w:val="20"/>
          <w:szCs w:val="20"/>
        </w:rPr>
        <w:t xml:space="preserve">  </w:t>
      </w:r>
      <w:r w:rsidRPr="00FD51EF">
        <w:rPr>
          <w:rFonts w:ascii="Times New Roman" w:hAnsi="Times New Roman" w:cs="Times New Roman"/>
          <w:i/>
          <w:iCs/>
          <w:color w:val="000000" w:themeColor="text1"/>
          <w:sz w:val="20"/>
          <w:szCs w:val="20"/>
        </w:rPr>
        <w:t>J</w:t>
      </w:r>
      <w:r w:rsidR="004443D2" w:rsidRPr="00FD51EF">
        <w:rPr>
          <w:rFonts w:ascii="Times New Roman" w:hAnsi="Times New Roman" w:cs="Times New Roman"/>
          <w:i/>
          <w:iCs/>
          <w:color w:val="000000" w:themeColor="text1"/>
          <w:sz w:val="20"/>
          <w:szCs w:val="20"/>
        </w:rPr>
        <w:t>.</w:t>
      </w:r>
      <w:r w:rsidRPr="00FD51EF">
        <w:rPr>
          <w:rFonts w:ascii="Times New Roman" w:hAnsi="Times New Roman" w:cs="Times New Roman"/>
          <w:i/>
          <w:iCs/>
          <w:color w:val="000000" w:themeColor="text1"/>
          <w:sz w:val="20"/>
          <w:szCs w:val="20"/>
        </w:rPr>
        <w:t xml:space="preserve"> of Appl</w:t>
      </w:r>
      <w:r w:rsidR="004443D2" w:rsidRPr="00FD51EF">
        <w:rPr>
          <w:rFonts w:ascii="Times New Roman" w:hAnsi="Times New Roman" w:cs="Times New Roman"/>
          <w:i/>
          <w:iCs/>
          <w:color w:val="000000" w:themeColor="text1"/>
          <w:sz w:val="20"/>
          <w:szCs w:val="20"/>
        </w:rPr>
        <w:t>.</w:t>
      </w:r>
      <w:r w:rsidRPr="00FD51EF">
        <w:rPr>
          <w:rFonts w:ascii="Times New Roman" w:hAnsi="Times New Roman" w:cs="Times New Roman"/>
          <w:i/>
          <w:iCs/>
          <w:color w:val="000000" w:themeColor="text1"/>
          <w:sz w:val="20"/>
          <w:szCs w:val="20"/>
        </w:rPr>
        <w:t xml:space="preserve"> Phys</w:t>
      </w:r>
      <w:r w:rsidR="004443D2" w:rsidRPr="00FD51EF">
        <w:rPr>
          <w:rFonts w:ascii="Times New Roman" w:hAnsi="Times New Roman" w:cs="Times New Roman"/>
          <w:color w:val="000000" w:themeColor="text1"/>
          <w:sz w:val="20"/>
          <w:szCs w:val="20"/>
        </w:rPr>
        <w:t>.,</w:t>
      </w:r>
      <w:r w:rsidRPr="00FD51EF">
        <w:rPr>
          <w:rFonts w:ascii="Times New Roman" w:hAnsi="Times New Roman" w:cs="Times New Roman"/>
          <w:color w:val="000000" w:themeColor="text1"/>
          <w:sz w:val="20"/>
          <w:szCs w:val="20"/>
        </w:rPr>
        <w:t> </w:t>
      </w:r>
      <w:r w:rsidR="004443D2" w:rsidRPr="00770422">
        <w:rPr>
          <w:rFonts w:ascii="Times New Roman" w:hAnsi="Times New Roman" w:cs="Times New Roman"/>
          <w:b/>
          <w:bCs/>
          <w:color w:val="000000" w:themeColor="text1"/>
          <w:sz w:val="20"/>
          <w:szCs w:val="20"/>
        </w:rPr>
        <w:t>2010</w:t>
      </w:r>
      <w:r w:rsidR="004443D2" w:rsidRPr="00FD51EF">
        <w:rPr>
          <w:rFonts w:ascii="Times New Roman" w:hAnsi="Times New Roman" w:cs="Times New Roman"/>
          <w:color w:val="000000" w:themeColor="text1"/>
          <w:sz w:val="20"/>
          <w:szCs w:val="20"/>
        </w:rPr>
        <w:t xml:space="preserve">, </w:t>
      </w:r>
      <w:r w:rsidR="00F611E0" w:rsidRPr="00812589">
        <w:rPr>
          <w:rFonts w:ascii="Times New Roman" w:hAnsi="Times New Roman" w:cs="Times New Roman"/>
          <w:i/>
          <w:iCs/>
          <w:color w:val="000000" w:themeColor="text1"/>
          <w:sz w:val="20"/>
          <w:szCs w:val="20"/>
        </w:rPr>
        <w:t>108</w:t>
      </w:r>
      <w:r w:rsidR="003132A5">
        <w:rPr>
          <w:rFonts w:ascii="Times New Roman" w:hAnsi="Times New Roman" w:cs="Times New Roman"/>
          <w:i/>
          <w:iCs/>
          <w:color w:val="000000" w:themeColor="text1"/>
          <w:sz w:val="20"/>
          <w:szCs w:val="20"/>
        </w:rPr>
        <w:t>(11)</w:t>
      </w:r>
      <w:r w:rsidR="004443D2" w:rsidRPr="00FD51EF">
        <w:rPr>
          <w:rFonts w:ascii="Times New Roman" w:hAnsi="Times New Roman" w:cs="Times New Roman"/>
          <w:color w:val="000000" w:themeColor="text1"/>
          <w:sz w:val="20"/>
          <w:szCs w:val="20"/>
        </w:rPr>
        <w:t>,</w:t>
      </w:r>
      <w:r w:rsidRPr="00FD51EF">
        <w:rPr>
          <w:rFonts w:ascii="Times New Roman" w:hAnsi="Times New Roman" w:cs="Times New Roman"/>
          <w:color w:val="000000" w:themeColor="text1"/>
          <w:sz w:val="20"/>
          <w:szCs w:val="20"/>
        </w:rPr>
        <w:t xml:space="preserve"> 113524</w:t>
      </w:r>
      <w:r w:rsidR="00830449" w:rsidRPr="00FD51EF">
        <w:rPr>
          <w:rFonts w:ascii="Times New Roman" w:hAnsi="Times New Roman" w:cs="Times New Roman"/>
          <w:color w:val="000000" w:themeColor="text1"/>
          <w:sz w:val="20"/>
          <w:szCs w:val="20"/>
        </w:rPr>
        <w:t>.</w:t>
      </w:r>
    </w:p>
    <w:p w:rsidR="008906BF" w:rsidRPr="001C5D07" w:rsidRDefault="008906BF" w:rsidP="00B2343C">
      <w:pPr>
        <w:autoSpaceDE w:val="0"/>
        <w:autoSpaceDN w:val="0"/>
        <w:bidi w:val="0"/>
        <w:adjustRightInd w:val="0"/>
        <w:ind w:left="540" w:right="0" w:hanging="68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w:t>
      </w:r>
      <w:r w:rsidR="00C7396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830449">
        <w:rPr>
          <w:rFonts w:ascii="Times New Roman" w:hAnsi="Times New Roman" w:cs="Times New Roman"/>
          <w:color w:val="000000" w:themeColor="text1"/>
          <w:sz w:val="20"/>
          <w:szCs w:val="20"/>
        </w:rPr>
        <w:t xml:space="preserve"> </w:t>
      </w:r>
      <w:r w:rsidR="00B2343C">
        <w:rPr>
          <w:rFonts w:ascii="Times New Roman" w:hAnsi="Times New Roman" w:cs="Times New Roman"/>
          <w:color w:val="000000" w:themeColor="text1"/>
          <w:sz w:val="20"/>
          <w:szCs w:val="20"/>
        </w:rPr>
        <w:t xml:space="preserve">  </w:t>
      </w:r>
      <w:r w:rsidRPr="00FD51EF">
        <w:rPr>
          <w:rFonts w:ascii="Times New Roman" w:hAnsi="Times New Roman" w:cs="Times New Roman"/>
          <w:color w:val="000000" w:themeColor="text1"/>
          <w:sz w:val="20"/>
          <w:szCs w:val="20"/>
        </w:rPr>
        <w:t xml:space="preserve">Turney, </w:t>
      </w:r>
      <w:r w:rsidR="00FD51EF" w:rsidRPr="00FD51EF">
        <w:rPr>
          <w:rFonts w:ascii="Times New Roman" w:hAnsi="Times New Roman" w:cs="Times New Roman"/>
          <w:color w:val="000000" w:themeColor="text1"/>
          <w:sz w:val="20"/>
          <w:szCs w:val="20"/>
        </w:rPr>
        <w:t xml:space="preserve">J.E.; </w:t>
      </w:r>
      <w:r w:rsidRPr="00FD51EF">
        <w:rPr>
          <w:rFonts w:ascii="Times New Roman" w:hAnsi="Times New Roman" w:cs="Times New Roman"/>
          <w:color w:val="000000" w:themeColor="text1"/>
          <w:sz w:val="20"/>
          <w:szCs w:val="20"/>
        </w:rPr>
        <w:t xml:space="preserve">McGaughey, </w:t>
      </w:r>
      <w:r w:rsidR="00FD51EF" w:rsidRPr="00FD51EF">
        <w:rPr>
          <w:rFonts w:ascii="Times New Roman" w:hAnsi="Times New Roman" w:cs="Times New Roman"/>
          <w:color w:val="000000" w:themeColor="text1"/>
          <w:sz w:val="20"/>
          <w:szCs w:val="20"/>
        </w:rPr>
        <w:t xml:space="preserve">A.J.H.; </w:t>
      </w:r>
      <w:r w:rsidRPr="00FD51EF">
        <w:rPr>
          <w:rFonts w:ascii="Times New Roman" w:hAnsi="Times New Roman" w:cs="Times New Roman"/>
          <w:color w:val="000000" w:themeColor="text1"/>
          <w:sz w:val="20"/>
          <w:szCs w:val="20"/>
        </w:rPr>
        <w:t xml:space="preserve">Amon, </w:t>
      </w:r>
      <w:r w:rsidR="00FD51EF" w:rsidRPr="00FD51EF">
        <w:rPr>
          <w:rFonts w:ascii="Times New Roman" w:hAnsi="Times New Roman" w:cs="Times New Roman"/>
          <w:color w:val="000000" w:themeColor="text1"/>
          <w:sz w:val="20"/>
          <w:szCs w:val="20"/>
        </w:rPr>
        <w:t xml:space="preserve">C.H.; </w:t>
      </w:r>
      <w:r w:rsidR="00FD51EF" w:rsidRPr="00FD51EF">
        <w:rPr>
          <w:rFonts w:ascii="Times New Roman" w:hAnsi="Times New Roman" w:cs="Times New Roman"/>
          <w:sz w:val="20"/>
          <w:szCs w:val="20"/>
        </w:rPr>
        <w:t>In-plane phonon transport in thin films</w:t>
      </w:r>
      <w:r w:rsidR="00FD51EF" w:rsidRPr="00FD51EF">
        <w:rPr>
          <w:rFonts w:ascii="Times New Roman" w:hAnsi="Times New Roman" w:cs="Times New Roman"/>
          <w:color w:val="000000" w:themeColor="text1"/>
          <w:sz w:val="20"/>
          <w:szCs w:val="20"/>
        </w:rPr>
        <w:t xml:space="preserve">. </w:t>
      </w:r>
      <w:r w:rsidRPr="00FD51EF">
        <w:rPr>
          <w:rFonts w:ascii="Times New Roman" w:hAnsi="Times New Roman" w:cs="Times New Roman"/>
          <w:i/>
          <w:iCs/>
          <w:color w:val="000000" w:themeColor="text1"/>
          <w:sz w:val="20"/>
          <w:szCs w:val="20"/>
        </w:rPr>
        <w:t>J.Appl. Phys.</w:t>
      </w:r>
      <w:r w:rsidR="00FD51EF" w:rsidRPr="00FD51EF">
        <w:rPr>
          <w:rFonts w:ascii="Times New Roman" w:hAnsi="Times New Roman" w:cs="Times New Roman"/>
          <w:color w:val="000000" w:themeColor="text1"/>
          <w:sz w:val="20"/>
          <w:szCs w:val="20"/>
        </w:rPr>
        <w:t xml:space="preserve">, </w:t>
      </w:r>
      <w:r w:rsidR="00FD51EF" w:rsidRPr="00770422">
        <w:rPr>
          <w:rFonts w:ascii="Times New Roman" w:hAnsi="Times New Roman" w:cs="Times New Roman"/>
          <w:b/>
          <w:bCs/>
          <w:color w:val="000000" w:themeColor="text1"/>
          <w:sz w:val="20"/>
          <w:szCs w:val="20"/>
        </w:rPr>
        <w:t>2010</w:t>
      </w:r>
      <w:r w:rsidR="00FD51EF" w:rsidRPr="00FD51EF">
        <w:rPr>
          <w:rFonts w:ascii="Times New Roman" w:hAnsi="Times New Roman" w:cs="Times New Roman"/>
          <w:color w:val="000000" w:themeColor="text1"/>
          <w:sz w:val="20"/>
          <w:szCs w:val="20"/>
        </w:rPr>
        <w:t>,</w:t>
      </w:r>
      <w:r w:rsidR="00FD51EF" w:rsidRPr="00812589">
        <w:rPr>
          <w:rFonts w:ascii="Times New Roman" w:hAnsi="Times New Roman" w:cs="Times New Roman"/>
          <w:i/>
          <w:iCs/>
          <w:color w:val="000000" w:themeColor="text1"/>
          <w:sz w:val="20"/>
          <w:szCs w:val="20"/>
        </w:rPr>
        <w:t>107</w:t>
      </w:r>
      <w:r w:rsidR="00FD51EF" w:rsidRPr="00FD51EF">
        <w:rPr>
          <w:rFonts w:ascii="Times New Roman" w:hAnsi="Times New Roman" w:cs="Times New Roman"/>
          <w:color w:val="000000" w:themeColor="text1"/>
          <w:sz w:val="20"/>
          <w:szCs w:val="20"/>
        </w:rPr>
        <w:t xml:space="preserve">, </w:t>
      </w:r>
      <w:r w:rsidRPr="00FD51EF">
        <w:rPr>
          <w:rFonts w:ascii="Times New Roman" w:hAnsi="Times New Roman" w:cs="Times New Roman"/>
          <w:color w:val="000000" w:themeColor="text1"/>
          <w:sz w:val="20"/>
          <w:szCs w:val="20"/>
        </w:rPr>
        <w:t>024317</w:t>
      </w:r>
      <w:r w:rsidR="00FD51EF" w:rsidRPr="00FD51EF">
        <w:rPr>
          <w:rFonts w:ascii="Times New Roman" w:hAnsi="Times New Roman" w:cs="Times New Roman"/>
          <w:color w:val="000000" w:themeColor="text1"/>
          <w:sz w:val="20"/>
          <w:szCs w:val="20"/>
        </w:rPr>
        <w:t>-8</w:t>
      </w:r>
      <w:r w:rsidR="00830449" w:rsidRPr="00FD51EF">
        <w:rPr>
          <w:rFonts w:ascii="Times New Roman" w:hAnsi="Times New Roman" w:cs="Times New Roman"/>
          <w:color w:val="000000" w:themeColor="text1"/>
          <w:sz w:val="20"/>
          <w:szCs w:val="20"/>
        </w:rPr>
        <w:t>.</w:t>
      </w:r>
    </w:p>
    <w:p w:rsidR="008906BF" w:rsidRPr="002A22D4" w:rsidRDefault="008906BF" w:rsidP="00196F09">
      <w:pPr>
        <w:pStyle w:val="3"/>
        <w:spacing w:before="0" w:beforeAutospacing="0" w:after="0" w:afterAutospacing="0"/>
        <w:ind w:left="540" w:hanging="720"/>
        <w:rPr>
          <w:b w:val="0"/>
          <w:bCs w:val="0"/>
          <w:color w:val="000000" w:themeColor="text1"/>
          <w:sz w:val="20"/>
          <w:szCs w:val="20"/>
        </w:rPr>
      </w:pPr>
      <w:r w:rsidRPr="002A22D4">
        <w:rPr>
          <w:b w:val="0"/>
          <w:bCs w:val="0"/>
          <w:color w:val="000000" w:themeColor="text1"/>
          <w:sz w:val="20"/>
          <w:szCs w:val="20"/>
        </w:rPr>
        <w:t>[</w:t>
      </w:r>
      <w:r w:rsidRPr="002A22D4">
        <w:rPr>
          <w:b w:val="0"/>
          <w:bCs w:val="0"/>
          <w:sz w:val="20"/>
          <w:szCs w:val="20"/>
        </w:rPr>
        <w:t>24</w:t>
      </w:r>
      <w:r w:rsidRPr="002A22D4">
        <w:rPr>
          <w:b w:val="0"/>
          <w:bCs w:val="0"/>
          <w:color w:val="000000" w:themeColor="text1"/>
          <w:sz w:val="20"/>
          <w:szCs w:val="20"/>
        </w:rPr>
        <w:t xml:space="preserve">] </w:t>
      </w:r>
      <w:r w:rsidR="002A22D4">
        <w:rPr>
          <w:b w:val="0"/>
          <w:bCs w:val="0"/>
          <w:color w:val="000000" w:themeColor="text1"/>
          <w:sz w:val="20"/>
          <w:szCs w:val="20"/>
        </w:rPr>
        <w:t xml:space="preserve"> </w:t>
      </w:r>
      <w:r w:rsidR="00830449" w:rsidRPr="002A22D4">
        <w:rPr>
          <w:b w:val="0"/>
          <w:bCs w:val="0"/>
          <w:color w:val="000000" w:themeColor="text1"/>
          <w:sz w:val="20"/>
          <w:szCs w:val="20"/>
        </w:rPr>
        <w:t xml:space="preserve"> </w:t>
      </w:r>
      <w:r w:rsidR="00196F09">
        <w:rPr>
          <w:b w:val="0"/>
          <w:bCs w:val="0"/>
          <w:color w:val="000000" w:themeColor="text1"/>
          <w:sz w:val="20"/>
          <w:szCs w:val="20"/>
        </w:rPr>
        <w:t xml:space="preserve">    </w:t>
      </w:r>
      <w:r w:rsidRPr="002A22D4">
        <w:rPr>
          <w:b w:val="0"/>
          <w:bCs w:val="0"/>
          <w:color w:val="000000" w:themeColor="text1"/>
          <w:sz w:val="20"/>
          <w:szCs w:val="20"/>
        </w:rPr>
        <w:t xml:space="preserve">McGaughey, </w:t>
      </w:r>
      <w:r w:rsidR="002A22D4" w:rsidRPr="002A22D4">
        <w:rPr>
          <w:b w:val="0"/>
          <w:bCs w:val="0"/>
          <w:color w:val="000000" w:themeColor="text1"/>
          <w:sz w:val="20"/>
          <w:szCs w:val="20"/>
        </w:rPr>
        <w:t xml:space="preserve">A.J.H.; </w:t>
      </w:r>
      <w:r w:rsidRPr="002A22D4">
        <w:rPr>
          <w:b w:val="0"/>
          <w:bCs w:val="0"/>
          <w:color w:val="000000" w:themeColor="text1"/>
          <w:sz w:val="20"/>
          <w:szCs w:val="20"/>
        </w:rPr>
        <w:t xml:space="preserve">Landry, </w:t>
      </w:r>
      <w:r w:rsidR="002A22D4" w:rsidRPr="002A22D4">
        <w:rPr>
          <w:b w:val="0"/>
          <w:bCs w:val="0"/>
          <w:color w:val="000000" w:themeColor="text1"/>
          <w:sz w:val="20"/>
          <w:szCs w:val="20"/>
        </w:rPr>
        <w:t xml:space="preserve">E.S.; </w:t>
      </w:r>
      <w:r w:rsidRPr="002A22D4">
        <w:rPr>
          <w:b w:val="0"/>
          <w:bCs w:val="0"/>
          <w:color w:val="000000" w:themeColor="text1"/>
          <w:sz w:val="20"/>
          <w:szCs w:val="20"/>
        </w:rPr>
        <w:t>Sellan</w:t>
      </w:r>
      <w:r w:rsidR="00830449" w:rsidRPr="002A22D4">
        <w:rPr>
          <w:b w:val="0"/>
          <w:bCs w:val="0"/>
          <w:color w:val="000000" w:themeColor="text1"/>
          <w:sz w:val="20"/>
          <w:szCs w:val="20"/>
        </w:rPr>
        <w:t>,</w:t>
      </w:r>
      <w:r w:rsidRPr="002A22D4">
        <w:rPr>
          <w:b w:val="0"/>
          <w:bCs w:val="0"/>
          <w:color w:val="000000" w:themeColor="text1"/>
          <w:sz w:val="20"/>
          <w:szCs w:val="20"/>
        </w:rPr>
        <w:t xml:space="preserve"> </w:t>
      </w:r>
      <w:r w:rsidR="002A22D4" w:rsidRPr="002A22D4">
        <w:rPr>
          <w:b w:val="0"/>
          <w:bCs w:val="0"/>
          <w:color w:val="000000" w:themeColor="text1"/>
          <w:sz w:val="20"/>
          <w:szCs w:val="20"/>
        </w:rPr>
        <w:t xml:space="preserve">D.P.; </w:t>
      </w:r>
      <w:r w:rsidRPr="002A22D4">
        <w:rPr>
          <w:b w:val="0"/>
          <w:bCs w:val="0"/>
          <w:color w:val="000000" w:themeColor="text1"/>
          <w:sz w:val="20"/>
          <w:szCs w:val="20"/>
        </w:rPr>
        <w:t xml:space="preserve">Amon, </w:t>
      </w:r>
      <w:r w:rsidR="002A22D4" w:rsidRPr="002A22D4">
        <w:rPr>
          <w:b w:val="0"/>
          <w:bCs w:val="0"/>
          <w:color w:val="000000" w:themeColor="text1"/>
          <w:sz w:val="20"/>
          <w:szCs w:val="20"/>
        </w:rPr>
        <w:t xml:space="preserve">C.H.; </w:t>
      </w:r>
      <w:r w:rsidR="002A22D4" w:rsidRPr="002A22D4">
        <w:rPr>
          <w:b w:val="0"/>
          <w:bCs w:val="0"/>
          <w:color w:val="000000"/>
          <w:sz w:val="20"/>
          <w:szCs w:val="20"/>
        </w:rPr>
        <w:t>Size-dependent model for thin film and nanowire thermal conductivity</w:t>
      </w:r>
      <w:r w:rsidR="002A22D4">
        <w:rPr>
          <w:b w:val="0"/>
          <w:bCs w:val="0"/>
          <w:color w:val="000000"/>
          <w:sz w:val="20"/>
          <w:szCs w:val="20"/>
        </w:rPr>
        <w:t xml:space="preserve">. </w:t>
      </w:r>
      <w:r w:rsidRPr="002A22D4">
        <w:rPr>
          <w:b w:val="0"/>
          <w:bCs w:val="0"/>
          <w:i/>
          <w:iCs/>
          <w:color w:val="000000" w:themeColor="text1"/>
          <w:sz w:val="20"/>
          <w:szCs w:val="20"/>
        </w:rPr>
        <w:t>A</w:t>
      </w:r>
      <w:r w:rsidR="00830449" w:rsidRPr="002A22D4">
        <w:rPr>
          <w:b w:val="0"/>
          <w:bCs w:val="0"/>
          <w:i/>
          <w:iCs/>
          <w:color w:val="000000" w:themeColor="text1"/>
          <w:sz w:val="20"/>
          <w:szCs w:val="20"/>
        </w:rPr>
        <w:t xml:space="preserve">ppl. </w:t>
      </w:r>
      <w:r w:rsidRPr="002A22D4">
        <w:rPr>
          <w:b w:val="0"/>
          <w:bCs w:val="0"/>
          <w:i/>
          <w:iCs/>
          <w:color w:val="000000" w:themeColor="text1"/>
          <w:sz w:val="20"/>
          <w:szCs w:val="20"/>
        </w:rPr>
        <w:t>P</w:t>
      </w:r>
      <w:r w:rsidR="00830449" w:rsidRPr="002A22D4">
        <w:rPr>
          <w:b w:val="0"/>
          <w:bCs w:val="0"/>
          <w:i/>
          <w:iCs/>
          <w:color w:val="000000" w:themeColor="text1"/>
          <w:sz w:val="20"/>
          <w:szCs w:val="20"/>
        </w:rPr>
        <w:t>hys.</w:t>
      </w:r>
      <w:r w:rsidRPr="002A22D4">
        <w:rPr>
          <w:b w:val="0"/>
          <w:bCs w:val="0"/>
          <w:i/>
          <w:iCs/>
          <w:color w:val="000000" w:themeColor="text1"/>
          <w:sz w:val="20"/>
          <w:szCs w:val="20"/>
        </w:rPr>
        <w:t xml:space="preserve"> L</w:t>
      </w:r>
      <w:r w:rsidR="00830449" w:rsidRPr="002A22D4">
        <w:rPr>
          <w:b w:val="0"/>
          <w:bCs w:val="0"/>
          <w:i/>
          <w:iCs/>
          <w:color w:val="000000" w:themeColor="text1"/>
          <w:sz w:val="20"/>
          <w:szCs w:val="20"/>
        </w:rPr>
        <w:t>ett.</w:t>
      </w:r>
      <w:r w:rsidR="002A22D4">
        <w:rPr>
          <w:b w:val="0"/>
          <w:bCs w:val="0"/>
          <w:color w:val="000000" w:themeColor="text1"/>
          <w:sz w:val="20"/>
          <w:szCs w:val="20"/>
        </w:rPr>
        <w:t>,</w:t>
      </w:r>
      <w:r w:rsidRPr="002A22D4">
        <w:rPr>
          <w:b w:val="0"/>
          <w:bCs w:val="0"/>
          <w:color w:val="000000" w:themeColor="text1"/>
          <w:sz w:val="20"/>
          <w:szCs w:val="20"/>
        </w:rPr>
        <w:t xml:space="preserve"> </w:t>
      </w:r>
      <w:r w:rsidR="002A22D4" w:rsidRPr="00770422">
        <w:rPr>
          <w:color w:val="000000" w:themeColor="text1"/>
          <w:sz w:val="20"/>
          <w:szCs w:val="20"/>
        </w:rPr>
        <w:t>2011</w:t>
      </w:r>
      <w:r w:rsidR="002A22D4">
        <w:rPr>
          <w:b w:val="0"/>
          <w:bCs w:val="0"/>
          <w:color w:val="000000" w:themeColor="text1"/>
          <w:sz w:val="20"/>
          <w:szCs w:val="20"/>
        </w:rPr>
        <w:t xml:space="preserve">, </w:t>
      </w:r>
      <w:r w:rsidR="00F611E0" w:rsidRPr="00812589">
        <w:rPr>
          <w:b w:val="0"/>
          <w:bCs w:val="0"/>
          <w:i/>
          <w:iCs/>
          <w:color w:val="000000" w:themeColor="text1"/>
          <w:sz w:val="20"/>
          <w:szCs w:val="20"/>
        </w:rPr>
        <w:t>99</w:t>
      </w:r>
      <w:r w:rsidR="002A22D4">
        <w:rPr>
          <w:b w:val="0"/>
          <w:bCs w:val="0"/>
          <w:color w:val="000000" w:themeColor="text1"/>
          <w:sz w:val="20"/>
          <w:szCs w:val="20"/>
        </w:rPr>
        <w:t>,</w:t>
      </w:r>
      <w:r w:rsidR="00F611E0" w:rsidRPr="002A22D4">
        <w:rPr>
          <w:b w:val="0"/>
          <w:bCs w:val="0"/>
          <w:color w:val="000000" w:themeColor="text1"/>
          <w:sz w:val="20"/>
          <w:szCs w:val="20"/>
        </w:rPr>
        <w:t xml:space="preserve"> </w:t>
      </w:r>
      <w:r w:rsidRPr="002A22D4">
        <w:rPr>
          <w:b w:val="0"/>
          <w:bCs w:val="0"/>
          <w:color w:val="000000" w:themeColor="text1"/>
          <w:sz w:val="20"/>
          <w:szCs w:val="20"/>
        </w:rPr>
        <w:t xml:space="preserve"> 131904</w:t>
      </w:r>
      <w:r w:rsidR="002A22D4" w:rsidRPr="002A22D4">
        <w:rPr>
          <w:b w:val="0"/>
          <w:bCs w:val="0"/>
          <w:color w:val="000000" w:themeColor="text1"/>
          <w:sz w:val="20"/>
          <w:szCs w:val="20"/>
        </w:rPr>
        <w:t>-3</w:t>
      </w:r>
      <w:r w:rsidRPr="002A22D4">
        <w:rPr>
          <w:b w:val="0"/>
          <w:bCs w:val="0"/>
          <w:color w:val="000000" w:themeColor="text1"/>
          <w:sz w:val="20"/>
          <w:szCs w:val="20"/>
        </w:rPr>
        <w:t>.</w:t>
      </w:r>
    </w:p>
    <w:p w:rsidR="008906BF" w:rsidRPr="006426C3" w:rsidRDefault="008906BF" w:rsidP="00196F09">
      <w:pPr>
        <w:pStyle w:val="3"/>
        <w:spacing w:before="0" w:beforeAutospacing="0" w:after="0" w:afterAutospacing="0"/>
        <w:ind w:left="540" w:hanging="682"/>
        <w:rPr>
          <w:b w:val="0"/>
          <w:bCs w:val="0"/>
          <w:color w:val="000000" w:themeColor="text1"/>
          <w:sz w:val="20"/>
          <w:szCs w:val="20"/>
        </w:rPr>
      </w:pPr>
      <w:r w:rsidRPr="006426C3">
        <w:rPr>
          <w:b w:val="0"/>
          <w:bCs w:val="0"/>
          <w:color w:val="000000" w:themeColor="text1"/>
          <w:sz w:val="20"/>
          <w:szCs w:val="20"/>
        </w:rPr>
        <w:t xml:space="preserve">[25] </w:t>
      </w:r>
      <w:r w:rsidR="00830449" w:rsidRPr="006426C3">
        <w:rPr>
          <w:b w:val="0"/>
          <w:bCs w:val="0"/>
          <w:color w:val="000000" w:themeColor="text1"/>
          <w:sz w:val="20"/>
          <w:szCs w:val="20"/>
        </w:rPr>
        <w:t xml:space="preserve"> </w:t>
      </w:r>
      <w:r w:rsidR="006426C3">
        <w:rPr>
          <w:b w:val="0"/>
          <w:bCs w:val="0"/>
          <w:color w:val="000000" w:themeColor="text1"/>
          <w:sz w:val="20"/>
          <w:szCs w:val="20"/>
        </w:rPr>
        <w:t xml:space="preserve">  </w:t>
      </w:r>
      <w:r w:rsidR="00196F09">
        <w:rPr>
          <w:b w:val="0"/>
          <w:bCs w:val="0"/>
          <w:color w:val="000000" w:themeColor="text1"/>
          <w:sz w:val="20"/>
          <w:szCs w:val="20"/>
        </w:rPr>
        <w:t xml:space="preserve">  </w:t>
      </w:r>
      <w:r w:rsidRPr="006426C3">
        <w:rPr>
          <w:b w:val="0"/>
          <w:bCs w:val="0"/>
          <w:color w:val="000000" w:themeColor="text1"/>
          <w:sz w:val="20"/>
          <w:szCs w:val="20"/>
        </w:rPr>
        <w:t xml:space="preserve">Tian, </w:t>
      </w:r>
      <w:r w:rsidR="007B721D" w:rsidRPr="006426C3">
        <w:rPr>
          <w:b w:val="0"/>
          <w:bCs w:val="0"/>
          <w:color w:val="000000" w:themeColor="text1"/>
          <w:sz w:val="20"/>
          <w:szCs w:val="20"/>
        </w:rPr>
        <w:t xml:space="preserve">Z.; </w:t>
      </w:r>
      <w:r w:rsidRPr="006426C3">
        <w:rPr>
          <w:b w:val="0"/>
          <w:bCs w:val="0"/>
          <w:color w:val="000000" w:themeColor="text1"/>
          <w:sz w:val="20"/>
          <w:szCs w:val="20"/>
        </w:rPr>
        <w:t xml:space="preserve">Esfarjani, </w:t>
      </w:r>
      <w:r w:rsidR="007B721D" w:rsidRPr="006426C3">
        <w:rPr>
          <w:b w:val="0"/>
          <w:bCs w:val="0"/>
          <w:color w:val="000000" w:themeColor="text1"/>
          <w:sz w:val="20"/>
          <w:szCs w:val="20"/>
        </w:rPr>
        <w:t xml:space="preserve">K.; </w:t>
      </w:r>
      <w:r w:rsidRPr="006426C3">
        <w:rPr>
          <w:b w:val="0"/>
          <w:bCs w:val="0"/>
          <w:color w:val="000000" w:themeColor="text1"/>
          <w:sz w:val="20"/>
          <w:szCs w:val="20"/>
        </w:rPr>
        <w:t xml:space="preserve">Shiomi, </w:t>
      </w:r>
      <w:r w:rsidR="007B721D" w:rsidRPr="006426C3">
        <w:rPr>
          <w:b w:val="0"/>
          <w:bCs w:val="0"/>
          <w:color w:val="000000" w:themeColor="text1"/>
          <w:sz w:val="20"/>
          <w:szCs w:val="20"/>
        </w:rPr>
        <w:t xml:space="preserve">J.; </w:t>
      </w:r>
      <w:r w:rsidRPr="006426C3">
        <w:rPr>
          <w:b w:val="0"/>
          <w:bCs w:val="0"/>
          <w:color w:val="000000" w:themeColor="text1"/>
          <w:sz w:val="20"/>
          <w:szCs w:val="20"/>
        </w:rPr>
        <w:t xml:space="preserve">Henry, </w:t>
      </w:r>
      <w:r w:rsidR="007B721D" w:rsidRPr="006426C3">
        <w:rPr>
          <w:b w:val="0"/>
          <w:bCs w:val="0"/>
          <w:color w:val="000000" w:themeColor="text1"/>
          <w:sz w:val="20"/>
          <w:szCs w:val="20"/>
        </w:rPr>
        <w:t xml:space="preserve">A.S.; </w:t>
      </w:r>
      <w:r w:rsidRPr="006426C3">
        <w:rPr>
          <w:b w:val="0"/>
          <w:bCs w:val="0"/>
          <w:color w:val="000000" w:themeColor="text1"/>
          <w:sz w:val="20"/>
          <w:szCs w:val="20"/>
        </w:rPr>
        <w:t xml:space="preserve">Chen, </w:t>
      </w:r>
      <w:r w:rsidR="007B721D" w:rsidRPr="006426C3">
        <w:rPr>
          <w:b w:val="0"/>
          <w:bCs w:val="0"/>
          <w:color w:val="000000" w:themeColor="text1"/>
          <w:sz w:val="20"/>
          <w:szCs w:val="20"/>
        </w:rPr>
        <w:t>G.;</w:t>
      </w:r>
      <w:r w:rsidR="006426C3" w:rsidRPr="006426C3">
        <w:rPr>
          <w:b w:val="0"/>
          <w:bCs w:val="0"/>
          <w:color w:val="000000"/>
          <w:sz w:val="20"/>
          <w:szCs w:val="20"/>
        </w:rPr>
        <w:t xml:space="preserve"> On the importance of optical phonons to thermal conductivity in nanostructures</w:t>
      </w:r>
      <w:r w:rsidR="006426C3">
        <w:rPr>
          <w:b w:val="0"/>
          <w:bCs w:val="0"/>
          <w:color w:val="000000"/>
          <w:sz w:val="20"/>
          <w:szCs w:val="20"/>
        </w:rPr>
        <w:t xml:space="preserve">. </w:t>
      </w:r>
      <w:r w:rsidR="007B721D" w:rsidRPr="006426C3">
        <w:rPr>
          <w:b w:val="0"/>
          <w:bCs w:val="0"/>
          <w:color w:val="000000" w:themeColor="text1"/>
          <w:sz w:val="20"/>
          <w:szCs w:val="20"/>
        </w:rPr>
        <w:t xml:space="preserve"> </w:t>
      </w:r>
      <w:r w:rsidRPr="006426C3">
        <w:rPr>
          <w:b w:val="0"/>
          <w:bCs w:val="0"/>
          <w:i/>
          <w:iCs/>
          <w:color w:val="000000" w:themeColor="text1"/>
          <w:sz w:val="20"/>
          <w:szCs w:val="20"/>
        </w:rPr>
        <w:t>Appl. Phys. Lett.</w:t>
      </w:r>
      <w:r w:rsidR="007B721D" w:rsidRPr="006426C3">
        <w:rPr>
          <w:b w:val="0"/>
          <w:bCs w:val="0"/>
          <w:color w:val="000000" w:themeColor="text1"/>
          <w:sz w:val="20"/>
          <w:szCs w:val="20"/>
        </w:rPr>
        <w:t xml:space="preserve">, </w:t>
      </w:r>
      <w:r w:rsidR="006426C3" w:rsidRPr="00770422">
        <w:rPr>
          <w:color w:val="000000" w:themeColor="text1"/>
          <w:sz w:val="20"/>
          <w:szCs w:val="20"/>
        </w:rPr>
        <w:t>2</w:t>
      </w:r>
      <w:r w:rsidR="007B721D" w:rsidRPr="00770422">
        <w:rPr>
          <w:color w:val="000000" w:themeColor="text1"/>
          <w:sz w:val="20"/>
          <w:szCs w:val="20"/>
        </w:rPr>
        <w:t>011</w:t>
      </w:r>
      <w:r w:rsidR="007B721D" w:rsidRPr="006426C3">
        <w:rPr>
          <w:b w:val="0"/>
          <w:bCs w:val="0"/>
          <w:color w:val="000000" w:themeColor="text1"/>
          <w:sz w:val="20"/>
          <w:szCs w:val="20"/>
        </w:rPr>
        <w:t xml:space="preserve">, </w:t>
      </w:r>
      <w:r w:rsidRPr="006426C3">
        <w:rPr>
          <w:b w:val="0"/>
          <w:bCs w:val="0"/>
          <w:color w:val="000000" w:themeColor="text1"/>
          <w:sz w:val="20"/>
          <w:szCs w:val="20"/>
        </w:rPr>
        <w:t xml:space="preserve"> </w:t>
      </w:r>
      <w:r w:rsidR="00F611E0" w:rsidRPr="00812589">
        <w:rPr>
          <w:b w:val="0"/>
          <w:bCs w:val="0"/>
          <w:i/>
          <w:iCs/>
          <w:color w:val="000000" w:themeColor="text1"/>
          <w:sz w:val="20"/>
          <w:szCs w:val="20"/>
        </w:rPr>
        <w:t>99</w:t>
      </w:r>
      <w:r w:rsidR="007B721D" w:rsidRPr="006426C3">
        <w:rPr>
          <w:b w:val="0"/>
          <w:bCs w:val="0"/>
          <w:color w:val="000000" w:themeColor="text1"/>
          <w:sz w:val="20"/>
          <w:szCs w:val="20"/>
        </w:rPr>
        <w:t>,</w:t>
      </w:r>
      <w:r w:rsidR="00F611E0" w:rsidRPr="006426C3">
        <w:rPr>
          <w:b w:val="0"/>
          <w:bCs w:val="0"/>
          <w:color w:val="000000" w:themeColor="text1"/>
          <w:sz w:val="20"/>
          <w:szCs w:val="20"/>
        </w:rPr>
        <w:t xml:space="preserve"> </w:t>
      </w:r>
      <w:r w:rsidRPr="006426C3">
        <w:rPr>
          <w:b w:val="0"/>
          <w:bCs w:val="0"/>
          <w:color w:val="000000" w:themeColor="text1"/>
          <w:sz w:val="20"/>
          <w:szCs w:val="20"/>
        </w:rPr>
        <w:t xml:space="preserve"> 053122</w:t>
      </w:r>
      <w:r w:rsidR="007B721D" w:rsidRPr="006426C3">
        <w:rPr>
          <w:b w:val="0"/>
          <w:bCs w:val="0"/>
          <w:color w:val="000000" w:themeColor="text1"/>
          <w:sz w:val="20"/>
          <w:szCs w:val="20"/>
        </w:rPr>
        <w:t>-</w:t>
      </w:r>
      <w:r w:rsidR="006426C3">
        <w:rPr>
          <w:b w:val="0"/>
          <w:bCs w:val="0"/>
          <w:color w:val="000000" w:themeColor="text1"/>
          <w:sz w:val="20"/>
          <w:szCs w:val="20"/>
        </w:rPr>
        <w:t>6.</w:t>
      </w:r>
      <w:r w:rsidRPr="006426C3">
        <w:rPr>
          <w:b w:val="0"/>
          <w:bCs w:val="0"/>
          <w:color w:val="000000" w:themeColor="text1"/>
          <w:sz w:val="20"/>
          <w:szCs w:val="20"/>
        </w:rPr>
        <w:t xml:space="preserve"> </w:t>
      </w:r>
    </w:p>
    <w:p w:rsidR="008906BF" w:rsidRDefault="002119F6" w:rsidP="006426C3">
      <w:pPr>
        <w:pStyle w:val="1"/>
        <w:shd w:val="clear" w:color="auto" w:fill="FFFFFF"/>
        <w:bidi w:val="0"/>
        <w:spacing w:before="0"/>
        <w:ind w:left="426" w:hanging="710"/>
        <w:rPr>
          <w:rFonts w:ascii="Times New Roman" w:eastAsia="Times New Roman" w:hAnsi="Times New Roman" w:cs="Times New Roman"/>
          <w:color w:val="000000" w:themeColor="text1"/>
          <w:sz w:val="20"/>
          <w:szCs w:val="20"/>
        </w:rPr>
      </w:pPr>
      <w:r>
        <w:rPr>
          <w:rFonts w:ascii="Times New Roman" w:eastAsia="Times New Roman" w:hAnsi="Times New Roman" w:cs="Times New Roman"/>
          <w:b w:val="0"/>
          <w:bCs w:val="0"/>
          <w:color w:val="555555"/>
          <w:sz w:val="20"/>
          <w:szCs w:val="20"/>
        </w:rPr>
        <w:lastRenderedPageBreak/>
        <w:t xml:space="preserve"> </w:t>
      </w:r>
      <w:r w:rsidR="006426C3">
        <w:rPr>
          <w:rFonts w:ascii="Times New Roman" w:eastAsia="Times New Roman" w:hAnsi="Times New Roman" w:cs="Times New Roman"/>
          <w:b w:val="0"/>
          <w:bCs w:val="0"/>
          <w:color w:val="555555"/>
          <w:sz w:val="20"/>
          <w:szCs w:val="20"/>
        </w:rPr>
        <w:t xml:space="preserve">  </w:t>
      </w:r>
      <w:r w:rsidR="008906BF" w:rsidRPr="00D71EB9">
        <w:rPr>
          <w:rFonts w:ascii="Times New Roman" w:eastAsia="Times New Roman" w:hAnsi="Times New Roman" w:cs="Times New Roman"/>
          <w:b w:val="0"/>
          <w:bCs w:val="0"/>
          <w:color w:val="auto"/>
          <w:sz w:val="20"/>
          <w:szCs w:val="20"/>
        </w:rPr>
        <w:t>[26]</w:t>
      </w:r>
      <w:r w:rsidR="008906BF">
        <w:rPr>
          <w:rFonts w:ascii="Times New Roman" w:eastAsia="Times New Roman" w:hAnsi="Times New Roman" w:cs="Times New Roman"/>
          <w:color w:val="555555"/>
          <w:sz w:val="20"/>
          <w:szCs w:val="20"/>
        </w:rPr>
        <w:t xml:space="preserve"> </w:t>
      </w:r>
      <w:r>
        <w:rPr>
          <w:rFonts w:ascii="Times New Roman" w:eastAsia="Times New Roman" w:hAnsi="Times New Roman" w:cs="Times New Roman"/>
          <w:color w:val="555555"/>
          <w:sz w:val="20"/>
          <w:szCs w:val="20"/>
        </w:rPr>
        <w:t xml:space="preserve"> </w:t>
      </w:r>
      <w:r w:rsidR="008906BF" w:rsidRPr="00404EF6">
        <w:rPr>
          <w:rFonts w:ascii="Times New Roman" w:hAnsi="Times New Roman" w:cs="Times New Roman"/>
          <w:b w:val="0"/>
          <w:bCs w:val="0"/>
          <w:color w:val="000000" w:themeColor="text1"/>
          <w:sz w:val="20"/>
          <w:szCs w:val="20"/>
        </w:rPr>
        <w:t xml:space="preserve">Hopkins, </w:t>
      </w:r>
      <w:r w:rsidR="006426C3">
        <w:rPr>
          <w:rFonts w:ascii="Times New Roman" w:hAnsi="Times New Roman" w:cs="Times New Roman"/>
          <w:b w:val="0"/>
          <w:bCs w:val="0"/>
          <w:color w:val="000000" w:themeColor="text1"/>
          <w:sz w:val="20"/>
          <w:szCs w:val="20"/>
        </w:rPr>
        <w:t xml:space="preserve">P.E.; </w:t>
      </w:r>
      <w:r w:rsidR="008906BF" w:rsidRPr="00404EF6">
        <w:rPr>
          <w:rFonts w:ascii="Times New Roman" w:hAnsi="Times New Roman" w:cs="Times New Roman"/>
          <w:b w:val="0"/>
          <w:bCs w:val="0"/>
          <w:color w:val="000000" w:themeColor="text1"/>
          <w:sz w:val="20"/>
          <w:szCs w:val="20"/>
        </w:rPr>
        <w:t xml:space="preserve">Reinke, </w:t>
      </w:r>
      <w:r w:rsidR="006426C3">
        <w:rPr>
          <w:rFonts w:ascii="Times New Roman" w:hAnsi="Times New Roman" w:cs="Times New Roman"/>
          <w:b w:val="0"/>
          <w:bCs w:val="0"/>
          <w:color w:val="000000" w:themeColor="text1"/>
          <w:sz w:val="20"/>
          <w:szCs w:val="20"/>
        </w:rPr>
        <w:t xml:space="preserve">C.M.; </w:t>
      </w:r>
      <w:r w:rsidR="008906BF" w:rsidRPr="00404EF6">
        <w:rPr>
          <w:rFonts w:ascii="Times New Roman" w:hAnsi="Times New Roman" w:cs="Times New Roman"/>
          <w:b w:val="0"/>
          <w:bCs w:val="0"/>
          <w:color w:val="000000" w:themeColor="text1"/>
          <w:sz w:val="20"/>
          <w:szCs w:val="20"/>
        </w:rPr>
        <w:t xml:space="preserve">Su, </w:t>
      </w:r>
      <w:r w:rsidR="006426C3">
        <w:rPr>
          <w:rFonts w:ascii="Times New Roman" w:hAnsi="Times New Roman" w:cs="Times New Roman"/>
          <w:b w:val="0"/>
          <w:bCs w:val="0"/>
          <w:color w:val="000000" w:themeColor="text1"/>
          <w:sz w:val="20"/>
          <w:szCs w:val="20"/>
        </w:rPr>
        <w:t xml:space="preserve">M.F.; </w:t>
      </w:r>
      <w:r w:rsidR="008906BF" w:rsidRPr="00404EF6">
        <w:rPr>
          <w:rFonts w:ascii="Times New Roman" w:hAnsi="Times New Roman" w:cs="Times New Roman"/>
          <w:b w:val="0"/>
          <w:bCs w:val="0"/>
          <w:color w:val="000000" w:themeColor="text1"/>
          <w:sz w:val="20"/>
          <w:szCs w:val="20"/>
        </w:rPr>
        <w:t xml:space="preserve"> Olsson, </w:t>
      </w:r>
      <w:r w:rsidR="006426C3">
        <w:rPr>
          <w:rFonts w:ascii="Times New Roman" w:hAnsi="Times New Roman" w:cs="Times New Roman"/>
          <w:b w:val="0"/>
          <w:bCs w:val="0"/>
          <w:color w:val="000000" w:themeColor="text1"/>
          <w:sz w:val="20"/>
          <w:szCs w:val="20"/>
        </w:rPr>
        <w:t xml:space="preserve">R.H.; </w:t>
      </w:r>
      <w:r w:rsidR="008906BF" w:rsidRPr="00404EF6">
        <w:rPr>
          <w:rFonts w:ascii="Times New Roman" w:hAnsi="Times New Roman" w:cs="Times New Roman"/>
          <w:b w:val="0"/>
          <w:bCs w:val="0"/>
          <w:color w:val="000000" w:themeColor="text1"/>
          <w:sz w:val="20"/>
          <w:szCs w:val="20"/>
        </w:rPr>
        <w:t xml:space="preserve">Shaner, </w:t>
      </w:r>
      <w:r w:rsidR="006426C3">
        <w:rPr>
          <w:rFonts w:ascii="Times New Roman" w:hAnsi="Times New Roman" w:cs="Times New Roman"/>
          <w:b w:val="0"/>
          <w:bCs w:val="0"/>
          <w:color w:val="000000" w:themeColor="text1"/>
          <w:sz w:val="20"/>
          <w:szCs w:val="20"/>
        </w:rPr>
        <w:t xml:space="preserve">E,A,; </w:t>
      </w:r>
      <w:r w:rsidR="008906BF" w:rsidRPr="00404EF6">
        <w:rPr>
          <w:rFonts w:ascii="Times New Roman" w:hAnsi="Times New Roman" w:cs="Times New Roman"/>
          <w:b w:val="0"/>
          <w:bCs w:val="0"/>
          <w:color w:val="000000" w:themeColor="text1"/>
          <w:sz w:val="20"/>
          <w:szCs w:val="20"/>
        </w:rPr>
        <w:t xml:space="preserve">Leseman, </w:t>
      </w:r>
      <w:r w:rsidR="006426C3">
        <w:rPr>
          <w:rFonts w:ascii="Times New Roman" w:hAnsi="Times New Roman" w:cs="Times New Roman"/>
          <w:b w:val="0"/>
          <w:bCs w:val="0"/>
          <w:color w:val="000000" w:themeColor="text1"/>
          <w:sz w:val="20"/>
          <w:szCs w:val="20"/>
        </w:rPr>
        <w:t xml:space="preserve">Z.C.; </w:t>
      </w:r>
      <w:r w:rsidR="008906BF" w:rsidRPr="00404EF6">
        <w:rPr>
          <w:rFonts w:ascii="Times New Roman" w:hAnsi="Times New Roman" w:cs="Times New Roman"/>
          <w:b w:val="0"/>
          <w:bCs w:val="0"/>
          <w:color w:val="000000" w:themeColor="text1"/>
          <w:sz w:val="20"/>
          <w:szCs w:val="20"/>
        </w:rPr>
        <w:t xml:space="preserve"> Serrano, </w:t>
      </w:r>
      <w:r w:rsidR="006426C3">
        <w:rPr>
          <w:rFonts w:ascii="Times New Roman" w:hAnsi="Times New Roman" w:cs="Times New Roman"/>
          <w:b w:val="0"/>
          <w:bCs w:val="0"/>
          <w:color w:val="000000" w:themeColor="text1"/>
          <w:sz w:val="20"/>
          <w:szCs w:val="20"/>
        </w:rPr>
        <w:t xml:space="preserve">J.R.; </w:t>
      </w:r>
      <w:r w:rsidR="008906BF" w:rsidRPr="00404EF6">
        <w:rPr>
          <w:rFonts w:ascii="Times New Roman" w:hAnsi="Times New Roman" w:cs="Times New Roman"/>
          <w:b w:val="0"/>
          <w:bCs w:val="0"/>
          <w:color w:val="000000" w:themeColor="text1"/>
          <w:sz w:val="20"/>
          <w:szCs w:val="20"/>
        </w:rPr>
        <w:t xml:space="preserve">Phinney, </w:t>
      </w:r>
      <w:r w:rsidR="006426C3">
        <w:rPr>
          <w:rFonts w:ascii="Times New Roman" w:hAnsi="Times New Roman" w:cs="Times New Roman"/>
          <w:b w:val="0"/>
          <w:bCs w:val="0"/>
          <w:color w:val="000000" w:themeColor="text1"/>
          <w:sz w:val="20"/>
          <w:szCs w:val="20"/>
        </w:rPr>
        <w:t xml:space="preserve">L.M.; </w:t>
      </w:r>
      <w:r w:rsidR="008906BF" w:rsidRPr="00404EF6">
        <w:rPr>
          <w:rFonts w:ascii="Times New Roman" w:hAnsi="Times New Roman" w:cs="Times New Roman"/>
          <w:b w:val="0"/>
          <w:bCs w:val="0"/>
          <w:color w:val="000000" w:themeColor="text1"/>
          <w:sz w:val="20"/>
          <w:szCs w:val="20"/>
        </w:rPr>
        <w:t xml:space="preserve">El-Kady, </w:t>
      </w:r>
      <w:r w:rsidR="006426C3">
        <w:rPr>
          <w:rFonts w:ascii="Times New Roman" w:hAnsi="Times New Roman" w:cs="Times New Roman"/>
          <w:b w:val="0"/>
          <w:bCs w:val="0"/>
          <w:color w:val="000000" w:themeColor="text1"/>
          <w:sz w:val="20"/>
          <w:szCs w:val="20"/>
        </w:rPr>
        <w:t xml:space="preserve">I.; </w:t>
      </w:r>
      <w:r w:rsidR="006426C3" w:rsidRPr="006426C3">
        <w:rPr>
          <w:rFonts w:ascii="Times New Roman" w:hAnsi="Times New Roman" w:cs="Times New Roman"/>
          <w:b w:val="0"/>
          <w:bCs w:val="0"/>
          <w:color w:val="000000"/>
          <w:sz w:val="20"/>
          <w:szCs w:val="20"/>
        </w:rPr>
        <w:t>Reduction in the thermal conductivity of single crystalline silicon by phononic crystal patterning.</w:t>
      </w:r>
      <w:r w:rsidR="006426C3">
        <w:rPr>
          <w:rFonts w:ascii="Arial" w:hAnsi="Arial" w:cs="Arial"/>
          <w:color w:val="000000"/>
          <w:sz w:val="34"/>
          <w:szCs w:val="34"/>
        </w:rPr>
        <w:t xml:space="preserve"> </w:t>
      </w:r>
      <w:r w:rsidR="008906BF" w:rsidRPr="006426C3">
        <w:rPr>
          <w:rFonts w:ascii="Times New Roman" w:hAnsi="Times New Roman" w:cs="Times New Roman"/>
          <w:b w:val="0"/>
          <w:bCs w:val="0"/>
          <w:i/>
          <w:iCs/>
          <w:color w:val="000000" w:themeColor="text1"/>
          <w:sz w:val="20"/>
          <w:szCs w:val="20"/>
        </w:rPr>
        <w:t>Nano Lett.</w:t>
      </w:r>
      <w:r w:rsidR="006426C3">
        <w:rPr>
          <w:rFonts w:ascii="Times New Roman" w:hAnsi="Times New Roman" w:cs="Times New Roman"/>
          <w:b w:val="0"/>
          <w:bCs w:val="0"/>
          <w:color w:val="000000" w:themeColor="text1"/>
          <w:sz w:val="20"/>
          <w:szCs w:val="20"/>
        </w:rPr>
        <w:t xml:space="preserve">, </w:t>
      </w:r>
      <w:r w:rsidR="006426C3" w:rsidRPr="00770422">
        <w:rPr>
          <w:rFonts w:ascii="Times New Roman" w:hAnsi="Times New Roman" w:cs="Times New Roman"/>
          <w:color w:val="000000" w:themeColor="text1"/>
          <w:sz w:val="20"/>
          <w:szCs w:val="20"/>
        </w:rPr>
        <w:t>2011</w:t>
      </w:r>
      <w:r w:rsidR="006426C3">
        <w:rPr>
          <w:rFonts w:ascii="Times New Roman" w:hAnsi="Times New Roman" w:cs="Times New Roman"/>
          <w:b w:val="0"/>
          <w:bCs w:val="0"/>
          <w:color w:val="000000" w:themeColor="text1"/>
          <w:sz w:val="20"/>
          <w:szCs w:val="20"/>
        </w:rPr>
        <w:t>,</w:t>
      </w:r>
      <w:r w:rsidR="008906BF" w:rsidRPr="006417C9">
        <w:rPr>
          <w:rFonts w:ascii="Times New Roman" w:hAnsi="Times New Roman" w:cs="Times New Roman"/>
          <w:b w:val="0"/>
          <w:bCs w:val="0"/>
          <w:color w:val="000000" w:themeColor="text1"/>
          <w:sz w:val="20"/>
          <w:szCs w:val="20"/>
        </w:rPr>
        <w:t xml:space="preserve"> </w:t>
      </w:r>
      <w:r w:rsidR="00F611E0" w:rsidRPr="00812589">
        <w:rPr>
          <w:rFonts w:ascii="Times New Roman" w:hAnsi="Times New Roman" w:cs="Times New Roman"/>
          <w:b w:val="0"/>
          <w:bCs w:val="0"/>
          <w:i/>
          <w:iCs/>
          <w:color w:val="000000" w:themeColor="text1"/>
          <w:sz w:val="20"/>
          <w:szCs w:val="20"/>
        </w:rPr>
        <w:t>11(1)</w:t>
      </w:r>
      <w:r w:rsidR="006426C3">
        <w:rPr>
          <w:rFonts w:ascii="Times New Roman" w:hAnsi="Times New Roman" w:cs="Times New Roman"/>
          <w:b w:val="0"/>
          <w:bCs w:val="0"/>
          <w:color w:val="000000" w:themeColor="text1"/>
          <w:sz w:val="20"/>
          <w:szCs w:val="20"/>
        </w:rPr>
        <w:t>,</w:t>
      </w:r>
      <w:r w:rsidR="008906BF" w:rsidRPr="006417C9">
        <w:rPr>
          <w:rFonts w:ascii="Times New Roman" w:hAnsi="Times New Roman" w:cs="Times New Roman"/>
          <w:b w:val="0"/>
          <w:bCs w:val="0"/>
          <w:color w:val="000000" w:themeColor="text1"/>
          <w:sz w:val="20"/>
          <w:szCs w:val="20"/>
        </w:rPr>
        <w:t xml:space="preserve"> 107</w:t>
      </w:r>
      <w:r w:rsidR="006426C3">
        <w:rPr>
          <w:rFonts w:ascii="Times New Roman" w:hAnsi="Times New Roman" w:cs="Times New Roman"/>
          <w:b w:val="0"/>
          <w:bCs w:val="0"/>
          <w:color w:val="000000" w:themeColor="text1"/>
          <w:sz w:val="20"/>
          <w:szCs w:val="20"/>
        </w:rPr>
        <w:t>-112</w:t>
      </w:r>
      <w:r w:rsidR="008906BF" w:rsidRPr="006417C9">
        <w:rPr>
          <w:rFonts w:ascii="Times New Roman" w:hAnsi="Times New Roman" w:cs="Times New Roman"/>
          <w:b w:val="0"/>
          <w:bCs w:val="0"/>
          <w:color w:val="000000" w:themeColor="text1"/>
          <w:sz w:val="20"/>
          <w:szCs w:val="20"/>
        </w:rPr>
        <w:t>.</w:t>
      </w:r>
    </w:p>
    <w:p w:rsidR="008906BF" w:rsidRDefault="008906BF" w:rsidP="008E30FE">
      <w:pPr>
        <w:autoSpaceDE w:val="0"/>
        <w:autoSpaceDN w:val="0"/>
        <w:bidi w:val="0"/>
        <w:adjustRightInd w:val="0"/>
        <w:ind w:left="426" w:right="0" w:hanging="568"/>
        <w:rPr>
          <w:rFonts w:ascii="Times New Roman" w:hAnsi="Times New Roman" w:cs="Times New Roman"/>
          <w:color w:val="000000"/>
          <w:sz w:val="20"/>
          <w:szCs w:val="20"/>
        </w:rPr>
      </w:pPr>
      <w:r w:rsidRPr="00D71EB9">
        <w:rPr>
          <w:rFonts w:ascii="Times New Roman" w:hAnsi="Times New Roman" w:cs="Times New Roman"/>
          <w:color w:val="000000" w:themeColor="text1"/>
          <w:sz w:val="20"/>
          <w:szCs w:val="20"/>
        </w:rPr>
        <w:t>[27]</w:t>
      </w:r>
      <w:r w:rsidRPr="00384292">
        <w:rPr>
          <w:color w:val="000000" w:themeColor="text1"/>
          <w:sz w:val="20"/>
          <w:szCs w:val="20"/>
        </w:rPr>
        <w:t xml:space="preserve"> </w:t>
      </w:r>
      <w:hyperlink r:id="rId181" w:history="1">
        <w:r w:rsidRPr="00CE412A">
          <w:rPr>
            <w:rStyle w:val="Hyperlink"/>
            <w:rFonts w:ascii="Times New Roman" w:hAnsi="Times New Roman" w:cs="Times New Roman"/>
            <w:color w:val="000000" w:themeColor="text1"/>
            <w:sz w:val="20"/>
            <w:szCs w:val="20"/>
            <w:u w:val="none"/>
          </w:rPr>
          <w:t>McGaughey</w:t>
        </w:r>
      </w:hyperlink>
      <w:r w:rsidR="002119F6" w:rsidRPr="00CE412A">
        <w:rPr>
          <w:rFonts w:ascii="Times New Roman" w:hAnsi="Times New Roman" w:cs="Times New Roman"/>
          <w:sz w:val="20"/>
          <w:szCs w:val="20"/>
        </w:rPr>
        <w:t>,</w:t>
      </w:r>
      <w:r w:rsidR="00CE412A" w:rsidRPr="00CE412A">
        <w:rPr>
          <w:rFonts w:ascii="Times New Roman" w:hAnsi="Times New Roman" w:cs="Times New Roman"/>
          <w:sz w:val="20"/>
          <w:szCs w:val="20"/>
        </w:rPr>
        <w:t xml:space="preserve"> A. J. H.; </w:t>
      </w:r>
      <w:hyperlink r:id="rId182" w:history="1">
        <w:r w:rsidRPr="00CE412A">
          <w:rPr>
            <w:rStyle w:val="Hyperlink"/>
            <w:rFonts w:ascii="Times New Roman" w:hAnsi="Times New Roman" w:cs="Times New Roman"/>
            <w:color w:val="000000" w:themeColor="text1"/>
            <w:sz w:val="20"/>
            <w:szCs w:val="20"/>
            <w:u w:val="none"/>
          </w:rPr>
          <w:t>Jain</w:t>
        </w:r>
      </w:hyperlink>
      <w:r w:rsidRPr="00CE412A">
        <w:rPr>
          <w:rFonts w:ascii="Times New Roman" w:hAnsi="Times New Roman" w:cs="Times New Roman"/>
          <w:color w:val="000000" w:themeColor="text1"/>
          <w:sz w:val="20"/>
          <w:szCs w:val="20"/>
        </w:rPr>
        <w:t>,</w:t>
      </w:r>
      <w:r w:rsidRPr="00CE412A">
        <w:rPr>
          <w:rFonts w:ascii="Times New Roman" w:hAnsi="Times New Roman" w:cs="Times New Roman"/>
          <w:color w:val="000000"/>
          <w:sz w:val="20"/>
          <w:szCs w:val="20"/>
        </w:rPr>
        <w:t xml:space="preserve"> </w:t>
      </w:r>
      <w:r w:rsidR="00CE412A" w:rsidRPr="00CE412A">
        <w:rPr>
          <w:rFonts w:ascii="Times New Roman" w:hAnsi="Times New Roman" w:cs="Times New Roman"/>
          <w:color w:val="000000"/>
          <w:sz w:val="20"/>
          <w:szCs w:val="20"/>
        </w:rPr>
        <w:t>A.;</w:t>
      </w:r>
      <w:r w:rsidR="00CE412A" w:rsidRPr="00CE412A">
        <w:rPr>
          <w:rFonts w:ascii="Times New Roman" w:hAnsi="Times New Roman" w:cs="Times New Roman"/>
          <w:sz w:val="20"/>
          <w:szCs w:val="20"/>
        </w:rPr>
        <w:t xml:space="preserve"> Nanostructure thermal conductivity prediction by Monte Carlo sampling of phonon free paths</w:t>
      </w:r>
      <w:r w:rsidR="00CE412A">
        <w:rPr>
          <w:rFonts w:ascii="Times New Roman" w:hAnsi="Times New Roman" w:cs="Times New Roman"/>
          <w:sz w:val="20"/>
          <w:szCs w:val="20"/>
        </w:rPr>
        <w:t>.</w:t>
      </w:r>
      <w:r w:rsidR="00CE412A" w:rsidRPr="00CE412A">
        <w:rPr>
          <w:rFonts w:ascii="Times New Roman" w:hAnsi="Times New Roman" w:cs="Times New Roman"/>
          <w:color w:val="000000"/>
          <w:sz w:val="20"/>
          <w:szCs w:val="20"/>
        </w:rPr>
        <w:t xml:space="preserve"> </w:t>
      </w:r>
      <w:r w:rsidRPr="00CE412A">
        <w:rPr>
          <w:rFonts w:ascii="Times New Roman" w:hAnsi="Times New Roman" w:cs="Times New Roman"/>
          <w:i/>
          <w:iCs/>
          <w:color w:val="000000"/>
          <w:sz w:val="20"/>
          <w:szCs w:val="20"/>
        </w:rPr>
        <w:t>Appl. Phys. Lett.</w:t>
      </w:r>
      <w:r w:rsidR="00CE412A" w:rsidRPr="00CE412A">
        <w:rPr>
          <w:rFonts w:ascii="Times New Roman" w:hAnsi="Times New Roman" w:cs="Times New Roman"/>
          <w:color w:val="000000"/>
          <w:sz w:val="20"/>
          <w:szCs w:val="20"/>
        </w:rPr>
        <w:t>,</w:t>
      </w:r>
      <w:r w:rsidR="00CE412A">
        <w:rPr>
          <w:rFonts w:ascii="Times New Roman" w:hAnsi="Times New Roman" w:cs="Times New Roman"/>
          <w:color w:val="000000"/>
          <w:sz w:val="20"/>
          <w:szCs w:val="20"/>
        </w:rPr>
        <w:t xml:space="preserve"> </w:t>
      </w:r>
      <w:r w:rsidR="00CE412A" w:rsidRPr="00770422">
        <w:rPr>
          <w:rFonts w:ascii="Times New Roman" w:hAnsi="Times New Roman" w:cs="Times New Roman"/>
          <w:b/>
          <w:bCs/>
          <w:color w:val="000000"/>
          <w:sz w:val="20"/>
          <w:szCs w:val="20"/>
        </w:rPr>
        <w:t>2012</w:t>
      </w:r>
      <w:r w:rsidR="00CE412A" w:rsidRPr="00CE412A">
        <w:rPr>
          <w:rFonts w:ascii="Times New Roman" w:hAnsi="Times New Roman" w:cs="Times New Roman"/>
          <w:color w:val="000000"/>
          <w:sz w:val="20"/>
          <w:szCs w:val="20"/>
        </w:rPr>
        <w:t>,</w:t>
      </w:r>
      <w:r w:rsidRPr="00CE412A">
        <w:rPr>
          <w:rFonts w:ascii="Times New Roman" w:hAnsi="Times New Roman" w:cs="Times New Roman"/>
          <w:color w:val="000000"/>
          <w:sz w:val="20"/>
          <w:szCs w:val="20"/>
        </w:rPr>
        <w:t> </w:t>
      </w:r>
      <w:r w:rsidR="00F611E0" w:rsidRPr="00812589">
        <w:rPr>
          <w:rFonts w:ascii="Times New Roman" w:hAnsi="Times New Roman" w:cs="Times New Roman"/>
          <w:i/>
          <w:iCs/>
          <w:color w:val="000000"/>
          <w:sz w:val="20"/>
          <w:szCs w:val="20"/>
        </w:rPr>
        <w:t>100</w:t>
      </w:r>
      <w:r w:rsidR="00CE412A" w:rsidRPr="00CE412A">
        <w:rPr>
          <w:rFonts w:ascii="Times New Roman" w:hAnsi="Times New Roman" w:cs="Times New Roman"/>
          <w:color w:val="000000"/>
          <w:sz w:val="20"/>
          <w:szCs w:val="20"/>
        </w:rPr>
        <w:t xml:space="preserve">, </w:t>
      </w:r>
      <w:r w:rsidRPr="00CE412A">
        <w:rPr>
          <w:rFonts w:ascii="Times New Roman" w:hAnsi="Times New Roman" w:cs="Times New Roman"/>
          <w:color w:val="000000"/>
          <w:sz w:val="20"/>
          <w:szCs w:val="20"/>
        </w:rPr>
        <w:t>061911</w:t>
      </w:r>
      <w:r w:rsidR="00CE412A" w:rsidRPr="00CE412A">
        <w:rPr>
          <w:rFonts w:ascii="Times New Roman" w:hAnsi="Times New Roman" w:cs="Times New Roman"/>
          <w:color w:val="000000"/>
          <w:sz w:val="20"/>
          <w:szCs w:val="20"/>
        </w:rPr>
        <w:t>-061913</w:t>
      </w:r>
      <w:r w:rsidR="002119F6">
        <w:rPr>
          <w:rFonts w:ascii="Times New Roman" w:hAnsi="Times New Roman" w:cs="Times New Roman"/>
          <w:color w:val="000000"/>
          <w:sz w:val="20"/>
          <w:szCs w:val="20"/>
        </w:rPr>
        <w:t>.</w:t>
      </w:r>
      <w:r w:rsidRPr="00384292">
        <w:rPr>
          <w:rFonts w:ascii="Times New Roman" w:hAnsi="Times New Roman" w:cs="Times New Roman"/>
          <w:color w:val="000000"/>
          <w:sz w:val="20"/>
          <w:szCs w:val="20"/>
        </w:rPr>
        <w:t> </w:t>
      </w:r>
    </w:p>
    <w:p w:rsidR="008906BF" w:rsidRDefault="00CE412A" w:rsidP="00BB7679">
      <w:pPr>
        <w:autoSpaceDE w:val="0"/>
        <w:autoSpaceDN w:val="0"/>
        <w:bidi w:val="0"/>
        <w:adjustRightInd w:val="0"/>
        <w:ind w:left="426" w:right="0" w:hanging="710"/>
        <w:jc w:val="left"/>
        <w:rPr>
          <w:rFonts w:ascii="Times New Roman" w:hAnsi="Times New Roman" w:cs="Times New Roman"/>
          <w:sz w:val="20"/>
          <w:szCs w:val="20"/>
        </w:rPr>
      </w:pPr>
      <w:r>
        <w:rPr>
          <w:rFonts w:ascii="Times New Roman" w:hAnsi="Times New Roman" w:cs="Times New Roman"/>
          <w:color w:val="000000"/>
          <w:sz w:val="20"/>
          <w:szCs w:val="20"/>
        </w:rPr>
        <w:t xml:space="preserve">  </w:t>
      </w:r>
      <w:r w:rsidR="00A53A2D">
        <w:rPr>
          <w:rFonts w:ascii="Times New Roman" w:hAnsi="Times New Roman" w:cs="Times New Roman"/>
          <w:color w:val="000000"/>
          <w:sz w:val="20"/>
          <w:szCs w:val="20"/>
        </w:rPr>
        <w:t xml:space="preserve"> </w:t>
      </w:r>
      <w:r w:rsidR="008906BF">
        <w:rPr>
          <w:rFonts w:ascii="Times New Roman" w:hAnsi="Times New Roman" w:cs="Times New Roman"/>
          <w:color w:val="000000"/>
          <w:sz w:val="20"/>
          <w:szCs w:val="20"/>
        </w:rPr>
        <w:t>[28]</w:t>
      </w:r>
      <w:r w:rsidR="00A53A2D">
        <w:rPr>
          <w:rFonts w:ascii="Times New Roman" w:hAnsi="Times New Roman" w:cs="Times New Roman"/>
          <w:color w:val="000000"/>
          <w:sz w:val="20"/>
          <w:szCs w:val="20"/>
        </w:rPr>
        <w:t xml:space="preserve"> </w:t>
      </w:r>
      <w:r w:rsidR="008906BF">
        <w:rPr>
          <w:rFonts w:ascii="Times New Roman" w:hAnsi="Times New Roman" w:cs="Times New Roman"/>
          <w:color w:val="000000"/>
          <w:sz w:val="20"/>
          <w:szCs w:val="20"/>
        </w:rPr>
        <w:t xml:space="preserve"> </w:t>
      </w:r>
      <w:r w:rsidR="00BB7679">
        <w:rPr>
          <w:rFonts w:ascii="Times New Roman" w:hAnsi="Times New Roman" w:cs="Times New Roman"/>
          <w:sz w:val="20"/>
          <w:szCs w:val="20"/>
        </w:rPr>
        <w:t xml:space="preserve">  </w:t>
      </w:r>
      <w:r w:rsidR="008906BF" w:rsidRPr="00152046">
        <w:rPr>
          <w:rFonts w:ascii="Times New Roman" w:hAnsi="Times New Roman" w:cs="Times New Roman"/>
          <w:sz w:val="20"/>
          <w:szCs w:val="20"/>
        </w:rPr>
        <w:t xml:space="preserve">Shi, </w:t>
      </w:r>
      <w:r w:rsidR="00BB7679" w:rsidRPr="00152046">
        <w:rPr>
          <w:rFonts w:ascii="Times New Roman" w:hAnsi="Times New Roman" w:cs="Times New Roman"/>
          <w:sz w:val="20"/>
          <w:szCs w:val="20"/>
        </w:rPr>
        <w:t xml:space="preserve">L.; </w:t>
      </w:r>
      <w:r w:rsidR="008906BF" w:rsidRPr="00152046">
        <w:rPr>
          <w:rFonts w:ascii="Times New Roman" w:hAnsi="Times New Roman" w:cs="Times New Roman"/>
          <w:sz w:val="20"/>
          <w:szCs w:val="20"/>
        </w:rPr>
        <w:t xml:space="preserve">Hao, </w:t>
      </w:r>
      <w:r w:rsidR="00BB7679" w:rsidRPr="00152046">
        <w:rPr>
          <w:rFonts w:ascii="Times New Roman" w:hAnsi="Times New Roman" w:cs="Times New Roman"/>
          <w:sz w:val="20"/>
          <w:szCs w:val="20"/>
        </w:rPr>
        <w:t xml:space="preserve">Q.; </w:t>
      </w:r>
      <w:r w:rsidR="008906BF" w:rsidRPr="00152046">
        <w:rPr>
          <w:rFonts w:ascii="Times New Roman" w:hAnsi="Times New Roman" w:cs="Times New Roman"/>
          <w:sz w:val="20"/>
          <w:szCs w:val="20"/>
        </w:rPr>
        <w:t xml:space="preserve">Yu, </w:t>
      </w:r>
      <w:r w:rsidR="00BB7679" w:rsidRPr="00152046">
        <w:rPr>
          <w:rFonts w:ascii="Times New Roman" w:hAnsi="Times New Roman" w:cs="Times New Roman"/>
          <w:sz w:val="20"/>
          <w:szCs w:val="20"/>
        </w:rPr>
        <w:t xml:space="preserve">C.; </w:t>
      </w:r>
      <w:r w:rsidR="008906BF" w:rsidRPr="00152046">
        <w:rPr>
          <w:rFonts w:ascii="Times New Roman" w:hAnsi="Times New Roman" w:cs="Times New Roman"/>
          <w:sz w:val="20"/>
          <w:szCs w:val="20"/>
        </w:rPr>
        <w:t xml:space="preserve">Mingo, </w:t>
      </w:r>
      <w:r w:rsidR="00BB7679" w:rsidRPr="00152046">
        <w:rPr>
          <w:rFonts w:ascii="Times New Roman" w:hAnsi="Times New Roman" w:cs="Times New Roman"/>
          <w:sz w:val="20"/>
          <w:szCs w:val="20"/>
        </w:rPr>
        <w:t xml:space="preserve">N.; </w:t>
      </w:r>
      <w:r w:rsidR="008906BF" w:rsidRPr="00152046">
        <w:rPr>
          <w:rFonts w:ascii="Times New Roman" w:hAnsi="Times New Roman" w:cs="Times New Roman"/>
          <w:sz w:val="20"/>
          <w:szCs w:val="20"/>
        </w:rPr>
        <w:t xml:space="preserve"> Kong, </w:t>
      </w:r>
      <w:r w:rsidR="00BB7679" w:rsidRPr="00152046">
        <w:rPr>
          <w:rFonts w:ascii="Times New Roman" w:hAnsi="Times New Roman" w:cs="Times New Roman"/>
          <w:sz w:val="20"/>
          <w:szCs w:val="20"/>
        </w:rPr>
        <w:t xml:space="preserve">X.; </w:t>
      </w:r>
      <w:r w:rsidR="008906BF" w:rsidRPr="00152046">
        <w:rPr>
          <w:rFonts w:ascii="Times New Roman" w:hAnsi="Times New Roman" w:cs="Times New Roman"/>
          <w:sz w:val="20"/>
          <w:szCs w:val="20"/>
        </w:rPr>
        <w:t xml:space="preserve">Wang, </w:t>
      </w:r>
      <w:r w:rsidR="00BB7679" w:rsidRPr="00152046">
        <w:rPr>
          <w:rFonts w:ascii="Times New Roman" w:hAnsi="Times New Roman" w:cs="Times New Roman"/>
          <w:sz w:val="20"/>
          <w:szCs w:val="20"/>
        </w:rPr>
        <w:t xml:space="preserve">Z.L.; </w:t>
      </w:r>
      <w:r w:rsidR="00152046" w:rsidRPr="00152046">
        <w:rPr>
          <w:rFonts w:ascii="Times New Roman" w:hAnsi="Times New Roman" w:cs="Times New Roman"/>
          <w:sz w:val="20"/>
          <w:szCs w:val="20"/>
          <w:shd w:val="clear" w:color="auto" w:fill="FFFFFF"/>
        </w:rPr>
        <w:t xml:space="preserve">Thermal conductivities of individual tin dioxide nanobelts. </w:t>
      </w:r>
      <w:r w:rsidR="008906BF" w:rsidRPr="00152046">
        <w:rPr>
          <w:rFonts w:ascii="Times New Roman" w:hAnsi="Times New Roman" w:cs="Times New Roman"/>
          <w:i/>
          <w:iCs/>
          <w:sz w:val="20"/>
          <w:szCs w:val="20"/>
        </w:rPr>
        <w:t>Appl. Phys. Lett.</w:t>
      </w:r>
      <w:r w:rsidR="00BB7679" w:rsidRPr="00152046">
        <w:rPr>
          <w:rFonts w:ascii="Times New Roman" w:hAnsi="Times New Roman" w:cs="Times New Roman"/>
          <w:sz w:val="20"/>
          <w:szCs w:val="20"/>
        </w:rPr>
        <w:t>,</w:t>
      </w:r>
      <w:r w:rsidR="008906BF" w:rsidRPr="00152046">
        <w:rPr>
          <w:rFonts w:ascii="Times New Roman" w:hAnsi="Times New Roman" w:cs="Times New Roman"/>
          <w:sz w:val="20"/>
          <w:szCs w:val="20"/>
        </w:rPr>
        <w:t xml:space="preserve"> </w:t>
      </w:r>
      <w:r w:rsidR="00BB7679" w:rsidRPr="00152046">
        <w:rPr>
          <w:rFonts w:ascii="Times New Roman" w:hAnsi="Times New Roman" w:cs="Times New Roman"/>
          <w:sz w:val="20"/>
          <w:szCs w:val="20"/>
        </w:rPr>
        <w:t xml:space="preserve">2004, </w:t>
      </w:r>
      <w:r w:rsidR="00F611E0" w:rsidRPr="00812589">
        <w:rPr>
          <w:rFonts w:ascii="Times New Roman" w:hAnsi="Times New Roman" w:cs="Times New Roman"/>
          <w:i/>
          <w:iCs/>
          <w:sz w:val="20"/>
          <w:szCs w:val="20"/>
        </w:rPr>
        <w:t>84</w:t>
      </w:r>
      <w:r w:rsidR="00BB7679" w:rsidRPr="00152046">
        <w:rPr>
          <w:rFonts w:ascii="Times New Roman" w:hAnsi="Times New Roman" w:cs="Times New Roman"/>
          <w:sz w:val="20"/>
          <w:szCs w:val="20"/>
        </w:rPr>
        <w:t>,</w:t>
      </w:r>
      <w:r w:rsidR="00F611E0" w:rsidRPr="00152046">
        <w:rPr>
          <w:rFonts w:ascii="Times New Roman" w:hAnsi="Times New Roman" w:cs="Times New Roman"/>
          <w:sz w:val="20"/>
          <w:szCs w:val="20"/>
        </w:rPr>
        <w:t xml:space="preserve"> </w:t>
      </w:r>
      <w:r w:rsidR="008906BF" w:rsidRPr="00152046">
        <w:rPr>
          <w:rFonts w:ascii="Times New Roman" w:hAnsi="Times New Roman" w:cs="Times New Roman"/>
          <w:sz w:val="20"/>
          <w:szCs w:val="20"/>
        </w:rPr>
        <w:t>2638</w:t>
      </w:r>
      <w:r w:rsidR="00BB7679" w:rsidRPr="00152046">
        <w:rPr>
          <w:rFonts w:ascii="Times New Roman" w:hAnsi="Times New Roman" w:cs="Times New Roman"/>
          <w:sz w:val="20"/>
          <w:szCs w:val="20"/>
        </w:rPr>
        <w:t>-</w:t>
      </w:r>
      <w:r w:rsidR="00152046">
        <w:rPr>
          <w:rFonts w:ascii="Times New Roman" w:hAnsi="Times New Roman" w:cs="Times New Roman"/>
          <w:sz w:val="20"/>
          <w:szCs w:val="20"/>
        </w:rPr>
        <w:t>2640</w:t>
      </w:r>
      <w:r w:rsidR="00A53A2D" w:rsidRPr="00152046">
        <w:rPr>
          <w:rFonts w:ascii="Times New Roman" w:hAnsi="Times New Roman" w:cs="Times New Roman"/>
          <w:sz w:val="20"/>
          <w:szCs w:val="20"/>
        </w:rPr>
        <w:t>.</w:t>
      </w:r>
    </w:p>
    <w:p w:rsidR="008B20AD" w:rsidRDefault="008906BF" w:rsidP="008B20AD">
      <w:pPr>
        <w:pStyle w:val="3"/>
        <w:shd w:val="clear" w:color="auto" w:fill="FFFFFF"/>
        <w:spacing w:before="0" w:beforeAutospacing="0" w:after="0" w:afterAutospacing="0"/>
        <w:ind w:left="426" w:hanging="568"/>
        <w:rPr>
          <w:b w:val="0"/>
          <w:bCs w:val="0"/>
          <w:sz w:val="20"/>
          <w:szCs w:val="20"/>
        </w:rPr>
      </w:pPr>
      <w:r w:rsidRPr="00894F1F">
        <w:rPr>
          <w:b w:val="0"/>
          <w:bCs w:val="0"/>
          <w:color w:val="000000" w:themeColor="text1"/>
          <w:sz w:val="20"/>
          <w:szCs w:val="20"/>
        </w:rPr>
        <w:t xml:space="preserve">[29] </w:t>
      </w:r>
      <w:r w:rsidR="00A53A2D" w:rsidRPr="00894F1F">
        <w:rPr>
          <w:b w:val="0"/>
          <w:bCs w:val="0"/>
          <w:color w:val="000000" w:themeColor="text1"/>
          <w:sz w:val="20"/>
          <w:szCs w:val="20"/>
        </w:rPr>
        <w:t xml:space="preserve"> </w:t>
      </w:r>
      <w:r w:rsidR="00894F1F" w:rsidRPr="00894F1F">
        <w:rPr>
          <w:b w:val="0"/>
          <w:bCs w:val="0"/>
          <w:color w:val="000000" w:themeColor="text1"/>
          <w:sz w:val="20"/>
          <w:szCs w:val="20"/>
        </w:rPr>
        <w:t xml:space="preserve">  </w:t>
      </w:r>
      <w:r w:rsidRPr="00894F1F">
        <w:rPr>
          <w:b w:val="0"/>
          <w:bCs w:val="0"/>
          <w:color w:val="000000" w:themeColor="text1"/>
          <w:sz w:val="20"/>
          <w:szCs w:val="20"/>
        </w:rPr>
        <w:t>Mingo</w:t>
      </w:r>
      <w:r w:rsidR="00A53A2D" w:rsidRPr="00894F1F">
        <w:rPr>
          <w:b w:val="0"/>
          <w:bCs w:val="0"/>
          <w:color w:val="000000" w:themeColor="text1"/>
          <w:sz w:val="20"/>
          <w:szCs w:val="20"/>
        </w:rPr>
        <w:t>,</w:t>
      </w:r>
      <w:r w:rsidRPr="00894F1F">
        <w:rPr>
          <w:b w:val="0"/>
          <w:bCs w:val="0"/>
          <w:color w:val="000000" w:themeColor="text1"/>
          <w:sz w:val="20"/>
          <w:szCs w:val="20"/>
        </w:rPr>
        <w:t xml:space="preserve"> </w:t>
      </w:r>
      <w:r w:rsidR="00F05EA4" w:rsidRPr="00894F1F">
        <w:rPr>
          <w:b w:val="0"/>
          <w:bCs w:val="0"/>
          <w:color w:val="000000" w:themeColor="text1"/>
          <w:sz w:val="20"/>
          <w:szCs w:val="20"/>
        </w:rPr>
        <w:t xml:space="preserve">N.; </w:t>
      </w:r>
      <w:r w:rsidRPr="00894F1F">
        <w:rPr>
          <w:b w:val="0"/>
          <w:bCs w:val="0"/>
          <w:color w:val="000000" w:themeColor="text1"/>
          <w:sz w:val="20"/>
          <w:szCs w:val="20"/>
        </w:rPr>
        <w:t xml:space="preserve">Broido, </w:t>
      </w:r>
      <w:r w:rsidR="00F05EA4" w:rsidRPr="00894F1F">
        <w:rPr>
          <w:b w:val="0"/>
          <w:bCs w:val="0"/>
          <w:color w:val="000000" w:themeColor="text1"/>
          <w:sz w:val="20"/>
          <w:szCs w:val="20"/>
        </w:rPr>
        <w:t xml:space="preserve">D.A.; </w:t>
      </w:r>
      <w:r w:rsidR="00F05EA4" w:rsidRPr="00894F1F">
        <w:rPr>
          <w:b w:val="0"/>
          <w:bCs w:val="0"/>
          <w:color w:val="333333"/>
          <w:sz w:val="20"/>
          <w:szCs w:val="20"/>
        </w:rPr>
        <w:t xml:space="preserve">Carbon nanotube ballistic thermal conductance and its limits. </w:t>
      </w:r>
      <w:r w:rsidRPr="00894F1F">
        <w:rPr>
          <w:b w:val="0"/>
          <w:bCs w:val="0"/>
          <w:i/>
          <w:iCs/>
          <w:color w:val="000000" w:themeColor="text1"/>
          <w:sz w:val="20"/>
          <w:szCs w:val="20"/>
        </w:rPr>
        <w:t>Phys. Rev.</w:t>
      </w:r>
      <w:r w:rsidRPr="00894F1F">
        <w:rPr>
          <w:b w:val="0"/>
          <w:bCs w:val="0"/>
          <w:color w:val="000000" w:themeColor="text1"/>
          <w:sz w:val="20"/>
          <w:szCs w:val="20"/>
        </w:rPr>
        <w:t xml:space="preserve"> </w:t>
      </w:r>
      <w:r w:rsidRPr="00894F1F">
        <w:rPr>
          <w:b w:val="0"/>
          <w:bCs w:val="0"/>
          <w:i/>
          <w:iCs/>
          <w:color w:val="000000" w:themeColor="text1"/>
          <w:sz w:val="20"/>
          <w:szCs w:val="20"/>
        </w:rPr>
        <w:t>Lett.</w:t>
      </w:r>
      <w:r w:rsidR="00F05EA4" w:rsidRPr="00894F1F">
        <w:rPr>
          <w:b w:val="0"/>
          <w:bCs w:val="0"/>
          <w:color w:val="000000" w:themeColor="text1"/>
          <w:sz w:val="20"/>
          <w:szCs w:val="20"/>
        </w:rPr>
        <w:t>,</w:t>
      </w:r>
      <w:r w:rsidRPr="00894F1F">
        <w:rPr>
          <w:b w:val="0"/>
          <w:bCs w:val="0"/>
          <w:color w:val="000000" w:themeColor="text1"/>
          <w:sz w:val="20"/>
          <w:szCs w:val="20"/>
        </w:rPr>
        <w:t> </w:t>
      </w:r>
      <w:r w:rsidR="00A53A2D" w:rsidRPr="00770422">
        <w:rPr>
          <w:color w:val="000000" w:themeColor="text1"/>
          <w:sz w:val="20"/>
          <w:szCs w:val="20"/>
        </w:rPr>
        <w:t>2005</w:t>
      </w:r>
      <w:r w:rsidR="00F05EA4" w:rsidRPr="00894F1F">
        <w:rPr>
          <w:b w:val="0"/>
          <w:bCs w:val="0"/>
          <w:color w:val="000000" w:themeColor="text1"/>
          <w:sz w:val="20"/>
          <w:szCs w:val="20"/>
        </w:rPr>
        <w:t xml:space="preserve">, </w:t>
      </w:r>
      <w:r w:rsidR="00F05EA4" w:rsidRPr="00812589">
        <w:rPr>
          <w:b w:val="0"/>
          <w:bCs w:val="0"/>
          <w:i/>
          <w:iCs/>
          <w:color w:val="000000" w:themeColor="text1"/>
          <w:sz w:val="20"/>
          <w:szCs w:val="20"/>
        </w:rPr>
        <w:t>95</w:t>
      </w:r>
      <w:r w:rsidR="00F05EA4" w:rsidRPr="00894F1F">
        <w:rPr>
          <w:b w:val="0"/>
          <w:bCs w:val="0"/>
          <w:color w:val="000000" w:themeColor="text1"/>
          <w:sz w:val="20"/>
          <w:szCs w:val="20"/>
        </w:rPr>
        <w:t>,</w:t>
      </w:r>
      <w:r w:rsidRPr="00F05EA4">
        <w:rPr>
          <w:b w:val="0"/>
          <w:bCs w:val="0"/>
          <w:color w:val="000000" w:themeColor="text1"/>
          <w:sz w:val="20"/>
          <w:szCs w:val="20"/>
        </w:rPr>
        <w:t xml:space="preserve"> 096105</w:t>
      </w:r>
      <w:r w:rsidR="00F05EA4">
        <w:rPr>
          <w:b w:val="0"/>
          <w:bCs w:val="0"/>
          <w:color w:val="000000" w:themeColor="text1"/>
          <w:sz w:val="20"/>
          <w:szCs w:val="20"/>
        </w:rPr>
        <w:t>-</w:t>
      </w:r>
      <w:r w:rsidR="00894F1F">
        <w:rPr>
          <w:b w:val="0"/>
          <w:bCs w:val="0"/>
          <w:color w:val="000000" w:themeColor="text1"/>
          <w:sz w:val="20"/>
          <w:szCs w:val="20"/>
        </w:rPr>
        <w:t>4</w:t>
      </w:r>
      <w:r w:rsidR="00A53A2D" w:rsidRPr="00F05EA4">
        <w:rPr>
          <w:b w:val="0"/>
          <w:bCs w:val="0"/>
          <w:color w:val="000000" w:themeColor="text1"/>
          <w:sz w:val="20"/>
          <w:szCs w:val="20"/>
        </w:rPr>
        <w:t>.</w:t>
      </w:r>
    </w:p>
    <w:p w:rsidR="008906BF" w:rsidRPr="00894F1F" w:rsidRDefault="008906BF" w:rsidP="008B20AD">
      <w:pPr>
        <w:pStyle w:val="3"/>
        <w:shd w:val="clear" w:color="auto" w:fill="FFFFFF"/>
        <w:spacing w:before="0" w:beforeAutospacing="0" w:after="0" w:afterAutospacing="0"/>
        <w:ind w:left="426" w:hanging="568"/>
        <w:rPr>
          <w:sz w:val="20"/>
          <w:szCs w:val="20"/>
          <w:lang w:bidi="ar-IQ"/>
        </w:rPr>
      </w:pPr>
      <w:r w:rsidRPr="00894F1F">
        <w:rPr>
          <w:b w:val="0"/>
          <w:bCs w:val="0"/>
          <w:sz w:val="20"/>
          <w:szCs w:val="20"/>
        </w:rPr>
        <w:t>[30]</w:t>
      </w:r>
      <w:r w:rsidR="008B20AD">
        <w:t xml:space="preserve">   </w:t>
      </w:r>
      <w:r w:rsidRPr="00894F1F">
        <w:t xml:space="preserve"> </w:t>
      </w:r>
      <w:r w:rsidR="00F05EA4" w:rsidRPr="00894F1F">
        <w:rPr>
          <w:b w:val="0"/>
          <w:bCs w:val="0"/>
          <w:sz w:val="20"/>
          <w:szCs w:val="20"/>
        </w:rPr>
        <w:t>Mingo, N.; Broido, D.A.;</w:t>
      </w:r>
      <w:r w:rsidRPr="00894F1F">
        <w:rPr>
          <w:rStyle w:val="hlfld-title"/>
          <w:b w:val="0"/>
          <w:bCs w:val="0"/>
          <w:sz w:val="20"/>
          <w:szCs w:val="20"/>
        </w:rPr>
        <w:t xml:space="preserve"> </w:t>
      </w:r>
      <w:r w:rsidR="00894F1F" w:rsidRPr="00894F1F">
        <w:rPr>
          <w:rStyle w:val="hlfld-title"/>
          <w:b w:val="0"/>
          <w:bCs w:val="0"/>
          <w:sz w:val="20"/>
          <w:szCs w:val="20"/>
        </w:rPr>
        <w:t xml:space="preserve">Length Dependence of Carbon Nanotube Thermal Conductivity and the “Problem of Long Waves”. </w:t>
      </w:r>
      <w:r w:rsidRPr="00894F1F">
        <w:rPr>
          <w:rStyle w:val="HTML0"/>
          <w:b w:val="0"/>
          <w:bCs w:val="0"/>
          <w:sz w:val="20"/>
          <w:szCs w:val="20"/>
        </w:rPr>
        <w:t>Nano Lett.</w:t>
      </w:r>
      <w:r w:rsidR="00894F1F" w:rsidRPr="00894F1F">
        <w:rPr>
          <w:rStyle w:val="citationyear"/>
          <w:b w:val="0"/>
          <w:bCs w:val="0"/>
          <w:sz w:val="20"/>
          <w:szCs w:val="20"/>
        </w:rPr>
        <w:t xml:space="preserve">, </w:t>
      </w:r>
      <w:r w:rsidR="00894F1F" w:rsidRPr="00770422">
        <w:rPr>
          <w:rStyle w:val="citationyear"/>
          <w:sz w:val="20"/>
          <w:szCs w:val="20"/>
        </w:rPr>
        <w:t>2005</w:t>
      </w:r>
      <w:r w:rsidR="00894F1F" w:rsidRPr="00894F1F">
        <w:rPr>
          <w:rStyle w:val="citationyear"/>
          <w:b w:val="0"/>
          <w:bCs w:val="0"/>
          <w:sz w:val="20"/>
          <w:szCs w:val="20"/>
        </w:rPr>
        <w:t xml:space="preserve">, </w:t>
      </w:r>
      <w:r w:rsidR="00077B2A" w:rsidRPr="00812589">
        <w:rPr>
          <w:rStyle w:val="citationyear"/>
          <w:b w:val="0"/>
          <w:bCs w:val="0"/>
          <w:i/>
          <w:iCs/>
          <w:sz w:val="20"/>
          <w:szCs w:val="20"/>
        </w:rPr>
        <w:t>5(7)</w:t>
      </w:r>
      <w:r w:rsidR="00894F1F" w:rsidRPr="00894F1F">
        <w:rPr>
          <w:rStyle w:val="citationyear"/>
          <w:b w:val="0"/>
          <w:bCs w:val="0"/>
          <w:sz w:val="20"/>
          <w:szCs w:val="20"/>
        </w:rPr>
        <w:t>,</w:t>
      </w:r>
      <w:r w:rsidR="00077B2A" w:rsidRPr="00894F1F">
        <w:rPr>
          <w:rStyle w:val="citationyear"/>
          <w:b w:val="0"/>
          <w:bCs w:val="0"/>
          <w:sz w:val="20"/>
          <w:szCs w:val="20"/>
        </w:rPr>
        <w:t xml:space="preserve"> </w:t>
      </w:r>
      <w:r w:rsidRPr="00894F1F">
        <w:rPr>
          <w:b w:val="0"/>
          <w:bCs w:val="0"/>
          <w:sz w:val="20"/>
          <w:szCs w:val="20"/>
        </w:rPr>
        <w:t>1221</w:t>
      </w:r>
      <w:r w:rsidR="00894F1F" w:rsidRPr="00894F1F">
        <w:rPr>
          <w:b w:val="0"/>
          <w:bCs w:val="0"/>
          <w:sz w:val="20"/>
          <w:szCs w:val="20"/>
        </w:rPr>
        <w:t>-1225</w:t>
      </w:r>
      <w:r w:rsidR="00A53A2D" w:rsidRPr="00894F1F">
        <w:rPr>
          <w:b w:val="0"/>
          <w:bCs w:val="0"/>
          <w:sz w:val="20"/>
          <w:szCs w:val="20"/>
        </w:rPr>
        <w:t>.</w:t>
      </w:r>
      <w:r w:rsidR="00A53A2D" w:rsidRPr="00894F1F">
        <w:rPr>
          <w:sz w:val="20"/>
          <w:szCs w:val="20"/>
          <w:lang w:bidi="ar-IQ"/>
        </w:rPr>
        <w:t xml:space="preserve"> </w:t>
      </w:r>
    </w:p>
    <w:p w:rsidR="008906BF" w:rsidRPr="005D3CEE" w:rsidRDefault="00894F1F" w:rsidP="00015A77">
      <w:pPr>
        <w:bidi w:val="0"/>
        <w:ind w:left="567" w:right="0" w:hanging="709"/>
        <w:rPr>
          <w:rFonts w:ascii="Times New Roman" w:eastAsia="Times New Roman" w:hAnsi="Times New Roman" w:cs="Times New Roman"/>
          <w:color w:val="FF0000"/>
          <w:sz w:val="20"/>
          <w:szCs w:val="20"/>
        </w:rPr>
      </w:pPr>
      <w:r>
        <w:rPr>
          <w:rFonts w:ascii="Times New Roman" w:eastAsia="Times New Roman" w:hAnsi="Times New Roman" w:cs="Times New Roman"/>
          <w:color w:val="000000" w:themeColor="text1"/>
          <w:sz w:val="20"/>
          <w:szCs w:val="20"/>
        </w:rPr>
        <w:t xml:space="preserve">   </w:t>
      </w:r>
      <w:r w:rsidR="008906BF" w:rsidRPr="0000468E">
        <w:rPr>
          <w:rFonts w:ascii="Times New Roman" w:eastAsia="Times New Roman" w:hAnsi="Times New Roman" w:cs="Times New Roman"/>
          <w:color w:val="000000" w:themeColor="text1"/>
          <w:sz w:val="20"/>
          <w:szCs w:val="20"/>
        </w:rPr>
        <w:t>[31]</w:t>
      </w:r>
      <w:r w:rsidR="008906BF" w:rsidRPr="005D3CEE">
        <w:rPr>
          <w:rFonts w:ascii="Times New Roman" w:eastAsia="Times New Roman" w:hAnsi="Times New Roman" w:cs="Times New Roman"/>
          <w:color w:val="FF0000"/>
          <w:sz w:val="20"/>
          <w:szCs w:val="20"/>
        </w:rPr>
        <w:t xml:space="preserve"> </w:t>
      </w:r>
      <w:r w:rsidR="00A53A2D" w:rsidRPr="005D3CEE">
        <w:rPr>
          <w:rFonts w:ascii="Times New Roman" w:hAnsi="Times New Roman" w:cs="Times New Roman"/>
          <w:color w:val="FF0000"/>
          <w:sz w:val="20"/>
          <w:szCs w:val="20"/>
        </w:rPr>
        <w:t xml:space="preserve"> </w:t>
      </w:r>
      <w:r w:rsidR="008906BF" w:rsidRPr="005D3CEE">
        <w:rPr>
          <w:rFonts w:ascii="Times New Roman" w:hAnsi="Times New Roman" w:cs="Times New Roman"/>
          <w:color w:val="FF0000"/>
          <w:sz w:val="20"/>
          <w:szCs w:val="20"/>
        </w:rPr>
        <w:t xml:space="preserve"> </w:t>
      </w:r>
      <w:r w:rsidR="008906BF" w:rsidRPr="0000468E">
        <w:rPr>
          <w:rFonts w:ascii="Times New Roman" w:hAnsi="Times New Roman" w:cs="Times New Roman"/>
          <w:color w:val="000000" w:themeColor="text1"/>
          <w:sz w:val="20"/>
          <w:szCs w:val="20"/>
        </w:rPr>
        <w:t xml:space="preserve">Fon, </w:t>
      </w:r>
      <w:r w:rsidR="00015A77" w:rsidRPr="0000468E">
        <w:rPr>
          <w:rFonts w:ascii="Times New Roman" w:hAnsi="Times New Roman" w:cs="Times New Roman"/>
          <w:color w:val="000000" w:themeColor="text1"/>
          <w:sz w:val="20"/>
          <w:szCs w:val="20"/>
        </w:rPr>
        <w:t xml:space="preserve">W.; </w:t>
      </w:r>
      <w:r w:rsidR="008906BF" w:rsidRPr="0000468E">
        <w:rPr>
          <w:rFonts w:ascii="Times New Roman" w:hAnsi="Times New Roman" w:cs="Times New Roman"/>
          <w:color w:val="000000" w:themeColor="text1"/>
          <w:sz w:val="20"/>
          <w:szCs w:val="20"/>
        </w:rPr>
        <w:t xml:space="preserve">Schwab, </w:t>
      </w:r>
      <w:r w:rsidR="00015A77" w:rsidRPr="0000468E">
        <w:rPr>
          <w:rFonts w:ascii="Times New Roman" w:hAnsi="Times New Roman" w:cs="Times New Roman"/>
          <w:color w:val="000000" w:themeColor="text1"/>
          <w:sz w:val="20"/>
          <w:szCs w:val="20"/>
        </w:rPr>
        <w:t xml:space="preserve">K.C.; </w:t>
      </w:r>
      <w:r w:rsidR="008906BF" w:rsidRPr="0000468E">
        <w:rPr>
          <w:rFonts w:ascii="Times New Roman" w:hAnsi="Times New Roman" w:cs="Times New Roman"/>
          <w:color w:val="000000" w:themeColor="text1"/>
          <w:sz w:val="20"/>
          <w:szCs w:val="20"/>
        </w:rPr>
        <w:t>W</w:t>
      </w:r>
      <w:r w:rsidR="00015A77" w:rsidRPr="0000468E">
        <w:rPr>
          <w:rFonts w:ascii="Times New Roman" w:hAnsi="Times New Roman" w:cs="Times New Roman"/>
          <w:color w:val="000000" w:themeColor="text1"/>
          <w:sz w:val="20"/>
          <w:szCs w:val="20"/>
        </w:rPr>
        <w:t>a</w:t>
      </w:r>
      <w:r w:rsidR="008906BF" w:rsidRPr="0000468E">
        <w:rPr>
          <w:rFonts w:ascii="Times New Roman" w:hAnsi="Times New Roman" w:cs="Times New Roman"/>
          <w:color w:val="000000" w:themeColor="text1"/>
          <w:sz w:val="20"/>
          <w:szCs w:val="20"/>
        </w:rPr>
        <w:t xml:space="preserve">rlock, </w:t>
      </w:r>
      <w:r w:rsidR="00015A77" w:rsidRPr="0000468E">
        <w:rPr>
          <w:rFonts w:ascii="Times New Roman" w:hAnsi="Times New Roman" w:cs="Times New Roman"/>
          <w:color w:val="000000" w:themeColor="text1"/>
          <w:sz w:val="20"/>
          <w:szCs w:val="20"/>
        </w:rPr>
        <w:t>J.M.;</w:t>
      </w:r>
      <w:r w:rsidR="008906BF" w:rsidRPr="0000468E">
        <w:rPr>
          <w:rFonts w:ascii="Times New Roman" w:hAnsi="Times New Roman" w:cs="Times New Roman"/>
          <w:color w:val="000000" w:themeColor="text1"/>
          <w:sz w:val="20"/>
          <w:szCs w:val="20"/>
        </w:rPr>
        <w:t xml:space="preserve"> Roukes</w:t>
      </w:r>
      <w:r w:rsidR="008906BF" w:rsidRPr="0000468E">
        <w:rPr>
          <w:rFonts w:ascii="Times New Roman" w:eastAsia="Times New Roman" w:hAnsi="Times New Roman" w:cs="Times New Roman"/>
          <w:color w:val="000000" w:themeColor="text1"/>
          <w:sz w:val="20"/>
          <w:szCs w:val="20"/>
        </w:rPr>
        <w:t xml:space="preserve">, </w:t>
      </w:r>
      <w:r w:rsidR="00015A77" w:rsidRPr="0000468E">
        <w:rPr>
          <w:rFonts w:ascii="Times New Roman" w:hAnsi="Times New Roman" w:cs="Times New Roman"/>
          <w:color w:val="000000" w:themeColor="text1"/>
          <w:sz w:val="20"/>
          <w:szCs w:val="20"/>
        </w:rPr>
        <w:t xml:space="preserve">M.L.; </w:t>
      </w:r>
      <w:r w:rsidR="0000468E" w:rsidRPr="0000468E">
        <w:rPr>
          <w:rFonts w:ascii="Times New Roman" w:hAnsi="Times New Roman" w:cs="Times New Roman"/>
          <w:color w:val="000000" w:themeColor="text1"/>
          <w:sz w:val="20"/>
          <w:szCs w:val="20"/>
        </w:rPr>
        <w:t>Phonon scattering mechanisms in suspended nanostructures from 4 to 40 K.</w:t>
      </w:r>
      <w:r w:rsidR="0000468E" w:rsidRPr="0000468E">
        <w:rPr>
          <w:rFonts w:ascii="Times New Roman" w:hAnsi="Times New Roman" w:cs="Times New Roman"/>
          <w:b/>
          <w:bCs/>
          <w:color w:val="000000" w:themeColor="text1"/>
          <w:sz w:val="24"/>
          <w:szCs w:val="24"/>
        </w:rPr>
        <w:t xml:space="preserve"> </w:t>
      </w:r>
      <w:r w:rsidR="008906BF" w:rsidRPr="0000468E">
        <w:rPr>
          <w:rFonts w:ascii="Times New Roman" w:hAnsi="Times New Roman" w:cs="Times New Roman"/>
          <w:i/>
          <w:iCs/>
          <w:color w:val="000000" w:themeColor="text1"/>
          <w:sz w:val="20"/>
          <w:szCs w:val="20"/>
        </w:rPr>
        <w:t>P</w:t>
      </w:r>
      <w:r w:rsidR="00A53A2D" w:rsidRPr="0000468E">
        <w:rPr>
          <w:rFonts w:ascii="Times New Roman" w:hAnsi="Times New Roman" w:cs="Times New Roman"/>
          <w:i/>
          <w:iCs/>
          <w:color w:val="000000" w:themeColor="text1"/>
          <w:sz w:val="20"/>
          <w:szCs w:val="20"/>
        </w:rPr>
        <w:t>hy</w:t>
      </w:r>
      <w:r w:rsidR="003202BD" w:rsidRPr="0000468E">
        <w:rPr>
          <w:rFonts w:ascii="Times New Roman" w:hAnsi="Times New Roman" w:cs="Times New Roman"/>
          <w:i/>
          <w:iCs/>
          <w:color w:val="000000" w:themeColor="text1"/>
          <w:sz w:val="20"/>
          <w:szCs w:val="20"/>
        </w:rPr>
        <w:t>s</w:t>
      </w:r>
      <w:r w:rsidR="00A53A2D" w:rsidRPr="0000468E">
        <w:rPr>
          <w:rFonts w:ascii="Times New Roman" w:hAnsi="Times New Roman" w:cs="Times New Roman"/>
          <w:i/>
          <w:iCs/>
          <w:color w:val="000000" w:themeColor="text1"/>
          <w:sz w:val="20"/>
          <w:szCs w:val="20"/>
        </w:rPr>
        <w:t>.</w:t>
      </w:r>
      <w:r w:rsidR="008906BF" w:rsidRPr="0000468E">
        <w:rPr>
          <w:rFonts w:ascii="Times New Roman" w:hAnsi="Times New Roman" w:cs="Times New Roman"/>
          <w:i/>
          <w:iCs/>
          <w:color w:val="000000" w:themeColor="text1"/>
          <w:sz w:val="20"/>
          <w:szCs w:val="20"/>
        </w:rPr>
        <w:t xml:space="preserve"> R</w:t>
      </w:r>
      <w:r w:rsidR="00A53A2D" w:rsidRPr="0000468E">
        <w:rPr>
          <w:rFonts w:ascii="Times New Roman" w:hAnsi="Times New Roman" w:cs="Times New Roman"/>
          <w:i/>
          <w:iCs/>
          <w:color w:val="000000" w:themeColor="text1"/>
          <w:sz w:val="20"/>
          <w:szCs w:val="20"/>
        </w:rPr>
        <w:t>ev.</w:t>
      </w:r>
      <w:r w:rsidR="00015A77" w:rsidRPr="0000468E">
        <w:rPr>
          <w:rFonts w:ascii="Times New Roman" w:hAnsi="Times New Roman" w:cs="Times New Roman"/>
          <w:color w:val="000000" w:themeColor="text1"/>
          <w:sz w:val="20"/>
          <w:szCs w:val="20"/>
        </w:rPr>
        <w:t>,</w:t>
      </w:r>
      <w:r w:rsidR="008906BF" w:rsidRPr="0000468E">
        <w:rPr>
          <w:rFonts w:ascii="Times New Roman" w:hAnsi="Times New Roman" w:cs="Times New Roman"/>
          <w:color w:val="000000" w:themeColor="text1"/>
          <w:sz w:val="20"/>
          <w:szCs w:val="20"/>
        </w:rPr>
        <w:t xml:space="preserve"> </w:t>
      </w:r>
      <w:r w:rsidR="00015A77" w:rsidRPr="00770422">
        <w:rPr>
          <w:rFonts w:ascii="Times New Roman" w:hAnsi="Times New Roman" w:cs="Times New Roman"/>
          <w:b/>
          <w:bCs/>
          <w:color w:val="000000" w:themeColor="text1"/>
          <w:sz w:val="20"/>
          <w:szCs w:val="20"/>
        </w:rPr>
        <w:t>2002</w:t>
      </w:r>
      <w:r w:rsidR="00015A77" w:rsidRPr="0000468E">
        <w:rPr>
          <w:rFonts w:ascii="Times New Roman" w:hAnsi="Times New Roman" w:cs="Times New Roman"/>
          <w:color w:val="000000" w:themeColor="text1"/>
          <w:sz w:val="20"/>
          <w:szCs w:val="20"/>
        </w:rPr>
        <w:t xml:space="preserve">, </w:t>
      </w:r>
      <w:r w:rsidR="00077B2A" w:rsidRPr="00812589">
        <w:rPr>
          <w:rFonts w:ascii="Times New Roman" w:hAnsi="Times New Roman" w:cs="Times New Roman"/>
          <w:i/>
          <w:iCs/>
          <w:color w:val="000000" w:themeColor="text1"/>
          <w:sz w:val="20"/>
          <w:szCs w:val="20"/>
        </w:rPr>
        <w:t>B66</w:t>
      </w:r>
      <w:r w:rsidR="00015A77" w:rsidRPr="0000468E">
        <w:rPr>
          <w:rFonts w:ascii="Times New Roman" w:hAnsi="Times New Roman" w:cs="Times New Roman"/>
          <w:color w:val="000000" w:themeColor="text1"/>
          <w:sz w:val="20"/>
          <w:szCs w:val="20"/>
        </w:rPr>
        <w:t>,</w:t>
      </w:r>
      <w:r w:rsidR="00077B2A" w:rsidRPr="0000468E">
        <w:rPr>
          <w:rFonts w:ascii="Times New Roman" w:hAnsi="Times New Roman" w:cs="Times New Roman"/>
          <w:color w:val="000000" w:themeColor="text1"/>
          <w:sz w:val="20"/>
          <w:szCs w:val="20"/>
        </w:rPr>
        <w:t xml:space="preserve"> </w:t>
      </w:r>
      <w:r w:rsidR="008906BF" w:rsidRPr="0000468E">
        <w:rPr>
          <w:rFonts w:ascii="Times New Roman" w:hAnsi="Times New Roman" w:cs="Times New Roman"/>
          <w:color w:val="000000" w:themeColor="text1"/>
          <w:sz w:val="20"/>
          <w:szCs w:val="20"/>
        </w:rPr>
        <w:t xml:space="preserve"> 045302</w:t>
      </w:r>
      <w:r w:rsidR="00015A77" w:rsidRPr="0000468E">
        <w:rPr>
          <w:rFonts w:ascii="Times New Roman" w:hAnsi="Times New Roman" w:cs="Times New Roman"/>
          <w:color w:val="000000" w:themeColor="text1"/>
          <w:sz w:val="20"/>
          <w:szCs w:val="20"/>
        </w:rPr>
        <w:t>-</w:t>
      </w:r>
      <w:r w:rsidR="0000468E" w:rsidRPr="0000468E">
        <w:rPr>
          <w:rFonts w:ascii="Times New Roman" w:hAnsi="Times New Roman" w:cs="Times New Roman"/>
          <w:color w:val="000000" w:themeColor="text1"/>
          <w:sz w:val="20"/>
          <w:szCs w:val="20"/>
        </w:rPr>
        <w:t>5</w:t>
      </w:r>
      <w:r w:rsidR="00A53A2D" w:rsidRPr="0000468E">
        <w:rPr>
          <w:rFonts w:ascii="Times New Roman" w:hAnsi="Times New Roman" w:cs="Times New Roman"/>
          <w:color w:val="000000" w:themeColor="text1"/>
          <w:sz w:val="20"/>
          <w:szCs w:val="20"/>
        </w:rPr>
        <w:t>.</w:t>
      </w:r>
    </w:p>
    <w:p w:rsidR="008906BF" w:rsidRPr="00B47694" w:rsidRDefault="00894F1F" w:rsidP="00B47694">
      <w:pPr>
        <w:shd w:val="clear" w:color="auto" w:fill="FFFFFF"/>
        <w:bidi w:val="0"/>
        <w:ind w:left="567" w:right="0" w:hanging="709"/>
        <w:outlineLvl w:val="4"/>
        <w:rPr>
          <w:rFonts w:ascii="Times New Roman" w:eastAsia="Times New Roman" w:hAnsi="Times New Roman" w:cs="Times New Roman"/>
          <w:color w:val="000000" w:themeColor="text1"/>
          <w:sz w:val="20"/>
          <w:szCs w:val="20"/>
        </w:rPr>
      </w:pPr>
      <w:r w:rsidRPr="005D3CEE">
        <w:rPr>
          <w:rFonts w:ascii="Times New Roman" w:hAnsi="Times New Roman" w:cs="Times New Roman"/>
          <w:color w:val="FF0000"/>
          <w:sz w:val="20"/>
          <w:szCs w:val="20"/>
        </w:rPr>
        <w:t xml:space="preserve">   </w:t>
      </w:r>
      <w:r w:rsidR="008906BF" w:rsidRPr="00B47694">
        <w:rPr>
          <w:rFonts w:ascii="Times New Roman" w:hAnsi="Times New Roman" w:cs="Times New Roman"/>
          <w:color w:val="000000" w:themeColor="text1"/>
          <w:sz w:val="20"/>
          <w:szCs w:val="20"/>
        </w:rPr>
        <w:t xml:space="preserve">[32] </w:t>
      </w:r>
      <w:r w:rsidR="00A53A2D" w:rsidRPr="00B47694">
        <w:rPr>
          <w:rFonts w:ascii="Times New Roman" w:hAnsi="Times New Roman" w:cs="Times New Roman"/>
          <w:color w:val="000000" w:themeColor="text1"/>
          <w:sz w:val="20"/>
          <w:szCs w:val="20"/>
        </w:rPr>
        <w:t xml:space="preserve"> </w:t>
      </w:r>
      <w:r w:rsidR="008906BF" w:rsidRPr="00B47694">
        <w:rPr>
          <w:rFonts w:ascii="Times New Roman" w:eastAsia="Times New Roman" w:hAnsi="Times New Roman" w:cs="Times New Roman"/>
          <w:color w:val="000000" w:themeColor="text1"/>
          <w:sz w:val="20"/>
          <w:szCs w:val="20"/>
        </w:rPr>
        <w:t>Barman</w:t>
      </w:r>
      <w:r w:rsidR="00A53A2D" w:rsidRPr="00B47694">
        <w:rPr>
          <w:rFonts w:ascii="Times New Roman" w:eastAsia="Times New Roman" w:hAnsi="Times New Roman" w:cs="Times New Roman"/>
          <w:color w:val="000000" w:themeColor="text1"/>
          <w:sz w:val="20"/>
          <w:szCs w:val="20"/>
        </w:rPr>
        <w:t>,</w:t>
      </w:r>
      <w:r w:rsidR="008906BF" w:rsidRPr="00B47694">
        <w:rPr>
          <w:rFonts w:ascii="Times New Roman" w:eastAsia="Times New Roman" w:hAnsi="Times New Roman" w:cs="Times New Roman"/>
          <w:color w:val="000000" w:themeColor="text1"/>
          <w:sz w:val="20"/>
          <w:szCs w:val="20"/>
        </w:rPr>
        <w:t xml:space="preserve"> </w:t>
      </w:r>
      <w:r w:rsidR="0015750C" w:rsidRPr="00B47694">
        <w:rPr>
          <w:rFonts w:ascii="Times New Roman" w:eastAsia="Times New Roman" w:hAnsi="Times New Roman" w:cs="Times New Roman"/>
          <w:color w:val="000000" w:themeColor="text1"/>
          <w:sz w:val="20"/>
          <w:szCs w:val="20"/>
        </w:rPr>
        <w:t xml:space="preserve">S.; </w:t>
      </w:r>
      <w:r w:rsidR="008906BF" w:rsidRPr="00B47694">
        <w:rPr>
          <w:rFonts w:ascii="Times New Roman" w:eastAsia="Times New Roman" w:hAnsi="Times New Roman" w:cs="Times New Roman"/>
          <w:color w:val="000000" w:themeColor="text1"/>
          <w:sz w:val="20"/>
          <w:szCs w:val="20"/>
        </w:rPr>
        <w:t xml:space="preserve">Srivastava, </w:t>
      </w:r>
      <w:r w:rsidR="0015750C" w:rsidRPr="00B47694">
        <w:rPr>
          <w:rFonts w:ascii="Times New Roman" w:eastAsia="Times New Roman" w:hAnsi="Times New Roman" w:cs="Times New Roman"/>
          <w:color w:val="000000" w:themeColor="text1"/>
          <w:sz w:val="20"/>
          <w:szCs w:val="20"/>
        </w:rPr>
        <w:t xml:space="preserve">G.P.; </w:t>
      </w:r>
      <w:r w:rsidR="00B47694" w:rsidRPr="00B47694">
        <w:rPr>
          <w:rFonts w:ascii="Times New Roman" w:hAnsi="Times New Roman" w:cs="Times New Roman"/>
          <w:color w:val="000000" w:themeColor="text1"/>
          <w:sz w:val="20"/>
          <w:szCs w:val="20"/>
        </w:rPr>
        <w:t>Thermal conductivity of suspended GaAs nanostructures: Theoretical study</w:t>
      </w:r>
      <w:r w:rsidR="00B47694">
        <w:rPr>
          <w:rFonts w:ascii="Times New Roman" w:hAnsi="Times New Roman" w:cs="Times New Roman"/>
          <w:color w:val="000000" w:themeColor="text1"/>
          <w:sz w:val="20"/>
          <w:szCs w:val="20"/>
        </w:rPr>
        <w:t xml:space="preserve">. </w:t>
      </w:r>
      <w:r w:rsidR="008906BF" w:rsidRPr="00B47694">
        <w:rPr>
          <w:rFonts w:ascii="Times New Roman" w:eastAsia="Times New Roman" w:hAnsi="Times New Roman" w:cs="Times New Roman"/>
          <w:i/>
          <w:iCs/>
          <w:color w:val="000000" w:themeColor="text1"/>
          <w:sz w:val="20"/>
          <w:szCs w:val="20"/>
        </w:rPr>
        <w:t>Phys. Rev.</w:t>
      </w:r>
      <w:r w:rsidR="0015750C" w:rsidRPr="00B47694">
        <w:rPr>
          <w:rFonts w:ascii="Times New Roman" w:eastAsia="Times New Roman" w:hAnsi="Times New Roman" w:cs="Times New Roman"/>
          <w:color w:val="000000" w:themeColor="text1"/>
          <w:sz w:val="20"/>
          <w:szCs w:val="20"/>
        </w:rPr>
        <w:t xml:space="preserve">, </w:t>
      </w:r>
      <w:r w:rsidR="0015750C" w:rsidRPr="00770422">
        <w:rPr>
          <w:rFonts w:ascii="Times New Roman" w:eastAsia="Times New Roman" w:hAnsi="Times New Roman" w:cs="Times New Roman"/>
          <w:b/>
          <w:bCs/>
          <w:color w:val="000000" w:themeColor="text1"/>
          <w:sz w:val="20"/>
          <w:szCs w:val="20"/>
        </w:rPr>
        <w:t>2007</w:t>
      </w:r>
      <w:r w:rsidR="0015750C" w:rsidRPr="00B47694">
        <w:rPr>
          <w:rFonts w:ascii="Times New Roman" w:eastAsia="Times New Roman" w:hAnsi="Times New Roman" w:cs="Times New Roman"/>
          <w:color w:val="000000" w:themeColor="text1"/>
          <w:sz w:val="20"/>
          <w:szCs w:val="20"/>
        </w:rPr>
        <w:t>,</w:t>
      </w:r>
      <w:r w:rsidR="008906BF" w:rsidRPr="00B47694">
        <w:rPr>
          <w:rFonts w:ascii="Times New Roman" w:eastAsia="Times New Roman" w:hAnsi="Times New Roman" w:cs="Times New Roman"/>
          <w:color w:val="000000" w:themeColor="text1"/>
          <w:sz w:val="20"/>
          <w:szCs w:val="20"/>
        </w:rPr>
        <w:t xml:space="preserve"> </w:t>
      </w:r>
      <w:r w:rsidR="00077B2A" w:rsidRPr="00812589">
        <w:rPr>
          <w:rFonts w:ascii="Times New Roman" w:eastAsia="Times New Roman" w:hAnsi="Times New Roman" w:cs="Times New Roman"/>
          <w:i/>
          <w:iCs/>
          <w:color w:val="000000" w:themeColor="text1"/>
          <w:sz w:val="20"/>
          <w:szCs w:val="20"/>
        </w:rPr>
        <w:t>B73</w:t>
      </w:r>
      <w:r w:rsidR="0015750C" w:rsidRPr="00B47694">
        <w:rPr>
          <w:rFonts w:ascii="Times New Roman" w:eastAsia="Times New Roman" w:hAnsi="Times New Roman" w:cs="Times New Roman"/>
          <w:color w:val="000000" w:themeColor="text1"/>
          <w:sz w:val="20"/>
          <w:szCs w:val="20"/>
        </w:rPr>
        <w:t>,</w:t>
      </w:r>
      <w:r w:rsidR="008906BF" w:rsidRPr="00B47694">
        <w:rPr>
          <w:rFonts w:ascii="Times New Roman" w:eastAsia="Times New Roman" w:hAnsi="Times New Roman" w:cs="Times New Roman"/>
          <w:color w:val="000000" w:themeColor="text1"/>
          <w:sz w:val="20"/>
          <w:szCs w:val="20"/>
        </w:rPr>
        <w:t xml:space="preserve"> 205308</w:t>
      </w:r>
      <w:r w:rsidR="00B47694" w:rsidRPr="00B47694">
        <w:rPr>
          <w:rFonts w:ascii="Times New Roman" w:eastAsia="Times New Roman" w:hAnsi="Times New Roman" w:cs="Times New Roman"/>
          <w:color w:val="000000" w:themeColor="text1"/>
          <w:sz w:val="20"/>
          <w:szCs w:val="20"/>
        </w:rPr>
        <w:t>-6</w:t>
      </w:r>
      <w:r w:rsidR="008906BF" w:rsidRPr="00B47694">
        <w:rPr>
          <w:rFonts w:ascii="Times New Roman" w:eastAsia="Times New Roman" w:hAnsi="Times New Roman" w:cs="Times New Roman"/>
          <w:color w:val="000000" w:themeColor="text1"/>
          <w:sz w:val="20"/>
          <w:szCs w:val="20"/>
        </w:rPr>
        <w:t>.</w:t>
      </w:r>
    </w:p>
    <w:p w:rsidR="008906BF" w:rsidRPr="0015750C" w:rsidRDefault="008906BF" w:rsidP="00053B9F">
      <w:pPr>
        <w:pStyle w:val="1"/>
        <w:bidi w:val="0"/>
        <w:spacing w:before="0"/>
        <w:ind w:left="567" w:hanging="567"/>
        <w:rPr>
          <w:rFonts w:ascii="Times New Roman" w:eastAsia="Times New Roman" w:hAnsi="Times New Roman" w:cs="Times New Roman"/>
          <w:b w:val="0"/>
          <w:bCs w:val="0"/>
          <w:color w:val="auto"/>
          <w:sz w:val="20"/>
          <w:szCs w:val="20"/>
        </w:rPr>
      </w:pPr>
      <w:r w:rsidRPr="0015750C">
        <w:rPr>
          <w:rFonts w:ascii="Times New Roman" w:eastAsia="Times New Roman" w:hAnsi="Times New Roman" w:cs="Times New Roman"/>
          <w:b w:val="0"/>
          <w:bCs w:val="0"/>
          <w:color w:val="000000" w:themeColor="text1"/>
          <w:sz w:val="20"/>
          <w:szCs w:val="20"/>
        </w:rPr>
        <w:t xml:space="preserve">[33] </w:t>
      </w:r>
      <w:r w:rsidR="0015750C">
        <w:rPr>
          <w:rFonts w:ascii="Times New Roman" w:hAnsi="Times New Roman" w:cs="Times New Roman"/>
          <w:b w:val="0"/>
          <w:bCs w:val="0"/>
          <w:color w:val="auto"/>
          <w:sz w:val="20"/>
          <w:szCs w:val="20"/>
        </w:rPr>
        <w:t xml:space="preserve">   </w:t>
      </w:r>
      <w:r w:rsidRPr="0015750C">
        <w:rPr>
          <w:rFonts w:ascii="Times New Roman" w:hAnsi="Times New Roman" w:cs="Times New Roman"/>
          <w:b w:val="0"/>
          <w:bCs w:val="0"/>
          <w:color w:val="auto"/>
          <w:sz w:val="20"/>
          <w:szCs w:val="20"/>
        </w:rPr>
        <w:t>Mamand,</w:t>
      </w:r>
      <w:r w:rsidR="0015750C" w:rsidRPr="0015750C">
        <w:rPr>
          <w:rFonts w:ascii="Times New Roman" w:hAnsi="Times New Roman" w:cs="Times New Roman"/>
          <w:b w:val="0"/>
          <w:bCs w:val="0"/>
          <w:color w:val="auto"/>
          <w:sz w:val="20"/>
          <w:szCs w:val="20"/>
        </w:rPr>
        <w:t xml:space="preserve"> S.M.; </w:t>
      </w:r>
      <w:r w:rsidRPr="0015750C">
        <w:rPr>
          <w:rFonts w:ascii="Times New Roman" w:hAnsi="Times New Roman" w:cs="Times New Roman"/>
          <w:b w:val="0"/>
          <w:bCs w:val="0"/>
          <w:color w:val="auto"/>
          <w:sz w:val="20"/>
          <w:szCs w:val="20"/>
        </w:rPr>
        <w:t>Omar</w:t>
      </w:r>
      <w:r w:rsidR="00A53A2D" w:rsidRPr="0015750C">
        <w:rPr>
          <w:rFonts w:ascii="Times New Roman" w:hAnsi="Times New Roman" w:cs="Times New Roman"/>
          <w:b w:val="0"/>
          <w:bCs w:val="0"/>
          <w:color w:val="auto"/>
          <w:sz w:val="20"/>
          <w:szCs w:val="20"/>
        </w:rPr>
        <w:t>,</w:t>
      </w:r>
      <w:r w:rsidRPr="0015750C">
        <w:rPr>
          <w:rFonts w:ascii="Times New Roman" w:hAnsi="Times New Roman" w:cs="Times New Roman"/>
          <w:b w:val="0"/>
          <w:bCs w:val="0"/>
          <w:color w:val="auto"/>
          <w:sz w:val="20"/>
          <w:szCs w:val="20"/>
        </w:rPr>
        <w:t xml:space="preserve"> </w:t>
      </w:r>
      <w:r w:rsidR="0015750C" w:rsidRPr="0015750C">
        <w:rPr>
          <w:rFonts w:ascii="Times New Roman" w:hAnsi="Times New Roman" w:cs="Times New Roman"/>
          <w:b w:val="0"/>
          <w:bCs w:val="0"/>
          <w:color w:val="auto"/>
          <w:sz w:val="20"/>
          <w:szCs w:val="20"/>
        </w:rPr>
        <w:t>M.S.;</w:t>
      </w:r>
      <w:r w:rsidRPr="0015750C">
        <w:rPr>
          <w:rFonts w:ascii="Times New Roman" w:hAnsi="Times New Roman" w:cs="Times New Roman"/>
          <w:b w:val="0"/>
          <w:bCs w:val="0"/>
          <w:color w:val="auto"/>
          <w:sz w:val="20"/>
          <w:szCs w:val="20"/>
        </w:rPr>
        <w:t>Muhammed</w:t>
      </w:r>
      <w:r w:rsidRPr="0015750C">
        <w:rPr>
          <w:rFonts w:ascii="Times New Roman" w:eastAsia="Times New Roman" w:hAnsi="Times New Roman" w:cs="Times New Roman"/>
          <w:b w:val="0"/>
          <w:bCs w:val="0"/>
          <w:color w:val="auto"/>
          <w:sz w:val="20"/>
          <w:szCs w:val="20"/>
        </w:rPr>
        <w:t xml:space="preserve">, </w:t>
      </w:r>
      <w:r w:rsidR="0015750C" w:rsidRPr="0015750C">
        <w:rPr>
          <w:rFonts w:ascii="Times New Roman" w:eastAsia="Times New Roman" w:hAnsi="Times New Roman" w:cs="Times New Roman"/>
          <w:b w:val="0"/>
          <w:bCs w:val="0"/>
          <w:color w:val="auto"/>
          <w:sz w:val="20"/>
          <w:szCs w:val="20"/>
        </w:rPr>
        <w:t xml:space="preserve">A.J.; </w:t>
      </w:r>
      <w:r w:rsidR="0015750C" w:rsidRPr="0015750C">
        <w:rPr>
          <w:rFonts w:ascii="Times New Roman" w:hAnsi="Times New Roman" w:cs="Times New Roman"/>
          <w:b w:val="0"/>
          <w:bCs w:val="0"/>
          <w:color w:val="auto"/>
          <w:sz w:val="20"/>
          <w:szCs w:val="20"/>
        </w:rPr>
        <w:t>Calculation of lattice thermal conductivity of suspended GaAs nanobeams: Effect of size dependent parameters</w:t>
      </w:r>
      <w:r w:rsidR="0015750C">
        <w:rPr>
          <w:rFonts w:ascii="Times New Roman" w:hAnsi="Times New Roman" w:cs="Times New Roman"/>
          <w:b w:val="0"/>
          <w:bCs w:val="0"/>
          <w:color w:val="auto"/>
          <w:sz w:val="20"/>
          <w:szCs w:val="20"/>
        </w:rPr>
        <w:t xml:space="preserve">. </w:t>
      </w:r>
      <w:r w:rsidRPr="0015750C">
        <w:rPr>
          <w:rFonts w:ascii="Times New Roman" w:hAnsi="Times New Roman" w:cs="Times New Roman"/>
          <w:b w:val="0"/>
          <w:bCs w:val="0"/>
          <w:i/>
          <w:iCs/>
          <w:color w:val="auto"/>
          <w:sz w:val="20"/>
          <w:szCs w:val="20"/>
        </w:rPr>
        <w:t>Adv. Mat. Lett.</w:t>
      </w:r>
      <w:r w:rsidR="0015750C">
        <w:rPr>
          <w:rFonts w:ascii="Times New Roman" w:hAnsi="Times New Roman" w:cs="Times New Roman"/>
          <w:b w:val="0"/>
          <w:bCs w:val="0"/>
          <w:color w:val="auto"/>
          <w:sz w:val="20"/>
          <w:szCs w:val="20"/>
        </w:rPr>
        <w:t xml:space="preserve">, </w:t>
      </w:r>
      <w:r w:rsidR="0015750C" w:rsidRPr="00770422">
        <w:rPr>
          <w:rFonts w:ascii="Times New Roman" w:hAnsi="Times New Roman" w:cs="Times New Roman"/>
          <w:color w:val="auto"/>
          <w:sz w:val="20"/>
          <w:szCs w:val="20"/>
        </w:rPr>
        <w:t>2012</w:t>
      </w:r>
      <w:r w:rsidR="0015750C">
        <w:rPr>
          <w:rFonts w:ascii="Times New Roman" w:hAnsi="Times New Roman" w:cs="Times New Roman"/>
          <w:b w:val="0"/>
          <w:bCs w:val="0"/>
          <w:color w:val="auto"/>
          <w:sz w:val="20"/>
          <w:szCs w:val="20"/>
        </w:rPr>
        <w:t xml:space="preserve">, </w:t>
      </w:r>
      <w:r w:rsidRPr="0015750C">
        <w:rPr>
          <w:rFonts w:ascii="Times New Roman" w:hAnsi="Times New Roman" w:cs="Times New Roman"/>
          <w:b w:val="0"/>
          <w:bCs w:val="0"/>
          <w:color w:val="auto"/>
          <w:sz w:val="20"/>
          <w:szCs w:val="20"/>
        </w:rPr>
        <w:t xml:space="preserve"> </w:t>
      </w:r>
      <w:r w:rsidR="00077B2A" w:rsidRPr="00812589">
        <w:rPr>
          <w:rFonts w:ascii="Times New Roman" w:hAnsi="Times New Roman" w:cs="Times New Roman"/>
          <w:b w:val="0"/>
          <w:bCs w:val="0"/>
          <w:i/>
          <w:iCs/>
          <w:color w:val="auto"/>
          <w:sz w:val="20"/>
          <w:szCs w:val="20"/>
        </w:rPr>
        <w:t>3(6)</w:t>
      </w:r>
      <w:r w:rsidR="0015750C">
        <w:rPr>
          <w:rFonts w:ascii="Times New Roman" w:hAnsi="Times New Roman" w:cs="Times New Roman"/>
          <w:b w:val="0"/>
          <w:bCs w:val="0"/>
          <w:color w:val="auto"/>
          <w:sz w:val="20"/>
          <w:szCs w:val="20"/>
        </w:rPr>
        <w:t>,</w:t>
      </w:r>
      <w:r w:rsidRPr="0015750C">
        <w:rPr>
          <w:rFonts w:ascii="Times New Roman" w:hAnsi="Times New Roman" w:cs="Times New Roman"/>
          <w:b w:val="0"/>
          <w:bCs w:val="0"/>
          <w:color w:val="auto"/>
          <w:sz w:val="20"/>
          <w:szCs w:val="20"/>
        </w:rPr>
        <w:t xml:space="preserve"> 449</w:t>
      </w:r>
      <w:r w:rsidR="0015750C">
        <w:rPr>
          <w:rFonts w:ascii="Times New Roman" w:hAnsi="Times New Roman" w:cs="Times New Roman"/>
          <w:b w:val="0"/>
          <w:bCs w:val="0"/>
          <w:color w:val="auto"/>
          <w:sz w:val="20"/>
          <w:szCs w:val="20"/>
        </w:rPr>
        <w:t>-</w:t>
      </w:r>
      <w:r w:rsidR="005D3CEE">
        <w:rPr>
          <w:rFonts w:ascii="Times New Roman" w:hAnsi="Times New Roman" w:cs="Times New Roman"/>
          <w:b w:val="0"/>
          <w:bCs w:val="0"/>
          <w:color w:val="auto"/>
          <w:sz w:val="20"/>
          <w:szCs w:val="20"/>
        </w:rPr>
        <w:t>458</w:t>
      </w:r>
      <w:r w:rsidR="00A53A2D" w:rsidRPr="0015750C">
        <w:rPr>
          <w:rFonts w:ascii="Times New Roman" w:hAnsi="Times New Roman" w:cs="Times New Roman"/>
          <w:b w:val="0"/>
          <w:bCs w:val="0"/>
          <w:color w:val="auto"/>
          <w:sz w:val="20"/>
          <w:szCs w:val="20"/>
        </w:rPr>
        <w:t>.</w:t>
      </w:r>
    </w:p>
    <w:p w:rsidR="008906BF" w:rsidRDefault="008906BF" w:rsidP="00015A77">
      <w:pPr>
        <w:bidi w:val="0"/>
        <w:ind w:left="567" w:right="-58" w:hanging="567"/>
        <w:rPr>
          <w:sz w:val="30"/>
        </w:rPr>
      </w:pPr>
      <w:r>
        <w:rPr>
          <w:rFonts w:ascii="Times New Roman" w:hAnsi="Times New Roman" w:cs="Times New Roman"/>
          <w:sz w:val="20"/>
          <w:szCs w:val="20"/>
        </w:rPr>
        <w:t xml:space="preserve">[34] </w:t>
      </w:r>
      <w:r w:rsidR="00E440FF">
        <w:rPr>
          <w:rFonts w:ascii="Times New Roman" w:hAnsi="Times New Roman" w:cs="Times New Roman"/>
          <w:sz w:val="20"/>
          <w:szCs w:val="20"/>
        </w:rPr>
        <w:t xml:space="preserve"> </w:t>
      </w:r>
      <w:r w:rsidRPr="00E22C2B">
        <w:rPr>
          <w:rFonts w:ascii="Times New Roman" w:hAnsi="Times New Roman" w:cs="Times New Roman"/>
          <w:sz w:val="20"/>
          <w:szCs w:val="20"/>
        </w:rPr>
        <w:t>C. Kittel, Introduction to Solid State Physics, 7</w:t>
      </w:r>
      <w:r w:rsidRPr="00E22C2B">
        <w:rPr>
          <w:rFonts w:ascii="Times New Roman" w:hAnsi="Times New Roman" w:cs="Times New Roman"/>
          <w:sz w:val="20"/>
          <w:szCs w:val="20"/>
          <w:vertAlign w:val="superscript"/>
        </w:rPr>
        <w:t>th</w:t>
      </w:r>
      <w:r w:rsidRPr="00E22C2B">
        <w:rPr>
          <w:rFonts w:ascii="Times New Roman" w:hAnsi="Times New Roman" w:cs="Times New Roman"/>
          <w:sz w:val="20"/>
          <w:szCs w:val="20"/>
        </w:rPr>
        <w:t xml:space="preserve"> ed. John Wiley and Sons, Inc, New York</w:t>
      </w:r>
      <w:r w:rsidR="00015A77">
        <w:rPr>
          <w:rFonts w:ascii="Times New Roman" w:hAnsi="Times New Roman" w:cs="Times New Roman"/>
          <w:sz w:val="20"/>
          <w:szCs w:val="20"/>
        </w:rPr>
        <w:t>,</w:t>
      </w:r>
      <w:r w:rsidR="00E440FF">
        <w:rPr>
          <w:rFonts w:ascii="Times New Roman" w:hAnsi="Times New Roman" w:cs="Times New Roman"/>
          <w:sz w:val="20"/>
          <w:szCs w:val="20"/>
        </w:rPr>
        <w:t xml:space="preserve"> </w:t>
      </w:r>
      <w:r w:rsidRPr="00E22C2B">
        <w:rPr>
          <w:rFonts w:ascii="Times New Roman" w:hAnsi="Times New Roman" w:cs="Times New Roman"/>
          <w:sz w:val="20"/>
          <w:szCs w:val="20"/>
        </w:rPr>
        <w:t>1996.</w:t>
      </w:r>
    </w:p>
    <w:p w:rsidR="008906BF" w:rsidRDefault="008906BF" w:rsidP="001E1D1F">
      <w:pPr>
        <w:autoSpaceDE w:val="0"/>
        <w:autoSpaceDN w:val="0"/>
        <w:bidi w:val="0"/>
        <w:adjustRightInd w:val="0"/>
        <w:ind w:left="567" w:right="0" w:hanging="567"/>
        <w:rPr>
          <w:rFonts w:ascii="Times New Roman" w:hAnsi="Times New Roman" w:cs="Times New Roman"/>
          <w:sz w:val="20"/>
          <w:szCs w:val="20"/>
        </w:rPr>
      </w:pPr>
      <w:r>
        <w:rPr>
          <w:rFonts w:ascii="Times New Roman" w:hAnsi="Times New Roman" w:cs="Times New Roman"/>
          <w:sz w:val="20"/>
          <w:szCs w:val="20"/>
        </w:rPr>
        <w:t xml:space="preserve">[35] </w:t>
      </w:r>
      <w:r w:rsidR="00E32726">
        <w:rPr>
          <w:rFonts w:ascii="Times New Roman" w:hAnsi="Times New Roman" w:cs="Times New Roman"/>
          <w:sz w:val="20"/>
          <w:szCs w:val="20"/>
        </w:rPr>
        <w:t xml:space="preserve"> </w:t>
      </w:r>
      <w:r w:rsidR="001E1D1F">
        <w:rPr>
          <w:rFonts w:ascii="Times New Roman" w:hAnsi="Times New Roman" w:cs="Times New Roman"/>
          <w:color w:val="000000" w:themeColor="text1"/>
          <w:sz w:val="20"/>
          <w:szCs w:val="20"/>
        </w:rPr>
        <w:t xml:space="preserve">Awad, </w:t>
      </w:r>
      <w:r w:rsidR="001E1D1F" w:rsidRPr="008D641C">
        <w:rPr>
          <w:rFonts w:ascii="Times New Roman" w:hAnsi="Times New Roman" w:cs="Times New Roman"/>
          <w:color w:val="000000" w:themeColor="text1"/>
          <w:sz w:val="20"/>
          <w:szCs w:val="20"/>
        </w:rPr>
        <w:t>A.H.</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Modeling nanostructure lattice thermal conductivity :The dispersion relation role</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b/>
          <w:bCs/>
          <w:color w:val="000000" w:themeColor="text1"/>
          <w:sz w:val="20"/>
          <w:szCs w:val="20"/>
        </w:rPr>
        <w:t xml:space="preserve"> </w:t>
      </w:r>
      <w:r w:rsidR="001E1D1F" w:rsidRPr="007929AD">
        <w:rPr>
          <w:rFonts w:ascii="Times New Roman" w:hAnsi="Times New Roman" w:cs="Times New Roman"/>
          <w:i/>
          <w:iCs/>
          <w:color w:val="000000" w:themeColor="text1"/>
          <w:sz w:val="20"/>
          <w:szCs w:val="20"/>
        </w:rPr>
        <w:t>J. of Therm. Anal. and Calor.</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w:t>
      </w:r>
      <w:r w:rsidR="001E1D1F" w:rsidRPr="00770422">
        <w:rPr>
          <w:rFonts w:ascii="Times New Roman" w:hAnsi="Times New Roman" w:cs="Times New Roman"/>
          <w:b/>
          <w:bCs/>
          <w:color w:val="000000" w:themeColor="text1"/>
          <w:sz w:val="20"/>
          <w:szCs w:val="20"/>
        </w:rPr>
        <w:t>2015</w:t>
      </w:r>
      <w:r w:rsidR="001E1D1F">
        <w:rPr>
          <w:rFonts w:ascii="Times New Roman" w:hAnsi="Times New Roman" w:cs="Times New Roman"/>
          <w:color w:val="000000" w:themeColor="text1"/>
          <w:sz w:val="20"/>
          <w:szCs w:val="20"/>
        </w:rPr>
        <w:t xml:space="preserve">, </w:t>
      </w:r>
      <w:r w:rsidR="001E1D1F" w:rsidRPr="00812589">
        <w:rPr>
          <w:rFonts w:ascii="Times New Roman" w:hAnsi="Times New Roman" w:cs="Times New Roman"/>
          <w:i/>
          <w:iCs/>
          <w:color w:val="000000" w:themeColor="text1"/>
          <w:sz w:val="20"/>
          <w:szCs w:val="20"/>
        </w:rPr>
        <w:t>119(2)</w:t>
      </w:r>
      <w:r w:rsidR="001E1D1F">
        <w:rPr>
          <w:rFonts w:ascii="Times New Roman" w:hAnsi="Times New Roman" w:cs="Times New Roman"/>
          <w:color w:val="000000" w:themeColor="text1"/>
          <w:sz w:val="20"/>
          <w:szCs w:val="20"/>
        </w:rPr>
        <w:t>,</w:t>
      </w:r>
      <w:r w:rsidR="001E1D1F" w:rsidRPr="008D641C">
        <w:rPr>
          <w:rFonts w:ascii="Times New Roman" w:hAnsi="Times New Roman" w:cs="Times New Roman"/>
          <w:color w:val="000000" w:themeColor="text1"/>
          <w:sz w:val="20"/>
          <w:szCs w:val="20"/>
        </w:rPr>
        <w:t xml:space="preserve"> 1459-1467.</w:t>
      </w: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B2343C" w:rsidRDefault="00B2343C" w:rsidP="00B2343C">
      <w:pPr>
        <w:autoSpaceDE w:val="0"/>
        <w:autoSpaceDN w:val="0"/>
        <w:bidi w:val="0"/>
        <w:adjustRightInd w:val="0"/>
        <w:ind w:left="567" w:right="0" w:hanging="567"/>
        <w:rPr>
          <w:rFonts w:ascii="Times New Roman" w:hAnsi="Times New Roman" w:cs="Times New Roman"/>
          <w:sz w:val="20"/>
          <w:szCs w:val="20"/>
        </w:rPr>
      </w:pPr>
    </w:p>
    <w:p w:rsidR="008906BF" w:rsidRDefault="008906BF" w:rsidP="00196F09">
      <w:pPr>
        <w:autoSpaceDE w:val="0"/>
        <w:autoSpaceDN w:val="0"/>
        <w:bidi w:val="0"/>
        <w:adjustRightInd w:val="0"/>
        <w:ind w:left="567" w:right="0" w:hanging="567"/>
        <w:jc w:val="left"/>
        <w:rPr>
          <w:rFonts w:ascii="Times New Roman" w:hAnsi="Times New Roman" w:cs="Times New Roman"/>
          <w:sz w:val="20"/>
          <w:szCs w:val="20"/>
        </w:rPr>
      </w:pPr>
      <w:r>
        <w:rPr>
          <w:rFonts w:ascii="Times New Roman" w:hAnsi="Times New Roman" w:cs="Times New Roman"/>
          <w:sz w:val="20"/>
          <w:szCs w:val="20"/>
        </w:rPr>
        <w:lastRenderedPageBreak/>
        <w:t xml:space="preserve">[36] </w:t>
      </w:r>
      <w:r w:rsidR="00E32726">
        <w:rPr>
          <w:rFonts w:ascii="Times New Roman" w:hAnsi="Times New Roman" w:cs="Times New Roman"/>
          <w:sz w:val="20"/>
          <w:szCs w:val="20"/>
        </w:rPr>
        <w:t xml:space="preserve"> </w:t>
      </w:r>
      <w:r w:rsidR="00053B9F">
        <w:rPr>
          <w:rFonts w:ascii="Times New Roman" w:hAnsi="Times New Roman" w:cs="Times New Roman"/>
          <w:color w:val="000000" w:themeColor="text1"/>
          <w:sz w:val="20"/>
          <w:szCs w:val="20"/>
        </w:rPr>
        <w:t xml:space="preserve"> </w:t>
      </w:r>
      <w:r w:rsidR="00196F09">
        <w:rPr>
          <w:rFonts w:ascii="Times New Roman" w:hAnsi="Times New Roman" w:cs="Times New Roman"/>
          <w:color w:val="000000" w:themeColor="text1"/>
          <w:sz w:val="20"/>
          <w:szCs w:val="20"/>
        </w:rPr>
        <w:t xml:space="preserve"> </w:t>
      </w:r>
      <w:r w:rsidR="005A1891" w:rsidRPr="005A1891">
        <w:rPr>
          <w:rFonts w:ascii="Times New Roman" w:hAnsi="Times New Roman" w:cs="Times New Roman"/>
          <w:color w:val="000000" w:themeColor="text1"/>
          <w:sz w:val="20"/>
          <w:szCs w:val="20"/>
        </w:rPr>
        <w:t>Herring, C.; Role of low energy</w:t>
      </w:r>
      <w:r w:rsidR="005A1891" w:rsidRPr="005A1891">
        <w:rPr>
          <w:rFonts w:ascii="Times New Roman" w:hAnsi="Times New Roman" w:cs="Times New Roman"/>
          <w:color w:val="000000" w:themeColor="text1"/>
          <w:sz w:val="20"/>
          <w:szCs w:val="20"/>
          <w:rtl/>
          <w:lang w:bidi="ar-IQ"/>
        </w:rPr>
        <w:t xml:space="preserve"> </w:t>
      </w:r>
      <w:r w:rsidR="005A1891" w:rsidRPr="005A1891">
        <w:rPr>
          <w:rFonts w:ascii="Times New Roman" w:hAnsi="Times New Roman" w:cs="Times New Roman"/>
          <w:color w:val="000000" w:themeColor="text1"/>
          <w:sz w:val="20"/>
          <w:szCs w:val="20"/>
        </w:rPr>
        <w:t xml:space="preserve">phonons in thermal conduction. </w:t>
      </w:r>
      <w:r w:rsidR="005A1891" w:rsidRPr="005A1891">
        <w:rPr>
          <w:rFonts w:ascii="Times New Roman" w:hAnsi="Times New Roman" w:cs="Times New Roman"/>
          <w:i/>
          <w:iCs/>
          <w:color w:val="000000" w:themeColor="text1"/>
          <w:sz w:val="20"/>
          <w:szCs w:val="20"/>
        </w:rPr>
        <w:t>Phys. Rev.</w:t>
      </w:r>
      <w:r w:rsidR="005A1891" w:rsidRPr="005A1891">
        <w:rPr>
          <w:rFonts w:ascii="Times New Roman" w:hAnsi="Times New Roman" w:cs="Times New Roman"/>
          <w:color w:val="000000" w:themeColor="text1"/>
          <w:sz w:val="20"/>
          <w:szCs w:val="20"/>
        </w:rPr>
        <w:t xml:space="preserve">, </w:t>
      </w:r>
      <w:r w:rsidR="005A1891" w:rsidRPr="00812589">
        <w:rPr>
          <w:rFonts w:ascii="Times New Roman" w:hAnsi="Times New Roman" w:cs="Times New Roman"/>
          <w:b/>
          <w:bCs/>
          <w:color w:val="000000" w:themeColor="text1"/>
          <w:sz w:val="20"/>
          <w:szCs w:val="20"/>
        </w:rPr>
        <w:t>1954</w:t>
      </w:r>
      <w:r w:rsidR="005A1891" w:rsidRPr="005A1891">
        <w:rPr>
          <w:rFonts w:ascii="Times New Roman" w:hAnsi="Times New Roman" w:cs="Times New Roman"/>
          <w:color w:val="000000" w:themeColor="text1"/>
          <w:sz w:val="20"/>
          <w:szCs w:val="20"/>
        </w:rPr>
        <w:t xml:space="preserve">, </w:t>
      </w:r>
      <w:r w:rsidR="005A1891" w:rsidRPr="00812589">
        <w:rPr>
          <w:rFonts w:ascii="Times New Roman" w:hAnsi="Times New Roman" w:cs="Times New Roman"/>
          <w:i/>
          <w:iCs/>
          <w:color w:val="000000" w:themeColor="text1"/>
          <w:sz w:val="20"/>
          <w:szCs w:val="20"/>
        </w:rPr>
        <w:t>95</w:t>
      </w:r>
      <w:r w:rsidR="005A1891" w:rsidRPr="005A1891">
        <w:rPr>
          <w:rFonts w:ascii="Times New Roman" w:hAnsi="Times New Roman" w:cs="Times New Roman"/>
          <w:color w:val="000000" w:themeColor="text1"/>
          <w:sz w:val="20"/>
          <w:szCs w:val="20"/>
        </w:rPr>
        <w:t>,  954-960.</w:t>
      </w:r>
    </w:p>
    <w:p w:rsidR="008906BF" w:rsidRDefault="008906BF" w:rsidP="00D36F41">
      <w:pPr>
        <w:pStyle w:val="Default"/>
        <w:ind w:left="567" w:hanging="567"/>
        <w:rPr>
          <w:rFonts w:ascii="Times New Roman" w:hAnsi="Times New Roman" w:cs="Times New Roman"/>
          <w:sz w:val="16"/>
          <w:szCs w:val="16"/>
        </w:rPr>
      </w:pPr>
      <w:r>
        <w:rPr>
          <w:rFonts w:ascii="Times New Roman" w:hAnsi="Times New Roman" w:cs="Times New Roman"/>
          <w:sz w:val="20"/>
          <w:szCs w:val="20"/>
        </w:rPr>
        <w:t xml:space="preserve">[37] </w:t>
      </w:r>
      <w:r w:rsidR="00E32726">
        <w:rPr>
          <w:rFonts w:ascii="Times New Roman" w:hAnsi="Times New Roman" w:cs="Times New Roman"/>
          <w:sz w:val="20"/>
          <w:szCs w:val="20"/>
        </w:rPr>
        <w:t xml:space="preserve">   </w:t>
      </w:r>
      <w:r w:rsidR="00C7396D">
        <w:rPr>
          <w:rFonts w:ascii="Times New Roman" w:hAnsi="Times New Roman" w:cs="Times New Roman"/>
          <w:sz w:val="20"/>
          <w:szCs w:val="20"/>
        </w:rPr>
        <w:t xml:space="preserve"> </w:t>
      </w:r>
      <w:r w:rsidR="009D3C43" w:rsidRPr="009D3C43">
        <w:rPr>
          <w:rFonts w:ascii="Times New Roman" w:hAnsi="Times New Roman" w:cs="Times New Roman"/>
          <w:color w:val="000000" w:themeColor="text1"/>
          <w:spacing w:val="1"/>
          <w:sz w:val="20"/>
          <w:szCs w:val="20"/>
          <w:shd w:val="clear" w:color="auto" w:fill="FCFCFC"/>
        </w:rPr>
        <w:t>Driscoll, C. M. H., Willoughby, A. F. W., Mullin, J. B., Straughan, B. W.</w:t>
      </w:r>
      <w:r w:rsidR="009D3C43">
        <w:rPr>
          <w:rFonts w:ascii="Times New Roman" w:hAnsi="Times New Roman" w:cs="Times New Roman"/>
          <w:color w:val="000000" w:themeColor="text1"/>
          <w:spacing w:val="1"/>
          <w:sz w:val="20"/>
          <w:szCs w:val="20"/>
          <w:shd w:val="clear" w:color="auto" w:fill="FCFCFC"/>
        </w:rPr>
        <w:t>;</w:t>
      </w:r>
      <w:r w:rsidR="009D3C43" w:rsidRPr="009D3C43">
        <w:rPr>
          <w:rFonts w:ascii="Times New Roman" w:hAnsi="Times New Roman" w:cs="Times New Roman"/>
          <w:color w:val="000000" w:themeColor="text1"/>
          <w:spacing w:val="1"/>
          <w:sz w:val="20"/>
          <w:szCs w:val="20"/>
          <w:shd w:val="clear" w:color="auto" w:fill="FCFCFC"/>
        </w:rPr>
        <w:t xml:space="preserve"> </w:t>
      </w:r>
      <w:r w:rsidR="009D3C43" w:rsidRPr="009D3C43">
        <w:rPr>
          <w:rStyle w:val="a8"/>
          <w:rFonts w:ascii="Times New Roman" w:hAnsi="Times New Roman" w:cs="Times New Roman"/>
          <w:i w:val="0"/>
          <w:iCs w:val="0"/>
          <w:color w:val="000000" w:themeColor="text1"/>
          <w:spacing w:val="1"/>
          <w:sz w:val="20"/>
          <w:szCs w:val="20"/>
          <w:shd w:val="clear" w:color="auto" w:fill="FCFCFC"/>
        </w:rPr>
        <w:t>Gallium Arsenide and Related Compounds 1974</w:t>
      </w:r>
      <w:r w:rsidR="009D3C43" w:rsidRPr="009D3C43">
        <w:rPr>
          <w:rFonts w:ascii="Times New Roman" w:hAnsi="Times New Roman" w:cs="Times New Roman"/>
          <w:color w:val="000000" w:themeColor="text1"/>
          <w:spacing w:val="1"/>
          <w:sz w:val="20"/>
          <w:szCs w:val="20"/>
          <w:shd w:val="clear" w:color="auto" w:fill="FCFCFC"/>
        </w:rPr>
        <w:t xml:space="preserve">, Bok, J., (ed.), </w:t>
      </w:r>
      <w:r w:rsidR="009D3C43">
        <w:rPr>
          <w:rFonts w:ascii="Times New Roman" w:hAnsi="Times New Roman" w:cs="Times New Roman"/>
          <w:color w:val="000000" w:themeColor="text1"/>
          <w:spacing w:val="1"/>
          <w:sz w:val="20"/>
          <w:szCs w:val="20"/>
          <w:shd w:val="clear" w:color="auto" w:fill="FCFCFC"/>
        </w:rPr>
        <w:t xml:space="preserve"> </w:t>
      </w:r>
      <w:r w:rsidR="009D3C43" w:rsidRPr="009D3C43">
        <w:rPr>
          <w:rFonts w:ascii="Times New Roman" w:hAnsi="Times New Roman" w:cs="Times New Roman"/>
          <w:color w:val="000000" w:themeColor="text1"/>
          <w:spacing w:val="1"/>
          <w:sz w:val="20"/>
          <w:szCs w:val="20"/>
          <w:shd w:val="clear" w:color="auto" w:fill="FCFCFC"/>
        </w:rPr>
        <w:t>London and Bristol: Institute of</w:t>
      </w:r>
      <w:r w:rsidR="00D36F41">
        <w:rPr>
          <w:rFonts w:ascii="Times New Roman" w:hAnsi="Times New Roman" w:cs="Times New Roman"/>
          <w:color w:val="000000" w:themeColor="text1"/>
          <w:spacing w:val="1"/>
          <w:sz w:val="20"/>
          <w:szCs w:val="20"/>
          <w:shd w:val="clear" w:color="auto" w:fill="FCFCFC"/>
        </w:rPr>
        <w:t xml:space="preserve"> </w:t>
      </w:r>
      <w:r w:rsidR="009D3C43" w:rsidRPr="009D3C43">
        <w:rPr>
          <w:rFonts w:ascii="Times New Roman" w:hAnsi="Times New Roman" w:cs="Times New Roman"/>
          <w:color w:val="000000" w:themeColor="text1"/>
          <w:spacing w:val="1"/>
          <w:sz w:val="20"/>
          <w:szCs w:val="20"/>
          <w:shd w:val="clear" w:color="auto" w:fill="FCFCFC"/>
        </w:rPr>
        <w:t xml:space="preserve">Physics, </w:t>
      </w:r>
      <w:r w:rsidR="009D3C43" w:rsidRPr="00770422">
        <w:rPr>
          <w:rFonts w:ascii="Times New Roman" w:hAnsi="Times New Roman" w:cs="Times New Roman"/>
          <w:b/>
          <w:bCs/>
          <w:color w:val="000000" w:themeColor="text1"/>
          <w:spacing w:val="1"/>
          <w:sz w:val="20"/>
          <w:szCs w:val="20"/>
          <w:shd w:val="clear" w:color="auto" w:fill="FCFCFC"/>
        </w:rPr>
        <w:t>1975</w:t>
      </w:r>
      <w:r w:rsidR="009D3C43" w:rsidRPr="009D3C43">
        <w:rPr>
          <w:rFonts w:ascii="Times New Roman" w:hAnsi="Times New Roman" w:cs="Times New Roman"/>
          <w:color w:val="000000" w:themeColor="text1"/>
          <w:spacing w:val="1"/>
          <w:sz w:val="20"/>
          <w:szCs w:val="20"/>
          <w:shd w:val="clear" w:color="auto" w:fill="FCFCFC"/>
        </w:rPr>
        <w:t>, 275.</w:t>
      </w:r>
      <w:r w:rsidRPr="009D3C43">
        <w:rPr>
          <w:rFonts w:ascii="Times New Roman" w:hAnsi="Times New Roman" w:cs="Times New Roman"/>
          <w:color w:val="000000" w:themeColor="text1"/>
          <w:sz w:val="20"/>
          <w:szCs w:val="20"/>
        </w:rPr>
        <w:t xml:space="preserve"> </w:t>
      </w:r>
    </w:p>
    <w:p w:rsidR="00C24D02" w:rsidRDefault="008906BF" w:rsidP="009D3C43">
      <w:pPr>
        <w:autoSpaceDE w:val="0"/>
        <w:autoSpaceDN w:val="0"/>
        <w:bidi w:val="0"/>
        <w:adjustRightInd w:val="0"/>
        <w:ind w:left="567" w:right="0" w:hanging="567"/>
        <w:rPr>
          <w:rFonts w:ascii="Times New Roman" w:hAnsi="Times New Roman" w:cs="Times New Roman"/>
          <w:sz w:val="20"/>
          <w:szCs w:val="20"/>
        </w:rPr>
      </w:pPr>
      <w:r>
        <w:rPr>
          <w:rFonts w:ascii="Times New Roman" w:hAnsi="Times New Roman" w:cs="Times New Roman"/>
          <w:sz w:val="20"/>
          <w:szCs w:val="20"/>
        </w:rPr>
        <w:t>[38]</w:t>
      </w:r>
      <w:r w:rsidR="00E32726">
        <w:rPr>
          <w:rFonts w:ascii="Times New Roman" w:hAnsi="Times New Roman" w:cs="Times New Roman"/>
          <w:sz w:val="20"/>
          <w:szCs w:val="20"/>
        </w:rPr>
        <w:t xml:space="preserve"> </w:t>
      </w:r>
      <w:r w:rsidRPr="00E62713">
        <w:rPr>
          <w:rFonts w:ascii="Times New Roman" w:hAnsi="Times New Roman" w:cs="Times New Roman"/>
          <w:sz w:val="20"/>
          <w:szCs w:val="20"/>
        </w:rPr>
        <w:t xml:space="preserve">Kaplan, </w:t>
      </w:r>
      <w:r w:rsidR="003E6274">
        <w:rPr>
          <w:rFonts w:ascii="Times New Roman" w:hAnsi="Times New Roman" w:cs="Times New Roman"/>
          <w:sz w:val="20"/>
          <w:szCs w:val="20"/>
        </w:rPr>
        <w:t xml:space="preserve">H.; </w:t>
      </w:r>
      <w:r w:rsidRPr="00E62713">
        <w:rPr>
          <w:rFonts w:ascii="Times New Roman" w:hAnsi="Times New Roman" w:cs="Times New Roman"/>
          <w:sz w:val="20"/>
          <w:szCs w:val="20"/>
        </w:rPr>
        <w:t xml:space="preserve">Sullivan, </w:t>
      </w:r>
      <w:r w:rsidR="003E6274">
        <w:rPr>
          <w:rFonts w:ascii="Times New Roman" w:hAnsi="Times New Roman" w:cs="Times New Roman"/>
          <w:sz w:val="20"/>
          <w:szCs w:val="20"/>
        </w:rPr>
        <w:t xml:space="preserve">J.J.; </w:t>
      </w:r>
      <w:r w:rsidR="003E6274" w:rsidRPr="003E6274">
        <w:rPr>
          <w:rFonts w:ascii="Times New Roman" w:hAnsi="Times New Roman" w:cs="Times New Roman"/>
          <w:sz w:val="20"/>
          <w:szCs w:val="20"/>
        </w:rPr>
        <w:t>Lattice vibrations of zinc-blende structure crystals.</w:t>
      </w:r>
      <w:r w:rsidR="003E6274">
        <w:rPr>
          <w:rFonts w:ascii="Times New Roman" w:hAnsi="Times New Roman" w:cs="Times New Roman"/>
          <w:i/>
          <w:iCs/>
          <w:sz w:val="20"/>
          <w:szCs w:val="20"/>
        </w:rPr>
        <w:t xml:space="preserve"> </w:t>
      </w:r>
      <w:r w:rsidRPr="003E6274">
        <w:rPr>
          <w:rFonts w:ascii="Times New Roman" w:hAnsi="Times New Roman" w:cs="Times New Roman"/>
          <w:i/>
          <w:iCs/>
          <w:sz w:val="20"/>
          <w:szCs w:val="20"/>
        </w:rPr>
        <w:t>Phys.</w:t>
      </w:r>
      <w:r w:rsidR="00AE3134" w:rsidRPr="003E6274">
        <w:rPr>
          <w:rFonts w:ascii="Times New Roman" w:hAnsi="Times New Roman" w:cs="Times New Roman"/>
          <w:i/>
          <w:iCs/>
          <w:sz w:val="20"/>
          <w:szCs w:val="20"/>
        </w:rPr>
        <w:t xml:space="preserve"> </w:t>
      </w:r>
      <w:r w:rsidRPr="003E6274">
        <w:rPr>
          <w:rFonts w:ascii="Times New Roman" w:hAnsi="Times New Roman" w:cs="Times New Roman"/>
          <w:i/>
          <w:iCs/>
          <w:sz w:val="20"/>
          <w:szCs w:val="20"/>
        </w:rPr>
        <w:t>Rev.</w:t>
      </w:r>
      <w:r w:rsidR="003E6274">
        <w:rPr>
          <w:rFonts w:ascii="Times New Roman" w:hAnsi="Times New Roman" w:cs="Times New Roman"/>
          <w:sz w:val="20"/>
          <w:szCs w:val="20"/>
        </w:rPr>
        <w:t>,</w:t>
      </w:r>
      <w:r w:rsidR="003E6274" w:rsidRPr="00770422">
        <w:rPr>
          <w:rFonts w:ascii="Times New Roman" w:hAnsi="Times New Roman" w:cs="Times New Roman"/>
          <w:b/>
          <w:bCs/>
          <w:sz w:val="20"/>
          <w:szCs w:val="20"/>
        </w:rPr>
        <w:t>1969</w:t>
      </w:r>
      <w:r w:rsidR="003E6274">
        <w:rPr>
          <w:rFonts w:ascii="Times New Roman" w:hAnsi="Times New Roman" w:cs="Times New Roman"/>
          <w:sz w:val="20"/>
          <w:szCs w:val="20"/>
        </w:rPr>
        <w:t xml:space="preserve">, </w:t>
      </w:r>
      <w:r w:rsidR="00077B2A" w:rsidRPr="00770422">
        <w:rPr>
          <w:rFonts w:ascii="Times New Roman" w:hAnsi="Times New Roman" w:cs="Times New Roman"/>
          <w:i/>
          <w:iCs/>
          <w:sz w:val="20"/>
          <w:szCs w:val="20"/>
        </w:rPr>
        <w:t>130</w:t>
      </w:r>
      <w:r w:rsidR="003E6274">
        <w:rPr>
          <w:rFonts w:ascii="Times New Roman" w:hAnsi="Times New Roman" w:cs="Times New Roman"/>
          <w:sz w:val="20"/>
          <w:szCs w:val="20"/>
        </w:rPr>
        <w:t>,</w:t>
      </w:r>
      <w:r w:rsidR="00077B2A">
        <w:rPr>
          <w:rFonts w:ascii="Times New Roman" w:hAnsi="Times New Roman" w:cs="Times New Roman"/>
          <w:sz w:val="20"/>
          <w:szCs w:val="20"/>
        </w:rPr>
        <w:t xml:space="preserve"> </w:t>
      </w:r>
      <w:r w:rsidRPr="00E62713">
        <w:rPr>
          <w:rFonts w:ascii="Times New Roman" w:hAnsi="Times New Roman" w:cs="Times New Roman"/>
          <w:sz w:val="20"/>
          <w:szCs w:val="20"/>
        </w:rPr>
        <w:t>120</w:t>
      </w:r>
      <w:r w:rsidR="00C24D02">
        <w:rPr>
          <w:rFonts w:ascii="Times New Roman" w:hAnsi="Times New Roman" w:cs="Times New Roman"/>
          <w:sz w:val="20"/>
          <w:szCs w:val="20"/>
        </w:rPr>
        <w:t>.</w:t>
      </w:r>
    </w:p>
    <w:p w:rsidR="008906BF" w:rsidRDefault="008906BF" w:rsidP="00C7396D">
      <w:pPr>
        <w:autoSpaceDE w:val="0"/>
        <w:autoSpaceDN w:val="0"/>
        <w:bidi w:val="0"/>
        <w:adjustRightInd w:val="0"/>
        <w:ind w:left="567" w:hanging="567"/>
        <w:jc w:val="left"/>
        <w:rPr>
          <w:rFonts w:ascii="Times New Roman" w:hAnsi="Times New Roman" w:cs="Times New Roman"/>
          <w:sz w:val="20"/>
          <w:szCs w:val="20"/>
        </w:rPr>
      </w:pPr>
      <w:r>
        <w:rPr>
          <w:rFonts w:ascii="Times New Roman" w:hAnsi="Times New Roman" w:cs="Times New Roman"/>
          <w:sz w:val="20"/>
          <w:szCs w:val="20"/>
        </w:rPr>
        <w:t xml:space="preserve">[39] </w:t>
      </w:r>
      <w:r w:rsidRPr="00092E88">
        <w:rPr>
          <w:rFonts w:ascii="Times New Roman" w:hAnsi="Times New Roman" w:cs="Times New Roman"/>
          <w:sz w:val="20"/>
          <w:szCs w:val="20"/>
        </w:rPr>
        <w:t xml:space="preserve"> </w:t>
      </w:r>
      <w:r w:rsidR="009D6F5D">
        <w:rPr>
          <w:rFonts w:ascii="Times New Roman" w:hAnsi="Times New Roman" w:cs="Times New Roman"/>
          <w:sz w:val="20"/>
          <w:szCs w:val="20"/>
        </w:rPr>
        <w:t xml:space="preserve"> </w:t>
      </w:r>
      <w:r w:rsidR="00C7396D">
        <w:rPr>
          <w:rFonts w:ascii="Times New Roman" w:hAnsi="Times New Roman" w:cs="Times New Roman"/>
          <w:color w:val="000000" w:themeColor="text1"/>
          <w:sz w:val="20"/>
          <w:szCs w:val="20"/>
        </w:rPr>
        <w:t xml:space="preserve">  </w:t>
      </w:r>
      <w:r w:rsidR="005A1891" w:rsidRPr="008D641C">
        <w:rPr>
          <w:rFonts w:ascii="Times New Roman" w:hAnsi="Times New Roman" w:cs="Times New Roman"/>
          <w:color w:val="000000" w:themeColor="text1"/>
          <w:sz w:val="20"/>
          <w:szCs w:val="20"/>
        </w:rPr>
        <w:t>Awad</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A.H.</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Dubey</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K.S.</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Analysis of the  lattice thermal conductivity and phonon–phonon scattering relaxation rate: application to Mg2Ge and Mg2Si</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w:t>
      </w:r>
      <w:r w:rsidR="005A1891" w:rsidRPr="00173BCB">
        <w:rPr>
          <w:rFonts w:ascii="Times New Roman" w:hAnsi="Times New Roman" w:cs="Times New Roman"/>
          <w:i/>
          <w:iCs/>
          <w:color w:val="000000" w:themeColor="text1"/>
          <w:sz w:val="20"/>
          <w:szCs w:val="20"/>
        </w:rPr>
        <w:t>J. Therm. Anal.</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w:t>
      </w:r>
      <w:r w:rsidR="005A1891" w:rsidRPr="00770422">
        <w:rPr>
          <w:rFonts w:ascii="Times New Roman" w:hAnsi="Times New Roman" w:cs="Times New Roman"/>
          <w:b/>
          <w:bCs/>
          <w:color w:val="000000" w:themeColor="text1"/>
          <w:sz w:val="20"/>
          <w:szCs w:val="20"/>
        </w:rPr>
        <w:t>1982</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w:t>
      </w:r>
      <w:r w:rsidR="005A1891" w:rsidRPr="00770422">
        <w:rPr>
          <w:rFonts w:ascii="Times New Roman" w:hAnsi="Times New Roman" w:cs="Times New Roman"/>
          <w:i/>
          <w:iCs/>
          <w:color w:val="000000" w:themeColor="text1"/>
          <w:sz w:val="20"/>
          <w:szCs w:val="20"/>
        </w:rPr>
        <w:t>24</w:t>
      </w:r>
      <w:r w:rsidR="005A1891">
        <w:rPr>
          <w:rFonts w:ascii="Times New Roman" w:hAnsi="Times New Roman" w:cs="Times New Roman"/>
          <w:color w:val="000000" w:themeColor="text1"/>
          <w:sz w:val="20"/>
          <w:szCs w:val="20"/>
        </w:rPr>
        <w:t>,</w:t>
      </w:r>
      <w:r w:rsidR="005A1891" w:rsidRPr="008D641C">
        <w:rPr>
          <w:rFonts w:ascii="Times New Roman" w:hAnsi="Times New Roman" w:cs="Times New Roman"/>
          <w:color w:val="000000" w:themeColor="text1"/>
          <w:sz w:val="20"/>
          <w:szCs w:val="20"/>
        </w:rPr>
        <w:t xml:space="preserve"> 233–60.</w:t>
      </w:r>
    </w:p>
    <w:p w:rsidR="00B144AA" w:rsidRPr="008D641C" w:rsidRDefault="008906BF" w:rsidP="00B144AA">
      <w:pPr>
        <w:autoSpaceDE w:val="0"/>
        <w:autoSpaceDN w:val="0"/>
        <w:bidi w:val="0"/>
        <w:adjustRightInd w:val="0"/>
        <w:ind w:left="567" w:hanging="567"/>
        <w:jc w:val="left"/>
        <w:rPr>
          <w:rFonts w:ascii="Times New Roman" w:hAnsi="Times New Roman" w:cs="Times New Roman"/>
          <w:color w:val="000000" w:themeColor="text1"/>
          <w:sz w:val="20"/>
          <w:szCs w:val="20"/>
        </w:rPr>
      </w:pPr>
      <w:r>
        <w:rPr>
          <w:rFonts w:ascii="Times New Roman" w:hAnsi="Times New Roman" w:cs="Times New Roman"/>
          <w:sz w:val="20"/>
          <w:szCs w:val="20"/>
        </w:rPr>
        <w:t xml:space="preserve">[40] </w:t>
      </w:r>
      <w:r w:rsidR="00B144AA">
        <w:rPr>
          <w:rFonts w:ascii="Times New Roman" w:hAnsi="Times New Roman" w:cs="Times New Roman"/>
          <w:color w:val="000000" w:themeColor="text1"/>
          <w:sz w:val="20"/>
          <w:szCs w:val="20"/>
        </w:rPr>
        <w:t xml:space="preserve">    Awad, </w:t>
      </w:r>
      <w:r w:rsidR="00B144AA" w:rsidRPr="008D641C">
        <w:rPr>
          <w:rFonts w:ascii="Times New Roman" w:hAnsi="Times New Roman" w:cs="Times New Roman"/>
          <w:color w:val="000000" w:themeColor="text1"/>
          <w:sz w:val="20"/>
          <w:szCs w:val="20"/>
        </w:rPr>
        <w:t>A.H.</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Debye temperature dependent lattice thermal conductivity of silicon</w:t>
      </w:r>
      <w:r w:rsidR="00B144AA">
        <w:rPr>
          <w:rFonts w:ascii="Times New Roman" w:hAnsi="Times New Roman" w:cs="Times New Roman"/>
          <w:color w:val="000000" w:themeColor="text1"/>
          <w:sz w:val="20"/>
          <w:szCs w:val="20"/>
        </w:rPr>
        <w:t>.</w:t>
      </w:r>
      <w:r w:rsidR="00222A6D">
        <w:rPr>
          <w:rFonts w:ascii="Times New Roman" w:hAnsi="Times New Roman" w:cs="Times New Roman"/>
          <w:color w:val="000000" w:themeColor="text1"/>
          <w:sz w:val="20"/>
          <w:szCs w:val="20"/>
        </w:rPr>
        <w:t xml:space="preserve"> </w:t>
      </w:r>
      <w:r w:rsidR="00B144AA" w:rsidRPr="008D641C">
        <w:rPr>
          <w:rFonts w:ascii="Times New Roman" w:hAnsi="Times New Roman" w:cs="Times New Roman"/>
          <w:color w:val="000000" w:themeColor="text1"/>
          <w:sz w:val="20"/>
          <w:szCs w:val="20"/>
        </w:rPr>
        <w:t xml:space="preserve"> </w:t>
      </w:r>
      <w:r w:rsidR="00B144AA" w:rsidRPr="00A609B4">
        <w:rPr>
          <w:rFonts w:ascii="Times New Roman" w:hAnsi="Times New Roman" w:cs="Times New Roman"/>
          <w:i/>
          <w:iCs/>
          <w:color w:val="000000" w:themeColor="text1"/>
          <w:sz w:val="20"/>
          <w:szCs w:val="20"/>
        </w:rPr>
        <w:t>J. of Therm. Anal. and Calor.</w:t>
      </w:r>
      <w:r w:rsidR="00B144AA">
        <w:rPr>
          <w:rFonts w:ascii="Times New Roman" w:hAnsi="Times New Roman" w:cs="Times New Roman"/>
          <w:color w:val="000000" w:themeColor="text1"/>
          <w:sz w:val="20"/>
          <w:szCs w:val="20"/>
        </w:rPr>
        <w:t xml:space="preserve">, </w:t>
      </w:r>
      <w:r w:rsidR="00B144AA" w:rsidRPr="00770422">
        <w:rPr>
          <w:rFonts w:ascii="Times New Roman" w:hAnsi="Times New Roman" w:cs="Times New Roman"/>
          <w:b/>
          <w:bCs/>
          <w:color w:val="000000" w:themeColor="text1"/>
          <w:sz w:val="20"/>
          <w:szCs w:val="20"/>
        </w:rPr>
        <w:t>1999</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w:t>
      </w:r>
      <w:r w:rsidR="00B144AA" w:rsidRPr="00770422">
        <w:rPr>
          <w:rFonts w:ascii="Times New Roman" w:hAnsi="Times New Roman" w:cs="Times New Roman"/>
          <w:i/>
          <w:iCs/>
          <w:color w:val="000000" w:themeColor="text1"/>
          <w:sz w:val="20"/>
          <w:szCs w:val="20"/>
        </w:rPr>
        <w:t>55</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187-196. </w:t>
      </w:r>
    </w:p>
    <w:p w:rsidR="008906BF" w:rsidRDefault="008906BF" w:rsidP="00222A6D">
      <w:pPr>
        <w:autoSpaceDE w:val="0"/>
        <w:autoSpaceDN w:val="0"/>
        <w:bidi w:val="0"/>
        <w:adjustRightInd w:val="0"/>
        <w:ind w:left="567" w:hanging="567"/>
        <w:rPr>
          <w:rFonts w:ascii="Times New Roman" w:hAnsi="Times New Roman" w:cs="Times New Roman"/>
          <w:color w:val="000000" w:themeColor="text1"/>
          <w:sz w:val="20"/>
          <w:szCs w:val="20"/>
        </w:rPr>
      </w:pPr>
      <w:r>
        <w:rPr>
          <w:rFonts w:ascii="Times New Roman" w:hAnsi="Times New Roman" w:cs="Times New Roman"/>
          <w:sz w:val="20"/>
          <w:szCs w:val="20"/>
        </w:rPr>
        <w:t>[41]</w:t>
      </w:r>
      <w:r w:rsidR="009D6F5D">
        <w:rPr>
          <w:rFonts w:ascii="Times New Roman" w:hAnsi="Times New Roman" w:cs="Times New Roman"/>
          <w:sz w:val="20"/>
          <w:szCs w:val="20"/>
        </w:rPr>
        <w:t xml:space="preserve">  </w:t>
      </w:r>
      <w:r>
        <w:rPr>
          <w:rFonts w:ascii="Times New Roman" w:hAnsi="Times New Roman" w:cs="Times New Roman"/>
          <w:sz w:val="20"/>
          <w:szCs w:val="20"/>
        </w:rPr>
        <w:t xml:space="preserve"> </w:t>
      </w:r>
      <w:r w:rsidR="00222A6D" w:rsidRPr="00222A6D">
        <w:rPr>
          <w:rFonts w:ascii="Times New Roman" w:hAnsi="Times New Roman" w:cs="Times New Roman"/>
          <w:color w:val="000000" w:themeColor="text1"/>
          <w:sz w:val="20"/>
          <w:szCs w:val="20"/>
        </w:rPr>
        <w:t>Awad</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A.H.</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Contribution to the lattice thermal conductivity due to the three phonon normal processes in the presence of core dislocations in the frame of the Callaway integral. </w:t>
      </w:r>
      <w:r w:rsidR="00222A6D" w:rsidRPr="00222A6D">
        <w:rPr>
          <w:rFonts w:ascii="Times New Roman" w:hAnsi="Times New Roman" w:cs="Times New Roman"/>
          <w:i/>
          <w:iCs/>
          <w:color w:val="000000" w:themeColor="text1"/>
          <w:sz w:val="20"/>
          <w:szCs w:val="20"/>
        </w:rPr>
        <w:t>Acta physica Hungarica</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w:t>
      </w:r>
      <w:r w:rsidR="00222A6D" w:rsidRPr="00770422">
        <w:rPr>
          <w:rFonts w:ascii="Times New Roman" w:hAnsi="Times New Roman" w:cs="Times New Roman"/>
          <w:b/>
          <w:bCs/>
          <w:color w:val="000000" w:themeColor="text1"/>
          <w:sz w:val="20"/>
          <w:szCs w:val="20"/>
        </w:rPr>
        <w:t>1990</w:t>
      </w:r>
      <w:r w:rsidR="00222A6D">
        <w:rPr>
          <w:rFonts w:ascii="Times New Roman" w:hAnsi="Times New Roman" w:cs="Times New Roman"/>
          <w:color w:val="000000" w:themeColor="text1"/>
          <w:sz w:val="20"/>
          <w:szCs w:val="20"/>
        </w:rPr>
        <w:t>,</w:t>
      </w:r>
      <w:r w:rsidR="00222A6D" w:rsidRPr="00222A6D">
        <w:rPr>
          <w:rFonts w:ascii="Times New Roman" w:hAnsi="Times New Roman" w:cs="Times New Roman"/>
          <w:color w:val="000000" w:themeColor="text1"/>
          <w:sz w:val="20"/>
          <w:szCs w:val="20"/>
        </w:rPr>
        <w:t xml:space="preserve"> </w:t>
      </w:r>
      <w:r w:rsidR="00222A6D" w:rsidRPr="00770422">
        <w:rPr>
          <w:rFonts w:ascii="Times New Roman" w:hAnsi="Times New Roman" w:cs="Times New Roman"/>
          <w:i/>
          <w:iCs/>
          <w:color w:val="000000" w:themeColor="text1"/>
          <w:sz w:val="20"/>
          <w:szCs w:val="20"/>
        </w:rPr>
        <w:t>67(1-2)</w:t>
      </w:r>
      <w:r w:rsidR="00222A6D">
        <w:rPr>
          <w:rFonts w:ascii="Times New Roman" w:hAnsi="Times New Roman" w:cs="Times New Roman"/>
          <w:color w:val="000000" w:themeColor="text1"/>
          <w:sz w:val="20"/>
          <w:szCs w:val="20"/>
        </w:rPr>
        <w:t xml:space="preserve">, </w:t>
      </w:r>
      <w:r w:rsidR="00222A6D" w:rsidRPr="00222A6D">
        <w:rPr>
          <w:rFonts w:ascii="Times New Roman" w:hAnsi="Times New Roman" w:cs="Times New Roman"/>
          <w:color w:val="000000" w:themeColor="text1"/>
          <w:sz w:val="20"/>
          <w:szCs w:val="20"/>
        </w:rPr>
        <w:t>211-216.</w:t>
      </w:r>
    </w:p>
    <w:p w:rsidR="008906BF" w:rsidRDefault="008906BF" w:rsidP="001E1D1F">
      <w:pPr>
        <w:autoSpaceDE w:val="0"/>
        <w:autoSpaceDN w:val="0"/>
        <w:bidi w:val="0"/>
        <w:adjustRightInd w:val="0"/>
        <w:ind w:left="567" w:hanging="567"/>
        <w:rPr>
          <w:rFonts w:ascii="Times New Roman" w:hAnsi="Times New Roman" w:cs="Times New Roman"/>
          <w:color w:val="000000" w:themeColor="text1"/>
          <w:sz w:val="20"/>
          <w:szCs w:val="20"/>
        </w:rPr>
      </w:pPr>
      <w:r w:rsidRPr="009D6F5D">
        <w:rPr>
          <w:rFonts w:ascii="Times New Roman" w:hAnsi="Times New Roman" w:cs="Times New Roman"/>
          <w:sz w:val="20"/>
          <w:szCs w:val="20"/>
        </w:rPr>
        <w:t xml:space="preserve">[42] </w:t>
      </w:r>
      <w:r w:rsidR="009D6F5D" w:rsidRPr="009D6F5D">
        <w:rPr>
          <w:rFonts w:ascii="Times New Roman" w:hAnsi="Times New Roman" w:cs="Times New Roman"/>
          <w:sz w:val="20"/>
          <w:szCs w:val="20"/>
        </w:rPr>
        <w:t xml:space="preserve">  </w:t>
      </w:r>
      <w:r w:rsidR="001E1D1F" w:rsidRPr="001E1D1F">
        <w:rPr>
          <w:rFonts w:ascii="Times New Roman" w:hAnsi="Times New Roman" w:cs="Times New Roman"/>
          <w:color w:val="000000" w:themeColor="text1"/>
          <w:sz w:val="20"/>
          <w:szCs w:val="20"/>
        </w:rPr>
        <w:t>Li, D.; Wu, Y.;</w:t>
      </w:r>
      <w:hyperlink r:id="rId183" w:history="1">
        <w:r w:rsidR="001E1D1F" w:rsidRPr="001E1D1F">
          <w:rPr>
            <w:rStyle w:val="Hyperlink"/>
            <w:rFonts w:ascii="Times New Roman" w:hAnsi="Times New Roman" w:cs="Times New Roman"/>
            <w:color w:val="000000" w:themeColor="text1"/>
            <w:sz w:val="20"/>
            <w:szCs w:val="20"/>
          </w:rPr>
          <w:t xml:space="preserve"> Kim, P.; </w:t>
        </w:r>
      </w:hyperlink>
      <w:r w:rsidR="001E1D1F" w:rsidRPr="001E1D1F">
        <w:rPr>
          <w:rFonts w:ascii="Times New Roman" w:hAnsi="Times New Roman" w:cs="Times New Roman"/>
          <w:color w:val="000000" w:themeColor="text1"/>
          <w:sz w:val="20"/>
          <w:szCs w:val="20"/>
        </w:rPr>
        <w:t xml:space="preserve">Shi, L.; Yang, P. </w:t>
      </w:r>
      <w:r w:rsidR="001E1D1F" w:rsidRPr="001E1D1F">
        <w:rPr>
          <w:rStyle w:val="contrib-author"/>
          <w:rFonts w:ascii="Times New Roman" w:hAnsi="Times New Roman" w:cs="Times New Roman"/>
          <w:color w:val="000000" w:themeColor="text1"/>
          <w:sz w:val="20"/>
          <w:szCs w:val="20"/>
        </w:rPr>
        <w:t xml:space="preserve"> </w:t>
      </w:r>
      <w:hyperlink r:id="rId184" w:history="1">
        <w:r w:rsidR="001E1D1F" w:rsidRPr="001E1D1F">
          <w:rPr>
            <w:rStyle w:val="Hyperlink"/>
            <w:rFonts w:ascii="Times New Roman" w:hAnsi="Times New Roman" w:cs="Times New Roman"/>
            <w:color w:val="000000" w:themeColor="text1"/>
            <w:sz w:val="20"/>
            <w:szCs w:val="20"/>
          </w:rPr>
          <w:t>Majumdar</w:t>
        </w:r>
      </w:hyperlink>
      <w:r w:rsidR="001E1D1F" w:rsidRPr="001E1D1F">
        <w:rPr>
          <w:rFonts w:ascii="Times New Roman" w:hAnsi="Times New Roman" w:cs="Times New Roman"/>
          <w:color w:val="000000" w:themeColor="text1"/>
          <w:sz w:val="20"/>
          <w:szCs w:val="20"/>
        </w:rPr>
        <w:t>, A.</w:t>
      </w:r>
      <w:r w:rsidR="001E1D1F">
        <w:rPr>
          <w:rFonts w:ascii="Times New Roman" w:hAnsi="Times New Roman" w:cs="Times New Roman"/>
          <w:color w:val="000000" w:themeColor="text1"/>
          <w:sz w:val="20"/>
          <w:szCs w:val="20"/>
        </w:rPr>
        <w:t>;</w:t>
      </w:r>
      <w:r w:rsidR="001E1D1F" w:rsidRPr="001E1D1F">
        <w:rPr>
          <w:rFonts w:ascii="Times New Roman" w:hAnsi="Times New Roman" w:cs="Times New Roman"/>
          <w:color w:val="000000" w:themeColor="text1"/>
          <w:sz w:val="20"/>
          <w:szCs w:val="20"/>
        </w:rPr>
        <w:t xml:space="preserve"> Thermal conductivity of individual silicon nanowires. </w:t>
      </w:r>
      <w:r w:rsidR="001E1D1F" w:rsidRPr="001E1D1F">
        <w:rPr>
          <w:rFonts w:ascii="Times New Roman" w:hAnsi="Times New Roman" w:cs="Times New Roman"/>
          <w:i/>
          <w:iCs/>
          <w:color w:val="000000" w:themeColor="text1"/>
          <w:sz w:val="20"/>
          <w:szCs w:val="20"/>
        </w:rPr>
        <w:t>Appl. Phys. Lett.</w:t>
      </w:r>
      <w:r w:rsidR="001E1D1F" w:rsidRPr="001E1D1F">
        <w:rPr>
          <w:rFonts w:ascii="Times New Roman" w:hAnsi="Times New Roman" w:cs="Times New Roman"/>
          <w:color w:val="000000" w:themeColor="text1"/>
          <w:sz w:val="20"/>
          <w:szCs w:val="20"/>
        </w:rPr>
        <w:t xml:space="preserve">, </w:t>
      </w:r>
      <w:r w:rsidR="001E1D1F" w:rsidRPr="00770422">
        <w:rPr>
          <w:rFonts w:ascii="Times New Roman" w:hAnsi="Times New Roman" w:cs="Times New Roman"/>
          <w:b/>
          <w:bCs/>
          <w:color w:val="000000" w:themeColor="text1"/>
          <w:sz w:val="20"/>
          <w:szCs w:val="20"/>
        </w:rPr>
        <w:t>2003</w:t>
      </w:r>
      <w:r w:rsidR="001E1D1F" w:rsidRPr="001E1D1F">
        <w:rPr>
          <w:rFonts w:ascii="Times New Roman" w:hAnsi="Times New Roman" w:cs="Times New Roman"/>
          <w:color w:val="000000" w:themeColor="text1"/>
          <w:sz w:val="20"/>
          <w:szCs w:val="20"/>
        </w:rPr>
        <w:t>, </w:t>
      </w:r>
      <w:r w:rsidR="001E1D1F" w:rsidRPr="00770422">
        <w:rPr>
          <w:rFonts w:ascii="Times New Roman" w:hAnsi="Times New Roman" w:cs="Times New Roman"/>
          <w:i/>
          <w:iCs/>
          <w:color w:val="000000" w:themeColor="text1"/>
          <w:sz w:val="20"/>
          <w:szCs w:val="20"/>
        </w:rPr>
        <w:t>83(14)</w:t>
      </w:r>
      <w:r w:rsidR="001E1D1F" w:rsidRPr="001E1D1F">
        <w:rPr>
          <w:rFonts w:ascii="Times New Roman" w:hAnsi="Times New Roman" w:cs="Times New Roman"/>
          <w:color w:val="000000" w:themeColor="text1"/>
          <w:sz w:val="20"/>
          <w:szCs w:val="20"/>
        </w:rPr>
        <w:t>, 2934-2944.</w:t>
      </w:r>
    </w:p>
    <w:p w:rsidR="00B144AA" w:rsidRDefault="008906BF" w:rsidP="00B144AA">
      <w:pPr>
        <w:autoSpaceDE w:val="0"/>
        <w:autoSpaceDN w:val="0"/>
        <w:bidi w:val="0"/>
        <w:adjustRightInd w:val="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[43]</w:t>
      </w:r>
      <w:r w:rsidRPr="009F51C7">
        <w:rPr>
          <w:rFonts w:ascii="Times New Roman" w:hAnsi="Times New Roman" w:cs="Times New Roman"/>
          <w:sz w:val="20"/>
          <w:szCs w:val="20"/>
        </w:rPr>
        <w:t xml:space="preserve"> </w:t>
      </w:r>
      <w:r w:rsidR="008B5FCA">
        <w:rPr>
          <w:rFonts w:ascii="Times New Roman" w:hAnsi="Times New Roman" w:cs="Times New Roman"/>
          <w:sz w:val="20"/>
          <w:szCs w:val="20"/>
        </w:rPr>
        <w:t xml:space="preserve"> </w:t>
      </w:r>
      <w:r w:rsidR="00B144AA" w:rsidRPr="008D641C">
        <w:rPr>
          <w:rFonts w:ascii="Times New Roman" w:hAnsi="Times New Roman" w:cs="Times New Roman"/>
          <w:color w:val="000000" w:themeColor="text1"/>
          <w:sz w:val="20"/>
          <w:szCs w:val="20"/>
        </w:rPr>
        <w:t xml:space="preserve">Kazan, </w:t>
      </w:r>
      <w:r w:rsidR="00B144AA">
        <w:rPr>
          <w:rFonts w:ascii="Times New Roman" w:hAnsi="Times New Roman" w:cs="Times New Roman"/>
          <w:color w:val="000000" w:themeColor="text1"/>
          <w:sz w:val="20"/>
          <w:szCs w:val="20"/>
        </w:rPr>
        <w:t xml:space="preserve">M.; </w:t>
      </w:r>
      <w:r w:rsidR="00B144AA" w:rsidRPr="008D641C">
        <w:rPr>
          <w:rFonts w:ascii="Times New Roman" w:hAnsi="Times New Roman" w:cs="Times New Roman"/>
          <w:color w:val="000000" w:themeColor="text1"/>
          <w:sz w:val="20"/>
          <w:szCs w:val="20"/>
        </w:rPr>
        <w:t xml:space="preserve">Guisbiers, </w:t>
      </w:r>
      <w:r w:rsidR="00B144AA">
        <w:rPr>
          <w:rFonts w:ascii="Times New Roman" w:hAnsi="Times New Roman" w:cs="Times New Roman"/>
          <w:color w:val="000000" w:themeColor="text1"/>
          <w:sz w:val="20"/>
          <w:szCs w:val="20"/>
        </w:rPr>
        <w:t xml:space="preserve">G.; </w:t>
      </w:r>
      <w:r w:rsidR="00B144AA" w:rsidRPr="008D641C">
        <w:rPr>
          <w:rFonts w:ascii="Times New Roman" w:hAnsi="Times New Roman" w:cs="Times New Roman"/>
          <w:color w:val="000000" w:themeColor="text1"/>
          <w:sz w:val="20"/>
          <w:szCs w:val="20"/>
        </w:rPr>
        <w:t xml:space="preserve">Pereira, </w:t>
      </w:r>
      <w:r w:rsidR="00B144AA">
        <w:rPr>
          <w:rFonts w:ascii="Times New Roman" w:hAnsi="Times New Roman" w:cs="Times New Roman"/>
          <w:color w:val="000000" w:themeColor="text1"/>
          <w:sz w:val="20"/>
          <w:szCs w:val="20"/>
        </w:rPr>
        <w:t xml:space="preserve">S.; </w:t>
      </w:r>
      <w:r w:rsidR="00B144AA" w:rsidRPr="008D641C">
        <w:rPr>
          <w:rFonts w:ascii="Times New Roman" w:hAnsi="Times New Roman" w:cs="Times New Roman"/>
          <w:color w:val="000000" w:themeColor="text1"/>
          <w:sz w:val="20"/>
          <w:szCs w:val="20"/>
        </w:rPr>
        <w:t xml:space="preserve"> Correia, </w:t>
      </w:r>
      <w:r w:rsidR="00B144AA">
        <w:rPr>
          <w:rFonts w:ascii="Times New Roman" w:hAnsi="Times New Roman" w:cs="Times New Roman"/>
          <w:color w:val="000000" w:themeColor="text1"/>
          <w:sz w:val="20"/>
          <w:szCs w:val="20"/>
        </w:rPr>
        <w:t xml:space="preserve">M.R.; </w:t>
      </w:r>
      <w:r w:rsidR="00B144AA" w:rsidRPr="008D641C">
        <w:rPr>
          <w:rFonts w:ascii="Times New Roman" w:hAnsi="Times New Roman" w:cs="Times New Roman"/>
          <w:color w:val="000000" w:themeColor="text1"/>
          <w:sz w:val="20"/>
          <w:szCs w:val="20"/>
        </w:rPr>
        <w:t xml:space="preserve">Masri, </w:t>
      </w:r>
      <w:r w:rsidR="00B144AA">
        <w:rPr>
          <w:rFonts w:ascii="Times New Roman" w:hAnsi="Times New Roman" w:cs="Times New Roman"/>
          <w:color w:val="000000" w:themeColor="text1"/>
          <w:sz w:val="20"/>
          <w:szCs w:val="20"/>
        </w:rPr>
        <w:t xml:space="preserve">P.; </w:t>
      </w:r>
      <w:r w:rsidR="00B144AA" w:rsidRPr="008D641C">
        <w:rPr>
          <w:rFonts w:ascii="Times New Roman" w:hAnsi="Times New Roman" w:cs="Times New Roman"/>
          <w:color w:val="000000" w:themeColor="text1"/>
          <w:sz w:val="20"/>
          <w:szCs w:val="20"/>
        </w:rPr>
        <w:t xml:space="preserve">Bruyant, </w:t>
      </w:r>
      <w:r w:rsidR="00B144AA">
        <w:rPr>
          <w:rFonts w:ascii="Times New Roman" w:hAnsi="Times New Roman" w:cs="Times New Roman"/>
          <w:color w:val="000000" w:themeColor="text1"/>
          <w:sz w:val="20"/>
          <w:szCs w:val="20"/>
        </w:rPr>
        <w:t xml:space="preserve">A.; </w:t>
      </w:r>
      <w:r w:rsidR="00B144AA" w:rsidRPr="008D641C">
        <w:rPr>
          <w:rFonts w:ascii="Times New Roman" w:hAnsi="Times New Roman" w:cs="Times New Roman"/>
          <w:color w:val="000000" w:themeColor="text1"/>
          <w:sz w:val="20"/>
          <w:szCs w:val="20"/>
        </w:rPr>
        <w:t xml:space="preserve"> Volz </w:t>
      </w:r>
      <w:r w:rsidR="00B144AA">
        <w:rPr>
          <w:rFonts w:ascii="Times New Roman" w:hAnsi="Times New Roman" w:cs="Times New Roman"/>
          <w:color w:val="000000" w:themeColor="text1"/>
          <w:sz w:val="20"/>
          <w:szCs w:val="20"/>
        </w:rPr>
        <w:t xml:space="preserve">S.; </w:t>
      </w:r>
      <w:r w:rsidR="00B144AA" w:rsidRPr="008D641C">
        <w:rPr>
          <w:rFonts w:ascii="Times New Roman" w:hAnsi="Times New Roman" w:cs="Times New Roman"/>
          <w:color w:val="000000" w:themeColor="text1"/>
          <w:sz w:val="20"/>
          <w:szCs w:val="20"/>
        </w:rPr>
        <w:t xml:space="preserve">Royer, </w:t>
      </w:r>
      <w:r w:rsidR="00B144AA">
        <w:rPr>
          <w:rFonts w:ascii="Times New Roman" w:hAnsi="Times New Roman" w:cs="Times New Roman"/>
          <w:color w:val="000000" w:themeColor="text1"/>
          <w:sz w:val="20"/>
          <w:szCs w:val="20"/>
        </w:rPr>
        <w:t xml:space="preserve">P.; </w:t>
      </w:r>
      <w:r w:rsidR="00B144AA" w:rsidRPr="008D641C">
        <w:rPr>
          <w:rFonts w:ascii="Times New Roman" w:hAnsi="Times New Roman" w:cs="Times New Roman"/>
          <w:color w:val="000000" w:themeColor="text1"/>
          <w:sz w:val="20"/>
          <w:szCs w:val="20"/>
        </w:rPr>
        <w:t>Thermal conductivity of silicon bulk and nanowires: effects of isotopic composition, phonon confinement, and surface roughness</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w:t>
      </w:r>
      <w:r w:rsidR="00B144AA" w:rsidRPr="00632D22">
        <w:rPr>
          <w:rFonts w:ascii="Times New Roman" w:hAnsi="Times New Roman" w:cs="Times New Roman"/>
          <w:i/>
          <w:iCs/>
          <w:color w:val="000000" w:themeColor="text1"/>
          <w:sz w:val="20"/>
          <w:szCs w:val="20"/>
        </w:rPr>
        <w:t>J. Appl. Phys.</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w:t>
      </w:r>
      <w:r w:rsidR="00B144AA" w:rsidRPr="00770422">
        <w:rPr>
          <w:rFonts w:ascii="Times New Roman" w:hAnsi="Times New Roman" w:cs="Times New Roman"/>
          <w:b/>
          <w:bCs/>
          <w:color w:val="000000" w:themeColor="text1"/>
          <w:sz w:val="20"/>
          <w:szCs w:val="20"/>
        </w:rPr>
        <w:t>2010</w:t>
      </w:r>
      <w:r w:rsidR="00B144AA">
        <w:rPr>
          <w:rFonts w:ascii="Times New Roman" w:hAnsi="Times New Roman" w:cs="Times New Roman"/>
          <w:color w:val="000000" w:themeColor="text1"/>
          <w:sz w:val="20"/>
          <w:szCs w:val="20"/>
        </w:rPr>
        <w:t xml:space="preserve">, </w:t>
      </w:r>
      <w:r w:rsidR="00B144AA" w:rsidRPr="00770422">
        <w:rPr>
          <w:rFonts w:ascii="Times New Roman" w:hAnsi="Times New Roman" w:cs="Times New Roman"/>
          <w:i/>
          <w:iCs/>
          <w:color w:val="000000" w:themeColor="text1"/>
          <w:sz w:val="20"/>
          <w:szCs w:val="20"/>
        </w:rPr>
        <w:t>107</w:t>
      </w:r>
      <w:r w:rsidR="00B144AA">
        <w:rPr>
          <w:rFonts w:ascii="Times New Roman" w:hAnsi="Times New Roman" w:cs="Times New Roman"/>
          <w:color w:val="000000" w:themeColor="text1"/>
          <w:sz w:val="20"/>
          <w:szCs w:val="20"/>
        </w:rPr>
        <w:t>,</w:t>
      </w:r>
      <w:r w:rsidR="00B144AA" w:rsidRPr="008D641C">
        <w:rPr>
          <w:rFonts w:ascii="Times New Roman" w:hAnsi="Times New Roman" w:cs="Times New Roman"/>
          <w:color w:val="000000" w:themeColor="text1"/>
          <w:sz w:val="20"/>
          <w:szCs w:val="20"/>
        </w:rPr>
        <w:t xml:space="preserve"> 083503-14.</w:t>
      </w:r>
    </w:p>
    <w:p w:rsidR="008906BF" w:rsidRDefault="00B2343C" w:rsidP="00B2343C">
      <w:pPr>
        <w:autoSpaceDE w:val="0"/>
        <w:autoSpaceDN w:val="0"/>
        <w:bidi w:val="0"/>
        <w:adjustRightInd w:val="0"/>
        <w:ind w:left="630" w:hanging="772"/>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906BF">
        <w:rPr>
          <w:rFonts w:ascii="Times New Roman" w:hAnsi="Times New Roman" w:cs="Times New Roman"/>
          <w:color w:val="000000" w:themeColor="text1"/>
          <w:sz w:val="20"/>
          <w:szCs w:val="20"/>
        </w:rPr>
        <w:t xml:space="preserve">[44] </w:t>
      </w:r>
      <w:r w:rsidR="00D71EB9">
        <w:rPr>
          <w:rFonts w:ascii="Times New Roman" w:hAnsi="Times New Roman" w:cs="Times New Roman"/>
          <w:color w:val="000000" w:themeColor="text1"/>
          <w:sz w:val="20"/>
          <w:szCs w:val="20"/>
        </w:rPr>
        <w:t xml:space="preserve"> </w:t>
      </w:r>
      <w:r w:rsidR="008B20AD">
        <w:rPr>
          <w:rFonts w:ascii="Times New Roman" w:hAnsi="Times New Roman" w:cs="Times New Roman"/>
          <w:color w:val="000000" w:themeColor="text1"/>
          <w:sz w:val="20"/>
          <w:szCs w:val="20"/>
        </w:rPr>
        <w:t xml:space="preserve"> </w:t>
      </w:r>
      <w:r w:rsidR="00C7396D">
        <w:rPr>
          <w:rFonts w:ascii="Times New Roman" w:hAnsi="Times New Roman" w:cs="Times New Roman"/>
          <w:sz w:val="20"/>
          <w:szCs w:val="20"/>
        </w:rPr>
        <w:t xml:space="preserve">  </w:t>
      </w:r>
      <w:r w:rsidR="008906BF" w:rsidRPr="007261D4">
        <w:rPr>
          <w:rFonts w:ascii="Times New Roman" w:hAnsi="Times New Roman" w:cs="Times New Roman"/>
          <w:sz w:val="20"/>
          <w:szCs w:val="20"/>
        </w:rPr>
        <w:t xml:space="preserve">Chen, </w:t>
      </w:r>
      <w:r w:rsidR="008310B5">
        <w:rPr>
          <w:rFonts w:ascii="Times New Roman" w:hAnsi="Times New Roman" w:cs="Times New Roman"/>
          <w:sz w:val="20"/>
          <w:szCs w:val="20"/>
        </w:rPr>
        <w:t xml:space="preserve">K.Q.; </w:t>
      </w:r>
      <w:r w:rsidR="008906BF" w:rsidRPr="007261D4">
        <w:rPr>
          <w:rFonts w:ascii="Times New Roman" w:hAnsi="Times New Roman" w:cs="Times New Roman"/>
          <w:sz w:val="20"/>
          <w:szCs w:val="20"/>
        </w:rPr>
        <w:t>Li</w:t>
      </w:r>
      <w:r w:rsidR="007261D4" w:rsidRPr="007261D4">
        <w:rPr>
          <w:rFonts w:ascii="Times New Roman" w:hAnsi="Times New Roman" w:cs="Times New Roman"/>
          <w:sz w:val="20"/>
          <w:szCs w:val="20"/>
        </w:rPr>
        <w:t>,</w:t>
      </w:r>
      <w:r w:rsidR="008906BF" w:rsidRPr="007261D4">
        <w:rPr>
          <w:rFonts w:ascii="Times New Roman" w:hAnsi="Times New Roman" w:cs="Times New Roman"/>
          <w:sz w:val="20"/>
          <w:szCs w:val="20"/>
        </w:rPr>
        <w:t xml:space="preserve"> </w:t>
      </w:r>
      <w:r w:rsidR="008310B5">
        <w:rPr>
          <w:rFonts w:ascii="Times New Roman" w:hAnsi="Times New Roman" w:cs="Times New Roman"/>
          <w:sz w:val="20"/>
          <w:szCs w:val="20"/>
        </w:rPr>
        <w:t xml:space="preserve">W.X.; </w:t>
      </w:r>
      <w:r w:rsidR="008906BF" w:rsidRPr="007261D4">
        <w:rPr>
          <w:rFonts w:ascii="Times New Roman" w:hAnsi="Times New Roman" w:cs="Times New Roman"/>
          <w:sz w:val="20"/>
          <w:szCs w:val="20"/>
        </w:rPr>
        <w:t xml:space="preserve">Duan, </w:t>
      </w:r>
      <w:r w:rsidR="008310B5">
        <w:rPr>
          <w:rFonts w:ascii="Times New Roman" w:hAnsi="Times New Roman" w:cs="Times New Roman"/>
          <w:sz w:val="20"/>
          <w:szCs w:val="20"/>
        </w:rPr>
        <w:t xml:space="preserve">W.; </w:t>
      </w:r>
      <w:r w:rsidR="007261D4" w:rsidRPr="007261D4">
        <w:rPr>
          <w:rFonts w:ascii="Times New Roman" w:hAnsi="Times New Roman" w:cs="Times New Roman"/>
          <w:sz w:val="20"/>
          <w:szCs w:val="20"/>
        </w:rPr>
        <w:t xml:space="preserve"> </w:t>
      </w:r>
      <w:r w:rsidR="008906BF" w:rsidRPr="007261D4">
        <w:rPr>
          <w:rFonts w:ascii="Times New Roman" w:hAnsi="Times New Roman" w:cs="Times New Roman"/>
          <w:sz w:val="20"/>
          <w:szCs w:val="20"/>
        </w:rPr>
        <w:t xml:space="preserve">Shuai, </w:t>
      </w:r>
      <w:r>
        <w:rPr>
          <w:rFonts w:ascii="Times New Roman" w:hAnsi="Times New Roman" w:cs="Times New Roman"/>
          <w:sz w:val="20"/>
          <w:szCs w:val="20"/>
        </w:rPr>
        <w:t xml:space="preserve">   </w:t>
      </w:r>
      <w:r w:rsidR="008310B5">
        <w:rPr>
          <w:rFonts w:ascii="Times New Roman" w:hAnsi="Times New Roman" w:cs="Times New Roman"/>
          <w:sz w:val="20"/>
          <w:szCs w:val="20"/>
        </w:rPr>
        <w:t xml:space="preserve">Z.; </w:t>
      </w:r>
      <w:r w:rsidR="008B20AD">
        <w:rPr>
          <w:rFonts w:ascii="Times New Roman" w:hAnsi="Times New Roman" w:cs="Times New Roman"/>
          <w:sz w:val="20"/>
          <w:szCs w:val="20"/>
        </w:rPr>
        <w:t xml:space="preserve">   </w:t>
      </w:r>
      <w:r w:rsidR="008906BF" w:rsidRPr="007261D4">
        <w:rPr>
          <w:rFonts w:ascii="Times New Roman" w:hAnsi="Times New Roman" w:cs="Times New Roman"/>
          <w:sz w:val="20"/>
          <w:szCs w:val="20"/>
        </w:rPr>
        <w:t>Gu</w:t>
      </w:r>
      <w:r w:rsidR="007261D4" w:rsidRPr="007261D4">
        <w:rPr>
          <w:rFonts w:ascii="Times New Roman" w:hAnsi="Times New Roman" w:cs="Times New Roman"/>
          <w:sz w:val="20"/>
          <w:szCs w:val="20"/>
        </w:rPr>
        <w:t>,</w:t>
      </w:r>
      <w:r w:rsidR="008906BF" w:rsidRPr="007261D4">
        <w:rPr>
          <w:rFonts w:ascii="Times New Roman" w:hAnsi="Times New Roman" w:cs="Times New Roman"/>
          <w:sz w:val="20"/>
          <w:szCs w:val="20"/>
        </w:rPr>
        <w:t xml:space="preserve"> </w:t>
      </w:r>
      <w:r w:rsidR="008310B5">
        <w:rPr>
          <w:rFonts w:ascii="Times New Roman" w:hAnsi="Times New Roman" w:cs="Times New Roman"/>
          <w:sz w:val="20"/>
          <w:szCs w:val="20"/>
        </w:rPr>
        <w:t>B.L.;</w:t>
      </w:r>
      <w:r w:rsidR="008906BF" w:rsidRPr="007261D4">
        <w:rPr>
          <w:rFonts w:ascii="Times New Roman" w:hAnsi="Times New Roman" w:cs="Times New Roman"/>
          <w:sz w:val="20"/>
          <w:szCs w:val="20"/>
        </w:rPr>
        <w:t xml:space="preserve"> </w:t>
      </w:r>
      <w:r w:rsidR="008310B5">
        <w:rPr>
          <w:rFonts w:ascii="Times New Roman" w:hAnsi="Times New Roman" w:cs="Times New Roman"/>
          <w:sz w:val="20"/>
          <w:szCs w:val="20"/>
        </w:rPr>
        <w:t>Effect of defects on the thermal conductivi</w:t>
      </w:r>
      <w:r w:rsidR="003E6274">
        <w:rPr>
          <w:rFonts w:ascii="Times New Roman" w:hAnsi="Times New Roman" w:cs="Times New Roman"/>
          <w:sz w:val="20"/>
          <w:szCs w:val="20"/>
        </w:rPr>
        <w:t xml:space="preserve">ty in a nanowire. </w:t>
      </w:r>
      <w:r w:rsidR="008906BF" w:rsidRPr="00C7396D">
        <w:rPr>
          <w:rFonts w:ascii="Times New Roman" w:hAnsi="Times New Roman" w:cs="Times New Roman"/>
          <w:i/>
          <w:iCs/>
          <w:sz w:val="20"/>
          <w:szCs w:val="20"/>
        </w:rPr>
        <w:t>Phys</w:t>
      </w:r>
      <w:r w:rsidR="008906BF" w:rsidRPr="008310B5">
        <w:rPr>
          <w:rFonts w:ascii="Times New Roman" w:hAnsi="Times New Roman" w:cs="Times New Roman"/>
          <w:i/>
          <w:iCs/>
          <w:sz w:val="20"/>
          <w:szCs w:val="20"/>
        </w:rPr>
        <w:t>. Rev.</w:t>
      </w:r>
      <w:r w:rsidR="008310B5">
        <w:rPr>
          <w:rFonts w:ascii="Times New Roman" w:hAnsi="Times New Roman" w:cs="Times New Roman"/>
          <w:sz w:val="20"/>
          <w:szCs w:val="20"/>
        </w:rPr>
        <w:t>,</w:t>
      </w:r>
      <w:r w:rsidR="008906BF" w:rsidRPr="007261D4">
        <w:rPr>
          <w:rFonts w:ascii="Times New Roman" w:hAnsi="Times New Roman" w:cs="Times New Roman"/>
          <w:i/>
          <w:iCs/>
          <w:sz w:val="20"/>
          <w:szCs w:val="20"/>
        </w:rPr>
        <w:t xml:space="preserve"> </w:t>
      </w:r>
      <w:r w:rsidR="008310B5" w:rsidRPr="00770422">
        <w:rPr>
          <w:rFonts w:ascii="Times New Roman" w:hAnsi="Times New Roman" w:cs="Times New Roman"/>
          <w:b/>
          <w:bCs/>
          <w:sz w:val="20"/>
          <w:szCs w:val="20"/>
        </w:rPr>
        <w:t>2005</w:t>
      </w:r>
      <w:r w:rsidR="008310B5">
        <w:rPr>
          <w:rFonts w:ascii="Times New Roman" w:hAnsi="Times New Roman" w:cs="Times New Roman"/>
          <w:sz w:val="20"/>
          <w:szCs w:val="20"/>
        </w:rPr>
        <w:t xml:space="preserve">, </w:t>
      </w:r>
      <w:r w:rsidR="00077B2A" w:rsidRPr="00770422">
        <w:rPr>
          <w:rFonts w:ascii="Times New Roman" w:hAnsi="Times New Roman" w:cs="Times New Roman"/>
          <w:i/>
          <w:iCs/>
          <w:sz w:val="20"/>
          <w:szCs w:val="20"/>
        </w:rPr>
        <w:t>B72</w:t>
      </w:r>
      <w:r w:rsidR="008310B5">
        <w:rPr>
          <w:rFonts w:ascii="Times New Roman" w:hAnsi="Times New Roman" w:cs="Times New Roman"/>
          <w:sz w:val="20"/>
          <w:szCs w:val="20"/>
        </w:rPr>
        <w:t>,</w:t>
      </w:r>
      <w:r w:rsidR="007261D4" w:rsidRPr="007261D4">
        <w:rPr>
          <w:rFonts w:ascii="Times New Roman" w:hAnsi="Times New Roman" w:cs="Times New Roman"/>
          <w:sz w:val="20"/>
          <w:szCs w:val="20"/>
        </w:rPr>
        <w:t xml:space="preserve"> </w:t>
      </w:r>
      <w:r w:rsidR="008906BF" w:rsidRPr="007261D4">
        <w:rPr>
          <w:rFonts w:ascii="Times New Roman" w:hAnsi="Times New Roman" w:cs="Times New Roman"/>
          <w:sz w:val="20"/>
          <w:szCs w:val="20"/>
        </w:rPr>
        <w:t>045422</w:t>
      </w:r>
      <w:r w:rsidR="008310B5">
        <w:rPr>
          <w:rFonts w:ascii="Times New Roman" w:hAnsi="Times New Roman" w:cs="Times New Roman"/>
          <w:color w:val="000000" w:themeColor="text1"/>
          <w:sz w:val="20"/>
          <w:szCs w:val="20"/>
        </w:rPr>
        <w:t>-5</w:t>
      </w:r>
      <w:r w:rsidR="008906BF" w:rsidRPr="007261D4">
        <w:rPr>
          <w:rFonts w:ascii="Times New Roman" w:hAnsi="Times New Roman" w:cs="Times New Roman"/>
          <w:color w:val="000000" w:themeColor="text1"/>
          <w:sz w:val="20"/>
          <w:szCs w:val="20"/>
        </w:rPr>
        <w:t>.</w:t>
      </w:r>
      <w:r w:rsidR="008906BF">
        <w:rPr>
          <w:rFonts w:ascii="Times New Roman" w:hAnsi="Times New Roman" w:cs="Times New Roman"/>
          <w:color w:val="000000" w:themeColor="text1"/>
          <w:sz w:val="20"/>
          <w:szCs w:val="20"/>
        </w:rPr>
        <w:t xml:space="preserve"> </w:t>
      </w:r>
    </w:p>
    <w:p w:rsidR="00BD5941" w:rsidRPr="00C7396D" w:rsidRDefault="00B2343C" w:rsidP="00B2343C">
      <w:pPr>
        <w:pStyle w:val="3"/>
        <w:shd w:val="clear" w:color="auto" w:fill="FFFFFF"/>
        <w:spacing w:before="0" w:beforeAutospacing="0" w:after="0" w:afterAutospacing="0"/>
        <w:ind w:left="540" w:hanging="630"/>
        <w:rPr>
          <w:b w:val="0"/>
          <w:bCs w:val="0"/>
          <w:sz w:val="20"/>
          <w:szCs w:val="20"/>
        </w:rPr>
      </w:pPr>
      <w:r>
        <w:rPr>
          <w:b w:val="0"/>
          <w:bCs w:val="0"/>
          <w:color w:val="000000" w:themeColor="text1"/>
          <w:sz w:val="20"/>
          <w:szCs w:val="20"/>
        </w:rPr>
        <w:t xml:space="preserve"> </w:t>
      </w:r>
      <w:r w:rsidR="008906BF" w:rsidRPr="005D3CEE">
        <w:rPr>
          <w:b w:val="0"/>
          <w:bCs w:val="0"/>
          <w:color w:val="000000" w:themeColor="text1"/>
          <w:sz w:val="20"/>
          <w:szCs w:val="20"/>
        </w:rPr>
        <w:t>[45]</w:t>
      </w:r>
      <w:r w:rsidR="00E32726" w:rsidRPr="005D3CEE">
        <w:rPr>
          <w:b w:val="0"/>
          <w:bCs w:val="0"/>
          <w:color w:val="000000" w:themeColor="text1"/>
          <w:sz w:val="20"/>
          <w:szCs w:val="20"/>
        </w:rPr>
        <w:t xml:space="preserve"> </w:t>
      </w:r>
      <w:r w:rsidR="005D3CEE">
        <w:rPr>
          <w:b w:val="0"/>
          <w:bCs w:val="0"/>
          <w:color w:val="000000" w:themeColor="text1"/>
          <w:sz w:val="20"/>
          <w:szCs w:val="20"/>
        </w:rPr>
        <w:t xml:space="preserve">  </w:t>
      </w:r>
      <w:r w:rsidR="008B20AD">
        <w:rPr>
          <w:b w:val="0"/>
          <w:bCs w:val="0"/>
          <w:color w:val="000000" w:themeColor="text1"/>
          <w:sz w:val="20"/>
          <w:szCs w:val="20"/>
        </w:rPr>
        <w:t xml:space="preserve"> </w:t>
      </w:r>
      <w:r>
        <w:rPr>
          <w:b w:val="0"/>
          <w:bCs w:val="0"/>
          <w:color w:val="000000" w:themeColor="text1"/>
          <w:sz w:val="20"/>
          <w:szCs w:val="20"/>
        </w:rPr>
        <w:t xml:space="preserve"> </w:t>
      </w:r>
      <w:r w:rsidR="00E32726" w:rsidRPr="005D3CEE">
        <w:rPr>
          <w:b w:val="0"/>
          <w:bCs w:val="0"/>
          <w:color w:val="000000" w:themeColor="text1"/>
          <w:sz w:val="20"/>
          <w:szCs w:val="20"/>
        </w:rPr>
        <w:t xml:space="preserve"> </w:t>
      </w:r>
      <w:r w:rsidR="008906BF" w:rsidRPr="005D3CEE">
        <w:rPr>
          <w:b w:val="0"/>
          <w:bCs w:val="0"/>
          <w:sz w:val="20"/>
          <w:szCs w:val="20"/>
        </w:rPr>
        <w:t>Santamore</w:t>
      </w:r>
      <w:r w:rsidR="00E32726" w:rsidRPr="005D3CEE">
        <w:rPr>
          <w:b w:val="0"/>
          <w:bCs w:val="0"/>
          <w:sz w:val="20"/>
          <w:szCs w:val="20"/>
        </w:rPr>
        <w:t xml:space="preserve">, </w:t>
      </w:r>
      <w:r w:rsidR="005D3CEE">
        <w:rPr>
          <w:b w:val="0"/>
          <w:bCs w:val="0"/>
          <w:sz w:val="20"/>
          <w:szCs w:val="20"/>
        </w:rPr>
        <w:t xml:space="preserve">D.H.; </w:t>
      </w:r>
      <w:r w:rsidR="008906BF" w:rsidRPr="005D3CEE">
        <w:rPr>
          <w:b w:val="0"/>
          <w:bCs w:val="0"/>
          <w:sz w:val="20"/>
          <w:szCs w:val="20"/>
        </w:rPr>
        <w:t>Cross</w:t>
      </w:r>
      <w:r w:rsidR="00E32726" w:rsidRPr="005D3CEE">
        <w:rPr>
          <w:b w:val="0"/>
          <w:bCs w:val="0"/>
          <w:sz w:val="20"/>
          <w:szCs w:val="20"/>
        </w:rPr>
        <w:t>,</w:t>
      </w:r>
      <w:r w:rsidR="008906BF" w:rsidRPr="005D3CEE">
        <w:rPr>
          <w:b w:val="0"/>
          <w:bCs w:val="0"/>
          <w:sz w:val="20"/>
          <w:szCs w:val="20"/>
        </w:rPr>
        <w:t xml:space="preserve"> </w:t>
      </w:r>
      <w:r w:rsidR="005D3CEE">
        <w:rPr>
          <w:b w:val="0"/>
          <w:bCs w:val="0"/>
          <w:sz w:val="20"/>
          <w:szCs w:val="20"/>
        </w:rPr>
        <w:t xml:space="preserve">M.C.; </w:t>
      </w:r>
      <w:r w:rsidR="005D3CEE" w:rsidRPr="00C7396D">
        <w:rPr>
          <w:b w:val="0"/>
          <w:bCs w:val="0"/>
          <w:sz w:val="20"/>
          <w:szCs w:val="20"/>
        </w:rPr>
        <w:t xml:space="preserve">Effect of Phonon scattering by surface roughness on the universal thermal conductance. </w:t>
      </w:r>
      <w:r w:rsidR="008906BF" w:rsidRPr="00C7396D">
        <w:rPr>
          <w:b w:val="0"/>
          <w:bCs w:val="0"/>
          <w:i/>
          <w:iCs/>
          <w:sz w:val="20"/>
          <w:szCs w:val="20"/>
        </w:rPr>
        <w:t>Phys. Rev. Let.</w:t>
      </w:r>
      <w:r w:rsidR="005D3CEE" w:rsidRPr="00C7396D">
        <w:rPr>
          <w:b w:val="0"/>
          <w:bCs w:val="0"/>
          <w:sz w:val="20"/>
          <w:szCs w:val="20"/>
        </w:rPr>
        <w:t xml:space="preserve">, </w:t>
      </w:r>
      <w:r w:rsidR="005D3CEE" w:rsidRPr="00770422">
        <w:rPr>
          <w:sz w:val="20"/>
          <w:szCs w:val="20"/>
        </w:rPr>
        <w:t>2001</w:t>
      </w:r>
      <w:r w:rsidR="005D3CEE" w:rsidRPr="00C7396D">
        <w:rPr>
          <w:b w:val="0"/>
          <w:bCs w:val="0"/>
          <w:sz w:val="20"/>
          <w:szCs w:val="20"/>
        </w:rPr>
        <w:t>,</w:t>
      </w:r>
      <w:r w:rsidR="00077B2A" w:rsidRPr="00770422">
        <w:rPr>
          <w:b w:val="0"/>
          <w:bCs w:val="0"/>
          <w:i/>
          <w:iCs/>
          <w:sz w:val="20"/>
          <w:szCs w:val="20"/>
        </w:rPr>
        <w:t>87</w:t>
      </w:r>
      <w:r w:rsidR="005D3CEE" w:rsidRPr="00C7396D">
        <w:rPr>
          <w:b w:val="0"/>
          <w:bCs w:val="0"/>
          <w:sz w:val="20"/>
          <w:szCs w:val="20"/>
        </w:rPr>
        <w:t>,</w:t>
      </w:r>
      <w:r w:rsidR="00077B2A" w:rsidRPr="00C7396D">
        <w:rPr>
          <w:b w:val="0"/>
          <w:bCs w:val="0"/>
          <w:sz w:val="20"/>
          <w:szCs w:val="20"/>
        </w:rPr>
        <w:t xml:space="preserve"> </w:t>
      </w:r>
      <w:r w:rsidR="008906BF" w:rsidRPr="00C7396D">
        <w:rPr>
          <w:b w:val="0"/>
          <w:bCs w:val="0"/>
          <w:sz w:val="20"/>
          <w:szCs w:val="20"/>
        </w:rPr>
        <w:t xml:space="preserve"> 115502.</w:t>
      </w:r>
    </w:p>
    <w:p w:rsidR="00BD5941" w:rsidRDefault="00BD5941" w:rsidP="00BD5941">
      <w:pPr>
        <w:autoSpaceDE w:val="0"/>
        <w:autoSpaceDN w:val="0"/>
        <w:bidi w:val="0"/>
        <w:adjustRightInd w:val="0"/>
        <w:ind w:right="0"/>
        <w:jc w:val="left"/>
        <w:rPr>
          <w:rFonts w:ascii="Times New Roman" w:hAnsi="Times New Roman" w:cs="Times New Roman"/>
          <w:sz w:val="20"/>
          <w:szCs w:val="20"/>
        </w:rPr>
      </w:pPr>
    </w:p>
    <w:sectPr w:rsidR="00BD5941" w:rsidSect="00015A77">
      <w:type w:val="continuous"/>
      <w:pgSz w:w="11906" w:h="16838"/>
      <w:pgMar w:top="1276" w:right="1800" w:bottom="1440" w:left="1800" w:header="708" w:footer="708" w:gutter="0"/>
      <w:cols w:num="2"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E32" w:rsidRDefault="000D2E32" w:rsidP="006332CE">
      <w:r>
        <w:separator/>
      </w:r>
    </w:p>
  </w:endnote>
  <w:endnote w:type="continuationSeparator" w:id="1">
    <w:p w:rsidR="000D2E32" w:rsidRDefault="000D2E32" w:rsidP="0063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JJJHI+TimesNewRoman,Itali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T3Font_0">
    <w:altName w:val="Arial"/>
    <w:panose1 w:val="00000000000000000000"/>
    <w:charset w:val="00"/>
    <w:family w:val="swiss"/>
    <w:notTrueType/>
    <w:pitch w:val="default"/>
    <w:sig w:usb0="00000003" w:usb1="00000000" w:usb2="00000000" w:usb3="00000000" w:csb0="00000001"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thematicalPi-Three">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dvOTf9433e2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vP6F00">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121936"/>
      <w:docPartObj>
        <w:docPartGallery w:val="Page Numbers (Bottom of Page)"/>
        <w:docPartUnique/>
      </w:docPartObj>
    </w:sdtPr>
    <w:sdtEndPr>
      <w:rPr>
        <w:noProof/>
      </w:rPr>
    </w:sdtEndPr>
    <w:sdtContent>
      <w:p w:rsidR="00B27DDD" w:rsidRDefault="00B27DDD" w:rsidP="00A5726B">
        <w:pPr>
          <w:pStyle w:val="a4"/>
          <w:tabs>
            <w:tab w:val="left" w:pos="4845"/>
            <w:tab w:val="center" w:pos="5040"/>
          </w:tabs>
        </w:pPr>
        <w:r>
          <w:tab/>
        </w:r>
        <w:r>
          <w:tab/>
        </w:r>
        <w:r>
          <w:tab/>
        </w:r>
        <w:fldSimple w:instr=" PAGE   \* MERGEFORMAT ">
          <w:r w:rsidR="00196F09">
            <w:rPr>
              <w:noProof/>
              <w:rtl/>
            </w:rPr>
            <w:t>1</w:t>
          </w:r>
        </w:fldSimple>
      </w:p>
    </w:sdtContent>
  </w:sdt>
  <w:p w:rsidR="00B27DDD" w:rsidRDefault="00B27D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E32" w:rsidRDefault="000D2E32" w:rsidP="006332CE">
      <w:r>
        <w:separator/>
      </w:r>
    </w:p>
  </w:footnote>
  <w:footnote w:type="continuationSeparator" w:id="1">
    <w:p w:rsidR="000D2E32" w:rsidRDefault="000D2E32" w:rsidP="00633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35322"/>
    <w:multiLevelType w:val="singleLevel"/>
    <w:tmpl w:val="EB26B9E4"/>
    <w:lvl w:ilvl="0">
      <w:start w:val="1"/>
      <w:numFmt w:val="decimal"/>
      <w:lvlText w:val="%1."/>
      <w:lvlJc w:val="left"/>
      <w:pPr>
        <w:tabs>
          <w:tab w:val="num" w:pos="360"/>
        </w:tabs>
        <w:ind w:righ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footnotePr>
    <w:footnote w:id="0"/>
    <w:footnote w:id="1"/>
  </w:footnotePr>
  <w:endnotePr>
    <w:endnote w:id="0"/>
    <w:endnote w:id="1"/>
  </w:endnotePr>
  <w:compat/>
  <w:rsids>
    <w:rsidRoot w:val="00571C71"/>
    <w:rsid w:val="00001C4E"/>
    <w:rsid w:val="0000468E"/>
    <w:rsid w:val="00013B2E"/>
    <w:rsid w:val="00015204"/>
    <w:rsid w:val="00015A77"/>
    <w:rsid w:val="00015B01"/>
    <w:rsid w:val="0002193D"/>
    <w:rsid w:val="00024DF0"/>
    <w:rsid w:val="0003169B"/>
    <w:rsid w:val="00032BDB"/>
    <w:rsid w:val="00033966"/>
    <w:rsid w:val="00034910"/>
    <w:rsid w:val="00036005"/>
    <w:rsid w:val="00042751"/>
    <w:rsid w:val="000438B2"/>
    <w:rsid w:val="00045CC8"/>
    <w:rsid w:val="00053B9F"/>
    <w:rsid w:val="0005633D"/>
    <w:rsid w:val="00065321"/>
    <w:rsid w:val="00065CC0"/>
    <w:rsid w:val="00075E08"/>
    <w:rsid w:val="00077513"/>
    <w:rsid w:val="00077B2A"/>
    <w:rsid w:val="00081E29"/>
    <w:rsid w:val="00082B05"/>
    <w:rsid w:val="0008742A"/>
    <w:rsid w:val="00095D7B"/>
    <w:rsid w:val="000961FF"/>
    <w:rsid w:val="000A1932"/>
    <w:rsid w:val="000A6A43"/>
    <w:rsid w:val="000B08B6"/>
    <w:rsid w:val="000B1F51"/>
    <w:rsid w:val="000B7309"/>
    <w:rsid w:val="000C1039"/>
    <w:rsid w:val="000C1A0A"/>
    <w:rsid w:val="000D1D4D"/>
    <w:rsid w:val="000D2E32"/>
    <w:rsid w:val="000F010D"/>
    <w:rsid w:val="0010514E"/>
    <w:rsid w:val="001074C4"/>
    <w:rsid w:val="00123D70"/>
    <w:rsid w:val="001241BB"/>
    <w:rsid w:val="00124F47"/>
    <w:rsid w:val="00135C22"/>
    <w:rsid w:val="00136540"/>
    <w:rsid w:val="001510A2"/>
    <w:rsid w:val="00152046"/>
    <w:rsid w:val="0015750C"/>
    <w:rsid w:val="00163CDC"/>
    <w:rsid w:val="0018164A"/>
    <w:rsid w:val="0018349E"/>
    <w:rsid w:val="0018601D"/>
    <w:rsid w:val="0019128D"/>
    <w:rsid w:val="00196F09"/>
    <w:rsid w:val="001A0549"/>
    <w:rsid w:val="001A11E1"/>
    <w:rsid w:val="001A1B4B"/>
    <w:rsid w:val="001A69BC"/>
    <w:rsid w:val="001B366F"/>
    <w:rsid w:val="001B4ACD"/>
    <w:rsid w:val="001E1D1F"/>
    <w:rsid w:val="001E1FE5"/>
    <w:rsid w:val="001E3C93"/>
    <w:rsid w:val="001E4AD2"/>
    <w:rsid w:val="001E5353"/>
    <w:rsid w:val="001F2615"/>
    <w:rsid w:val="001F36C2"/>
    <w:rsid w:val="001F5A01"/>
    <w:rsid w:val="00203DE6"/>
    <w:rsid w:val="002101E7"/>
    <w:rsid w:val="0021071E"/>
    <w:rsid w:val="002119F6"/>
    <w:rsid w:val="002143FE"/>
    <w:rsid w:val="00215CFE"/>
    <w:rsid w:val="0021794C"/>
    <w:rsid w:val="00222A6D"/>
    <w:rsid w:val="00222DE3"/>
    <w:rsid w:val="00222E0F"/>
    <w:rsid w:val="00225A77"/>
    <w:rsid w:val="00227164"/>
    <w:rsid w:val="002335FE"/>
    <w:rsid w:val="00241AB2"/>
    <w:rsid w:val="00241D38"/>
    <w:rsid w:val="0024343A"/>
    <w:rsid w:val="00244F3D"/>
    <w:rsid w:val="00247735"/>
    <w:rsid w:val="00247E98"/>
    <w:rsid w:val="002501CE"/>
    <w:rsid w:val="0025072A"/>
    <w:rsid w:val="00252D94"/>
    <w:rsid w:val="00256C27"/>
    <w:rsid w:val="00262651"/>
    <w:rsid w:val="002631D8"/>
    <w:rsid w:val="00263D03"/>
    <w:rsid w:val="002674F3"/>
    <w:rsid w:val="002778EC"/>
    <w:rsid w:val="002808ED"/>
    <w:rsid w:val="00284ECB"/>
    <w:rsid w:val="00285369"/>
    <w:rsid w:val="002905E2"/>
    <w:rsid w:val="00290F19"/>
    <w:rsid w:val="00297800"/>
    <w:rsid w:val="002A22D4"/>
    <w:rsid w:val="002A2F5A"/>
    <w:rsid w:val="002A2FCB"/>
    <w:rsid w:val="002B19A1"/>
    <w:rsid w:val="002B780E"/>
    <w:rsid w:val="002C3557"/>
    <w:rsid w:val="002C71E5"/>
    <w:rsid w:val="002E6E6B"/>
    <w:rsid w:val="002E6F8B"/>
    <w:rsid w:val="002E761E"/>
    <w:rsid w:val="002F57D8"/>
    <w:rsid w:val="0030017F"/>
    <w:rsid w:val="0030595F"/>
    <w:rsid w:val="003102CE"/>
    <w:rsid w:val="0031256F"/>
    <w:rsid w:val="003132A5"/>
    <w:rsid w:val="00314A43"/>
    <w:rsid w:val="003202BD"/>
    <w:rsid w:val="00322AB1"/>
    <w:rsid w:val="00326CB2"/>
    <w:rsid w:val="00327BA0"/>
    <w:rsid w:val="00330B42"/>
    <w:rsid w:val="00336E2A"/>
    <w:rsid w:val="00342217"/>
    <w:rsid w:val="00343BB7"/>
    <w:rsid w:val="003502FC"/>
    <w:rsid w:val="00355E07"/>
    <w:rsid w:val="003607B3"/>
    <w:rsid w:val="00370645"/>
    <w:rsid w:val="00372343"/>
    <w:rsid w:val="00372BAF"/>
    <w:rsid w:val="003735D6"/>
    <w:rsid w:val="00373C45"/>
    <w:rsid w:val="00375E2B"/>
    <w:rsid w:val="00391C37"/>
    <w:rsid w:val="003A1027"/>
    <w:rsid w:val="003A1397"/>
    <w:rsid w:val="003B04AE"/>
    <w:rsid w:val="003B5A8A"/>
    <w:rsid w:val="003C0E5C"/>
    <w:rsid w:val="003C26BB"/>
    <w:rsid w:val="003C6F52"/>
    <w:rsid w:val="003D09B1"/>
    <w:rsid w:val="003E41A4"/>
    <w:rsid w:val="003E6274"/>
    <w:rsid w:val="003E6589"/>
    <w:rsid w:val="003F08C8"/>
    <w:rsid w:val="003F11A3"/>
    <w:rsid w:val="00402AF8"/>
    <w:rsid w:val="00407F7B"/>
    <w:rsid w:val="004133B3"/>
    <w:rsid w:val="0041401F"/>
    <w:rsid w:val="00417082"/>
    <w:rsid w:val="00420BF8"/>
    <w:rsid w:val="004210B5"/>
    <w:rsid w:val="00423700"/>
    <w:rsid w:val="0042426D"/>
    <w:rsid w:val="004268C7"/>
    <w:rsid w:val="004339BD"/>
    <w:rsid w:val="00435E30"/>
    <w:rsid w:val="004364A7"/>
    <w:rsid w:val="0043689A"/>
    <w:rsid w:val="004373F8"/>
    <w:rsid w:val="004415EE"/>
    <w:rsid w:val="004443D2"/>
    <w:rsid w:val="00456BF2"/>
    <w:rsid w:val="00466A2F"/>
    <w:rsid w:val="0046796F"/>
    <w:rsid w:val="00470563"/>
    <w:rsid w:val="00471CC7"/>
    <w:rsid w:val="0049204A"/>
    <w:rsid w:val="00493170"/>
    <w:rsid w:val="004955D1"/>
    <w:rsid w:val="004A1E4E"/>
    <w:rsid w:val="004C0A74"/>
    <w:rsid w:val="004D146D"/>
    <w:rsid w:val="004D5AC7"/>
    <w:rsid w:val="004D6345"/>
    <w:rsid w:val="004E5BD0"/>
    <w:rsid w:val="004E6C04"/>
    <w:rsid w:val="00504A0E"/>
    <w:rsid w:val="00510973"/>
    <w:rsid w:val="00510F1C"/>
    <w:rsid w:val="0051526D"/>
    <w:rsid w:val="00520EA6"/>
    <w:rsid w:val="00527D50"/>
    <w:rsid w:val="00541404"/>
    <w:rsid w:val="005460A2"/>
    <w:rsid w:val="00546321"/>
    <w:rsid w:val="00546411"/>
    <w:rsid w:val="005506FF"/>
    <w:rsid w:val="00551EA0"/>
    <w:rsid w:val="005557E2"/>
    <w:rsid w:val="00561674"/>
    <w:rsid w:val="00571C71"/>
    <w:rsid w:val="00575BB0"/>
    <w:rsid w:val="005774F7"/>
    <w:rsid w:val="00587E40"/>
    <w:rsid w:val="005942CD"/>
    <w:rsid w:val="005A1891"/>
    <w:rsid w:val="005A3E12"/>
    <w:rsid w:val="005B0FA1"/>
    <w:rsid w:val="005B10E0"/>
    <w:rsid w:val="005C2FF3"/>
    <w:rsid w:val="005C6804"/>
    <w:rsid w:val="005D3CEE"/>
    <w:rsid w:val="005E0E1A"/>
    <w:rsid w:val="005E18F9"/>
    <w:rsid w:val="005E3850"/>
    <w:rsid w:val="005E5477"/>
    <w:rsid w:val="005E5671"/>
    <w:rsid w:val="005E5C90"/>
    <w:rsid w:val="005F1A49"/>
    <w:rsid w:val="005F5267"/>
    <w:rsid w:val="005F67C7"/>
    <w:rsid w:val="005F6BFF"/>
    <w:rsid w:val="00603DE4"/>
    <w:rsid w:val="00610889"/>
    <w:rsid w:val="0061415D"/>
    <w:rsid w:val="00620FF6"/>
    <w:rsid w:val="00622E0C"/>
    <w:rsid w:val="00625C64"/>
    <w:rsid w:val="0063100B"/>
    <w:rsid w:val="0063189B"/>
    <w:rsid w:val="00632BFB"/>
    <w:rsid w:val="006332CE"/>
    <w:rsid w:val="00635FAC"/>
    <w:rsid w:val="00640E92"/>
    <w:rsid w:val="006426C3"/>
    <w:rsid w:val="006446E0"/>
    <w:rsid w:val="00644DE4"/>
    <w:rsid w:val="00647018"/>
    <w:rsid w:val="00647EF1"/>
    <w:rsid w:val="00652B63"/>
    <w:rsid w:val="00665858"/>
    <w:rsid w:val="006741CB"/>
    <w:rsid w:val="006878A7"/>
    <w:rsid w:val="00690845"/>
    <w:rsid w:val="00695A9A"/>
    <w:rsid w:val="006B1BDF"/>
    <w:rsid w:val="006B5D52"/>
    <w:rsid w:val="006C4A77"/>
    <w:rsid w:val="006D0848"/>
    <w:rsid w:val="006D337C"/>
    <w:rsid w:val="006D4555"/>
    <w:rsid w:val="006D56C3"/>
    <w:rsid w:val="006D64B5"/>
    <w:rsid w:val="006D69DA"/>
    <w:rsid w:val="006E6332"/>
    <w:rsid w:val="006F0240"/>
    <w:rsid w:val="006F3C21"/>
    <w:rsid w:val="007061D8"/>
    <w:rsid w:val="00710477"/>
    <w:rsid w:val="0071237A"/>
    <w:rsid w:val="00713166"/>
    <w:rsid w:val="0071571F"/>
    <w:rsid w:val="0071671C"/>
    <w:rsid w:val="00722CE6"/>
    <w:rsid w:val="00724419"/>
    <w:rsid w:val="007261D4"/>
    <w:rsid w:val="00730720"/>
    <w:rsid w:val="007354D6"/>
    <w:rsid w:val="0073702C"/>
    <w:rsid w:val="007424FE"/>
    <w:rsid w:val="007477B4"/>
    <w:rsid w:val="007532DA"/>
    <w:rsid w:val="00753441"/>
    <w:rsid w:val="00757492"/>
    <w:rsid w:val="00757C5C"/>
    <w:rsid w:val="00763A23"/>
    <w:rsid w:val="00770422"/>
    <w:rsid w:val="00771787"/>
    <w:rsid w:val="00773F0C"/>
    <w:rsid w:val="00777012"/>
    <w:rsid w:val="007803D1"/>
    <w:rsid w:val="0078442C"/>
    <w:rsid w:val="007944B7"/>
    <w:rsid w:val="007A2F32"/>
    <w:rsid w:val="007B2CC3"/>
    <w:rsid w:val="007B6F17"/>
    <w:rsid w:val="007B721D"/>
    <w:rsid w:val="007C3821"/>
    <w:rsid w:val="007C4A11"/>
    <w:rsid w:val="007C72C8"/>
    <w:rsid w:val="007D15B6"/>
    <w:rsid w:val="007D64F1"/>
    <w:rsid w:val="007D7C7E"/>
    <w:rsid w:val="007D7D2E"/>
    <w:rsid w:val="007E215C"/>
    <w:rsid w:val="007E388D"/>
    <w:rsid w:val="007E3D91"/>
    <w:rsid w:val="007F06EE"/>
    <w:rsid w:val="007F1972"/>
    <w:rsid w:val="007F4EDF"/>
    <w:rsid w:val="00801873"/>
    <w:rsid w:val="0081236B"/>
    <w:rsid w:val="00812589"/>
    <w:rsid w:val="00812B09"/>
    <w:rsid w:val="00817C08"/>
    <w:rsid w:val="00825536"/>
    <w:rsid w:val="00826525"/>
    <w:rsid w:val="00830449"/>
    <w:rsid w:val="008310B5"/>
    <w:rsid w:val="0083202A"/>
    <w:rsid w:val="008347E7"/>
    <w:rsid w:val="0083565C"/>
    <w:rsid w:val="0083617D"/>
    <w:rsid w:val="00842A8A"/>
    <w:rsid w:val="0084513A"/>
    <w:rsid w:val="00851B13"/>
    <w:rsid w:val="0085625A"/>
    <w:rsid w:val="00860B5B"/>
    <w:rsid w:val="00861546"/>
    <w:rsid w:val="0086410B"/>
    <w:rsid w:val="00864698"/>
    <w:rsid w:val="008776AD"/>
    <w:rsid w:val="008777A8"/>
    <w:rsid w:val="00880EF0"/>
    <w:rsid w:val="00881C2C"/>
    <w:rsid w:val="008906BF"/>
    <w:rsid w:val="0089252A"/>
    <w:rsid w:val="00894F1F"/>
    <w:rsid w:val="008A1AD6"/>
    <w:rsid w:val="008A246A"/>
    <w:rsid w:val="008A43AE"/>
    <w:rsid w:val="008A5D18"/>
    <w:rsid w:val="008B0709"/>
    <w:rsid w:val="008B20AD"/>
    <w:rsid w:val="008B3E86"/>
    <w:rsid w:val="008B5FCA"/>
    <w:rsid w:val="008B6592"/>
    <w:rsid w:val="008B78C3"/>
    <w:rsid w:val="008C09C1"/>
    <w:rsid w:val="008C2838"/>
    <w:rsid w:val="008C540D"/>
    <w:rsid w:val="008C5EE0"/>
    <w:rsid w:val="008E141F"/>
    <w:rsid w:val="008E30FE"/>
    <w:rsid w:val="008F1C5C"/>
    <w:rsid w:val="008F65C8"/>
    <w:rsid w:val="00901DA3"/>
    <w:rsid w:val="00905C1E"/>
    <w:rsid w:val="00911B5C"/>
    <w:rsid w:val="00921232"/>
    <w:rsid w:val="00921247"/>
    <w:rsid w:val="0092533C"/>
    <w:rsid w:val="009272FE"/>
    <w:rsid w:val="0093338F"/>
    <w:rsid w:val="00937C0D"/>
    <w:rsid w:val="00940573"/>
    <w:rsid w:val="009410DD"/>
    <w:rsid w:val="0095568A"/>
    <w:rsid w:val="009650AC"/>
    <w:rsid w:val="00966729"/>
    <w:rsid w:val="009675DB"/>
    <w:rsid w:val="00971C45"/>
    <w:rsid w:val="00972115"/>
    <w:rsid w:val="0097217A"/>
    <w:rsid w:val="00981DC5"/>
    <w:rsid w:val="00981FCE"/>
    <w:rsid w:val="009828C1"/>
    <w:rsid w:val="00982D88"/>
    <w:rsid w:val="00991201"/>
    <w:rsid w:val="009A52C5"/>
    <w:rsid w:val="009A6C9C"/>
    <w:rsid w:val="009B678D"/>
    <w:rsid w:val="009C05EE"/>
    <w:rsid w:val="009C198D"/>
    <w:rsid w:val="009C7C74"/>
    <w:rsid w:val="009D04C1"/>
    <w:rsid w:val="009D1F09"/>
    <w:rsid w:val="009D1FAF"/>
    <w:rsid w:val="009D3C43"/>
    <w:rsid w:val="009D3DAF"/>
    <w:rsid w:val="009D6F5D"/>
    <w:rsid w:val="009E2E67"/>
    <w:rsid w:val="009E4D48"/>
    <w:rsid w:val="009F0CF5"/>
    <w:rsid w:val="009F16DB"/>
    <w:rsid w:val="009F3B88"/>
    <w:rsid w:val="009F6787"/>
    <w:rsid w:val="00A0469E"/>
    <w:rsid w:val="00A051E1"/>
    <w:rsid w:val="00A16A3C"/>
    <w:rsid w:val="00A2236D"/>
    <w:rsid w:val="00A267C5"/>
    <w:rsid w:val="00A41D8A"/>
    <w:rsid w:val="00A4791C"/>
    <w:rsid w:val="00A53A2D"/>
    <w:rsid w:val="00A542B6"/>
    <w:rsid w:val="00A55F3C"/>
    <w:rsid w:val="00A56D8B"/>
    <w:rsid w:val="00A5726B"/>
    <w:rsid w:val="00A634A5"/>
    <w:rsid w:val="00A66013"/>
    <w:rsid w:val="00A737BC"/>
    <w:rsid w:val="00A76C2B"/>
    <w:rsid w:val="00A961E7"/>
    <w:rsid w:val="00AA0570"/>
    <w:rsid w:val="00AA7702"/>
    <w:rsid w:val="00AB132A"/>
    <w:rsid w:val="00AB333B"/>
    <w:rsid w:val="00AB3E13"/>
    <w:rsid w:val="00AB4BD3"/>
    <w:rsid w:val="00AC697C"/>
    <w:rsid w:val="00AD027F"/>
    <w:rsid w:val="00AD1794"/>
    <w:rsid w:val="00AD5B61"/>
    <w:rsid w:val="00AD5C89"/>
    <w:rsid w:val="00AE2D61"/>
    <w:rsid w:val="00AE3134"/>
    <w:rsid w:val="00AF1DA5"/>
    <w:rsid w:val="00AF68E2"/>
    <w:rsid w:val="00B0680E"/>
    <w:rsid w:val="00B144AA"/>
    <w:rsid w:val="00B22B41"/>
    <w:rsid w:val="00B2343C"/>
    <w:rsid w:val="00B244C9"/>
    <w:rsid w:val="00B25044"/>
    <w:rsid w:val="00B27DDD"/>
    <w:rsid w:val="00B3217B"/>
    <w:rsid w:val="00B330BF"/>
    <w:rsid w:val="00B33EEA"/>
    <w:rsid w:val="00B41D5F"/>
    <w:rsid w:val="00B42A92"/>
    <w:rsid w:val="00B44442"/>
    <w:rsid w:val="00B46BF7"/>
    <w:rsid w:val="00B47694"/>
    <w:rsid w:val="00B64615"/>
    <w:rsid w:val="00B67279"/>
    <w:rsid w:val="00B674A6"/>
    <w:rsid w:val="00B71AD9"/>
    <w:rsid w:val="00B80D1F"/>
    <w:rsid w:val="00B824D4"/>
    <w:rsid w:val="00B83941"/>
    <w:rsid w:val="00B867F8"/>
    <w:rsid w:val="00B875E6"/>
    <w:rsid w:val="00B87CB6"/>
    <w:rsid w:val="00B92984"/>
    <w:rsid w:val="00B929B7"/>
    <w:rsid w:val="00B9542A"/>
    <w:rsid w:val="00B95CB2"/>
    <w:rsid w:val="00BA1A2E"/>
    <w:rsid w:val="00BA694E"/>
    <w:rsid w:val="00BB18DD"/>
    <w:rsid w:val="00BB4EF2"/>
    <w:rsid w:val="00BB6084"/>
    <w:rsid w:val="00BB7679"/>
    <w:rsid w:val="00BC0E6D"/>
    <w:rsid w:val="00BC16F9"/>
    <w:rsid w:val="00BD0CF9"/>
    <w:rsid w:val="00BD45A2"/>
    <w:rsid w:val="00BD507A"/>
    <w:rsid w:val="00BD5941"/>
    <w:rsid w:val="00BF6542"/>
    <w:rsid w:val="00C01DA2"/>
    <w:rsid w:val="00C0343E"/>
    <w:rsid w:val="00C03DD7"/>
    <w:rsid w:val="00C10D83"/>
    <w:rsid w:val="00C12F24"/>
    <w:rsid w:val="00C148D5"/>
    <w:rsid w:val="00C21FC0"/>
    <w:rsid w:val="00C24D02"/>
    <w:rsid w:val="00C31584"/>
    <w:rsid w:val="00C35538"/>
    <w:rsid w:val="00C366B7"/>
    <w:rsid w:val="00C424E2"/>
    <w:rsid w:val="00C42BFD"/>
    <w:rsid w:val="00C43C6C"/>
    <w:rsid w:val="00C503D9"/>
    <w:rsid w:val="00C556FF"/>
    <w:rsid w:val="00C56A62"/>
    <w:rsid w:val="00C56FF6"/>
    <w:rsid w:val="00C7355F"/>
    <w:rsid w:val="00C7396D"/>
    <w:rsid w:val="00C85082"/>
    <w:rsid w:val="00C864FA"/>
    <w:rsid w:val="00C94901"/>
    <w:rsid w:val="00CA3EFB"/>
    <w:rsid w:val="00CA6762"/>
    <w:rsid w:val="00CB2283"/>
    <w:rsid w:val="00CB40A6"/>
    <w:rsid w:val="00CB43ED"/>
    <w:rsid w:val="00CB4D6C"/>
    <w:rsid w:val="00CD0D87"/>
    <w:rsid w:val="00CD1F2D"/>
    <w:rsid w:val="00CD2D94"/>
    <w:rsid w:val="00CD4BAC"/>
    <w:rsid w:val="00CD4C42"/>
    <w:rsid w:val="00CD742F"/>
    <w:rsid w:val="00CE16DC"/>
    <w:rsid w:val="00CE288F"/>
    <w:rsid w:val="00CE412A"/>
    <w:rsid w:val="00CE4B5B"/>
    <w:rsid w:val="00CE69FB"/>
    <w:rsid w:val="00D01B38"/>
    <w:rsid w:val="00D01C28"/>
    <w:rsid w:val="00D02B51"/>
    <w:rsid w:val="00D0301C"/>
    <w:rsid w:val="00D03112"/>
    <w:rsid w:val="00D05219"/>
    <w:rsid w:val="00D07A34"/>
    <w:rsid w:val="00D11E99"/>
    <w:rsid w:val="00D12694"/>
    <w:rsid w:val="00D12B9F"/>
    <w:rsid w:val="00D16B8B"/>
    <w:rsid w:val="00D20E11"/>
    <w:rsid w:val="00D270BB"/>
    <w:rsid w:val="00D36044"/>
    <w:rsid w:val="00D36F41"/>
    <w:rsid w:val="00D40771"/>
    <w:rsid w:val="00D441BB"/>
    <w:rsid w:val="00D444F4"/>
    <w:rsid w:val="00D46D51"/>
    <w:rsid w:val="00D504E5"/>
    <w:rsid w:val="00D517C3"/>
    <w:rsid w:val="00D539C0"/>
    <w:rsid w:val="00D542A8"/>
    <w:rsid w:val="00D559BF"/>
    <w:rsid w:val="00D56E49"/>
    <w:rsid w:val="00D63F9E"/>
    <w:rsid w:val="00D66AE2"/>
    <w:rsid w:val="00D71EB9"/>
    <w:rsid w:val="00D72502"/>
    <w:rsid w:val="00D72AE4"/>
    <w:rsid w:val="00D74F1A"/>
    <w:rsid w:val="00D821B6"/>
    <w:rsid w:val="00D84263"/>
    <w:rsid w:val="00D86502"/>
    <w:rsid w:val="00D96F88"/>
    <w:rsid w:val="00DA0445"/>
    <w:rsid w:val="00DA2769"/>
    <w:rsid w:val="00DA5033"/>
    <w:rsid w:val="00DA5180"/>
    <w:rsid w:val="00DA54E9"/>
    <w:rsid w:val="00DA632E"/>
    <w:rsid w:val="00DC12FD"/>
    <w:rsid w:val="00DC194F"/>
    <w:rsid w:val="00DC265B"/>
    <w:rsid w:val="00DC4921"/>
    <w:rsid w:val="00DD0965"/>
    <w:rsid w:val="00DD658D"/>
    <w:rsid w:val="00DE22FB"/>
    <w:rsid w:val="00DE2D19"/>
    <w:rsid w:val="00E00319"/>
    <w:rsid w:val="00E00DCB"/>
    <w:rsid w:val="00E016F6"/>
    <w:rsid w:val="00E01719"/>
    <w:rsid w:val="00E031FE"/>
    <w:rsid w:val="00E03EC5"/>
    <w:rsid w:val="00E04B1B"/>
    <w:rsid w:val="00E109C2"/>
    <w:rsid w:val="00E16988"/>
    <w:rsid w:val="00E16DEF"/>
    <w:rsid w:val="00E21B58"/>
    <w:rsid w:val="00E22C2B"/>
    <w:rsid w:val="00E24BAF"/>
    <w:rsid w:val="00E259C1"/>
    <w:rsid w:val="00E27D42"/>
    <w:rsid w:val="00E32726"/>
    <w:rsid w:val="00E34508"/>
    <w:rsid w:val="00E4404E"/>
    <w:rsid w:val="00E440FF"/>
    <w:rsid w:val="00E5674F"/>
    <w:rsid w:val="00E61B4D"/>
    <w:rsid w:val="00E67009"/>
    <w:rsid w:val="00E76B42"/>
    <w:rsid w:val="00E8062C"/>
    <w:rsid w:val="00E80D30"/>
    <w:rsid w:val="00E813A5"/>
    <w:rsid w:val="00E853CC"/>
    <w:rsid w:val="00E85BBA"/>
    <w:rsid w:val="00E85F3E"/>
    <w:rsid w:val="00E93772"/>
    <w:rsid w:val="00E93889"/>
    <w:rsid w:val="00E9616B"/>
    <w:rsid w:val="00EB0396"/>
    <w:rsid w:val="00EB3362"/>
    <w:rsid w:val="00EB55D9"/>
    <w:rsid w:val="00EB6DE2"/>
    <w:rsid w:val="00ED120B"/>
    <w:rsid w:val="00ED2130"/>
    <w:rsid w:val="00ED2388"/>
    <w:rsid w:val="00EE5D0D"/>
    <w:rsid w:val="00EF0D71"/>
    <w:rsid w:val="00EF1F98"/>
    <w:rsid w:val="00F01226"/>
    <w:rsid w:val="00F0287D"/>
    <w:rsid w:val="00F05EA4"/>
    <w:rsid w:val="00F07238"/>
    <w:rsid w:val="00F143EC"/>
    <w:rsid w:val="00F17E96"/>
    <w:rsid w:val="00F30651"/>
    <w:rsid w:val="00F46DF5"/>
    <w:rsid w:val="00F57940"/>
    <w:rsid w:val="00F60014"/>
    <w:rsid w:val="00F611E0"/>
    <w:rsid w:val="00F61792"/>
    <w:rsid w:val="00F6718B"/>
    <w:rsid w:val="00F708D2"/>
    <w:rsid w:val="00F71173"/>
    <w:rsid w:val="00F71222"/>
    <w:rsid w:val="00F7251D"/>
    <w:rsid w:val="00F8741E"/>
    <w:rsid w:val="00F90F39"/>
    <w:rsid w:val="00F938E6"/>
    <w:rsid w:val="00F95155"/>
    <w:rsid w:val="00F96BC2"/>
    <w:rsid w:val="00FB2D6E"/>
    <w:rsid w:val="00FB37C0"/>
    <w:rsid w:val="00FB617A"/>
    <w:rsid w:val="00FB703B"/>
    <w:rsid w:val="00FC75C1"/>
    <w:rsid w:val="00FD47CC"/>
    <w:rsid w:val="00FD51EF"/>
    <w:rsid w:val="00FF005B"/>
    <w:rsid w:val="00FF052C"/>
    <w:rsid w:val="00FF68F0"/>
    <w:rsid w:val="00FF7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DC"/>
    <w:pPr>
      <w:bidi/>
    </w:pPr>
  </w:style>
  <w:style w:type="paragraph" w:styleId="1">
    <w:name w:val="heading 1"/>
    <w:basedOn w:val="a"/>
    <w:next w:val="a"/>
    <w:link w:val="1Char"/>
    <w:uiPriority w:val="9"/>
    <w:qFormat/>
    <w:rsid w:val="008906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773F0C"/>
    <w:pPr>
      <w:bidi w:val="0"/>
      <w:spacing w:before="100" w:beforeAutospacing="1" w:after="100" w:afterAutospacing="1"/>
      <w:ind w:right="0"/>
      <w:jc w:val="left"/>
      <w:outlineLvl w:val="2"/>
    </w:pPr>
    <w:rPr>
      <w:rFonts w:ascii="Times New Roman" w:eastAsia="Times New Roman" w:hAnsi="Times New Roman" w:cs="Times New Roman"/>
      <w:b/>
      <w:bCs/>
      <w:sz w:val="27"/>
      <w:szCs w:val="27"/>
    </w:rPr>
  </w:style>
  <w:style w:type="paragraph" w:styleId="5">
    <w:name w:val="heading 5"/>
    <w:basedOn w:val="a"/>
    <w:link w:val="5Char"/>
    <w:uiPriority w:val="9"/>
    <w:qFormat/>
    <w:rsid w:val="00773F0C"/>
    <w:pPr>
      <w:bidi w:val="0"/>
      <w:spacing w:before="100" w:beforeAutospacing="1" w:after="100" w:afterAutospacing="1"/>
      <w:ind w:right="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4508"/>
    <w:pPr>
      <w:autoSpaceDE w:val="0"/>
      <w:autoSpaceDN w:val="0"/>
      <w:adjustRightInd w:val="0"/>
      <w:ind w:right="0"/>
      <w:jc w:val="left"/>
    </w:pPr>
    <w:rPr>
      <w:rFonts w:ascii="PJJJHI+TimesNewRoman,Italic" w:hAnsi="PJJJHI+TimesNewRoman,Italic" w:cs="PJJJHI+TimesNewRoman,Italic"/>
      <w:color w:val="000000"/>
      <w:sz w:val="24"/>
      <w:szCs w:val="24"/>
    </w:rPr>
  </w:style>
  <w:style w:type="character" w:styleId="Hyperlink">
    <w:name w:val="Hyperlink"/>
    <w:basedOn w:val="a0"/>
    <w:uiPriority w:val="99"/>
    <w:unhideWhenUsed/>
    <w:rsid w:val="00F143EC"/>
    <w:rPr>
      <w:color w:val="0000FF"/>
      <w:u w:val="single"/>
    </w:rPr>
  </w:style>
  <w:style w:type="paragraph" w:styleId="a3">
    <w:name w:val="header"/>
    <w:basedOn w:val="a"/>
    <w:link w:val="Char"/>
    <w:uiPriority w:val="99"/>
    <w:semiHidden/>
    <w:unhideWhenUsed/>
    <w:rsid w:val="006332CE"/>
    <w:pPr>
      <w:tabs>
        <w:tab w:val="center" w:pos="4153"/>
        <w:tab w:val="right" w:pos="8306"/>
      </w:tabs>
    </w:pPr>
  </w:style>
  <w:style w:type="character" w:customStyle="1" w:styleId="Char">
    <w:name w:val="رأس صفحة Char"/>
    <w:basedOn w:val="a0"/>
    <w:link w:val="a3"/>
    <w:uiPriority w:val="99"/>
    <w:semiHidden/>
    <w:rsid w:val="006332CE"/>
  </w:style>
  <w:style w:type="paragraph" w:styleId="a4">
    <w:name w:val="footer"/>
    <w:basedOn w:val="a"/>
    <w:link w:val="Char0"/>
    <w:uiPriority w:val="99"/>
    <w:unhideWhenUsed/>
    <w:rsid w:val="006332CE"/>
    <w:pPr>
      <w:tabs>
        <w:tab w:val="center" w:pos="4153"/>
        <w:tab w:val="right" w:pos="8306"/>
      </w:tabs>
    </w:pPr>
  </w:style>
  <w:style w:type="character" w:customStyle="1" w:styleId="Char0">
    <w:name w:val="تذييل صفحة Char"/>
    <w:basedOn w:val="a0"/>
    <w:link w:val="a4"/>
    <w:uiPriority w:val="99"/>
    <w:rsid w:val="006332CE"/>
  </w:style>
  <w:style w:type="paragraph" w:styleId="HTML">
    <w:name w:val="HTML Preformatted"/>
    <w:basedOn w:val="a"/>
    <w:link w:val="HTMLChar"/>
    <w:uiPriority w:val="99"/>
    <w:semiHidden/>
    <w:unhideWhenUsed/>
    <w:rsid w:val="0001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right="0"/>
      <w:jc w:val="left"/>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15204"/>
    <w:rPr>
      <w:rFonts w:ascii="Courier New" w:eastAsia="Times New Roman" w:hAnsi="Courier New" w:cs="Courier New"/>
      <w:sz w:val="20"/>
      <w:szCs w:val="20"/>
    </w:rPr>
  </w:style>
  <w:style w:type="character" w:customStyle="1" w:styleId="mjx-char">
    <w:name w:val="mjx-char"/>
    <w:basedOn w:val="a0"/>
    <w:rsid w:val="00773F0C"/>
  </w:style>
  <w:style w:type="character" w:customStyle="1" w:styleId="3Char">
    <w:name w:val="عنوان 3 Char"/>
    <w:basedOn w:val="a0"/>
    <w:link w:val="3"/>
    <w:uiPriority w:val="9"/>
    <w:rsid w:val="00773F0C"/>
    <w:rPr>
      <w:rFonts w:ascii="Times New Roman" w:eastAsia="Times New Roman" w:hAnsi="Times New Roman" w:cs="Times New Roman"/>
      <w:b/>
      <w:bCs/>
      <w:sz w:val="27"/>
      <w:szCs w:val="27"/>
    </w:rPr>
  </w:style>
  <w:style w:type="character" w:customStyle="1" w:styleId="5Char">
    <w:name w:val="عنوان 5 Char"/>
    <w:basedOn w:val="a0"/>
    <w:link w:val="5"/>
    <w:uiPriority w:val="9"/>
    <w:rsid w:val="00773F0C"/>
    <w:rPr>
      <w:rFonts w:ascii="Times New Roman" w:eastAsia="Times New Roman" w:hAnsi="Times New Roman" w:cs="Times New Roman"/>
      <w:b/>
      <w:bCs/>
      <w:sz w:val="20"/>
      <w:szCs w:val="20"/>
    </w:rPr>
  </w:style>
  <w:style w:type="paragraph" w:styleId="a5">
    <w:name w:val="Balloon Text"/>
    <w:basedOn w:val="a"/>
    <w:link w:val="Char1"/>
    <w:uiPriority w:val="99"/>
    <w:semiHidden/>
    <w:unhideWhenUsed/>
    <w:rsid w:val="00B83941"/>
    <w:rPr>
      <w:rFonts w:ascii="Tahoma" w:hAnsi="Tahoma" w:cs="Tahoma"/>
      <w:sz w:val="16"/>
      <w:szCs w:val="16"/>
    </w:rPr>
  </w:style>
  <w:style w:type="character" w:customStyle="1" w:styleId="Char1">
    <w:name w:val="نص في بالون Char"/>
    <w:basedOn w:val="a0"/>
    <w:link w:val="a5"/>
    <w:uiPriority w:val="99"/>
    <w:semiHidden/>
    <w:rsid w:val="00B83941"/>
    <w:rPr>
      <w:rFonts w:ascii="Tahoma" w:hAnsi="Tahoma" w:cs="Tahoma"/>
      <w:sz w:val="16"/>
      <w:szCs w:val="16"/>
    </w:rPr>
  </w:style>
  <w:style w:type="character" w:customStyle="1" w:styleId="1Char">
    <w:name w:val="عنوان 1 Char"/>
    <w:basedOn w:val="a0"/>
    <w:link w:val="1"/>
    <w:uiPriority w:val="9"/>
    <w:rsid w:val="008906BF"/>
    <w:rPr>
      <w:rFonts w:asciiTheme="majorHAnsi" w:eastAsiaTheme="majorEastAsia" w:hAnsiTheme="majorHAnsi" w:cstheme="majorBidi"/>
      <w:b/>
      <w:bCs/>
      <w:color w:val="365F91" w:themeColor="accent1" w:themeShade="BF"/>
      <w:sz w:val="28"/>
      <w:szCs w:val="28"/>
    </w:rPr>
  </w:style>
  <w:style w:type="character" w:customStyle="1" w:styleId="contrib-author">
    <w:name w:val="contrib-author"/>
    <w:basedOn w:val="a0"/>
    <w:rsid w:val="008906BF"/>
  </w:style>
  <w:style w:type="character" w:customStyle="1" w:styleId="hlfld-title">
    <w:name w:val="hlfld-title"/>
    <w:basedOn w:val="a0"/>
    <w:rsid w:val="008906BF"/>
  </w:style>
  <w:style w:type="character" w:customStyle="1" w:styleId="hlfld-contribauthor">
    <w:name w:val="hlfld-contribauthor"/>
    <w:basedOn w:val="a0"/>
    <w:rsid w:val="008906BF"/>
  </w:style>
  <w:style w:type="character" w:styleId="HTML0">
    <w:name w:val="HTML Cite"/>
    <w:basedOn w:val="a0"/>
    <w:uiPriority w:val="99"/>
    <w:semiHidden/>
    <w:unhideWhenUsed/>
    <w:rsid w:val="008906BF"/>
    <w:rPr>
      <w:i/>
      <w:iCs/>
    </w:rPr>
  </w:style>
  <w:style w:type="character" w:customStyle="1" w:styleId="citationyear">
    <w:name w:val="citation_year"/>
    <w:basedOn w:val="a0"/>
    <w:rsid w:val="008906BF"/>
  </w:style>
  <w:style w:type="character" w:customStyle="1" w:styleId="citationvolume">
    <w:name w:val="citation_volume"/>
    <w:basedOn w:val="a0"/>
    <w:rsid w:val="008906BF"/>
  </w:style>
  <w:style w:type="character" w:styleId="a6">
    <w:name w:val="annotation reference"/>
    <w:basedOn w:val="a0"/>
    <w:uiPriority w:val="99"/>
    <w:semiHidden/>
    <w:unhideWhenUsed/>
    <w:rsid w:val="00034910"/>
    <w:rPr>
      <w:sz w:val="16"/>
      <w:szCs w:val="16"/>
    </w:rPr>
  </w:style>
  <w:style w:type="table" w:styleId="a7">
    <w:name w:val="Table Grid"/>
    <w:basedOn w:val="a1"/>
    <w:uiPriority w:val="59"/>
    <w:rsid w:val="00C24D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9D3C43"/>
    <w:rPr>
      <w:i/>
      <w:iCs/>
    </w:rPr>
  </w:style>
</w:styles>
</file>

<file path=word/webSettings.xml><?xml version="1.0" encoding="utf-8"?>
<w:webSettings xmlns:r="http://schemas.openxmlformats.org/officeDocument/2006/relationships" xmlns:w="http://schemas.openxmlformats.org/wordprocessingml/2006/main">
  <w:divs>
    <w:div w:id="149450369">
      <w:bodyDiv w:val="1"/>
      <w:marLeft w:val="0"/>
      <w:marRight w:val="0"/>
      <w:marTop w:val="0"/>
      <w:marBottom w:val="0"/>
      <w:divBdr>
        <w:top w:val="none" w:sz="0" w:space="0" w:color="auto"/>
        <w:left w:val="none" w:sz="0" w:space="0" w:color="auto"/>
        <w:bottom w:val="none" w:sz="0" w:space="0" w:color="auto"/>
        <w:right w:val="none" w:sz="0" w:space="0" w:color="auto"/>
      </w:divBdr>
    </w:div>
    <w:div w:id="250626005">
      <w:bodyDiv w:val="1"/>
      <w:marLeft w:val="0"/>
      <w:marRight w:val="0"/>
      <w:marTop w:val="0"/>
      <w:marBottom w:val="0"/>
      <w:divBdr>
        <w:top w:val="none" w:sz="0" w:space="0" w:color="auto"/>
        <w:left w:val="none" w:sz="0" w:space="0" w:color="auto"/>
        <w:bottom w:val="none" w:sz="0" w:space="0" w:color="auto"/>
        <w:right w:val="none" w:sz="0" w:space="0" w:color="auto"/>
      </w:divBdr>
    </w:div>
    <w:div w:id="347873024">
      <w:bodyDiv w:val="1"/>
      <w:marLeft w:val="0"/>
      <w:marRight w:val="0"/>
      <w:marTop w:val="0"/>
      <w:marBottom w:val="0"/>
      <w:divBdr>
        <w:top w:val="none" w:sz="0" w:space="0" w:color="auto"/>
        <w:left w:val="none" w:sz="0" w:space="0" w:color="auto"/>
        <w:bottom w:val="none" w:sz="0" w:space="0" w:color="auto"/>
        <w:right w:val="none" w:sz="0" w:space="0" w:color="auto"/>
      </w:divBdr>
    </w:div>
    <w:div w:id="425460062">
      <w:bodyDiv w:val="1"/>
      <w:marLeft w:val="0"/>
      <w:marRight w:val="0"/>
      <w:marTop w:val="0"/>
      <w:marBottom w:val="0"/>
      <w:divBdr>
        <w:top w:val="none" w:sz="0" w:space="0" w:color="auto"/>
        <w:left w:val="none" w:sz="0" w:space="0" w:color="auto"/>
        <w:bottom w:val="none" w:sz="0" w:space="0" w:color="auto"/>
        <w:right w:val="none" w:sz="0" w:space="0" w:color="auto"/>
      </w:divBdr>
    </w:div>
    <w:div w:id="622686638">
      <w:bodyDiv w:val="1"/>
      <w:marLeft w:val="0"/>
      <w:marRight w:val="0"/>
      <w:marTop w:val="0"/>
      <w:marBottom w:val="0"/>
      <w:divBdr>
        <w:top w:val="none" w:sz="0" w:space="0" w:color="auto"/>
        <w:left w:val="none" w:sz="0" w:space="0" w:color="auto"/>
        <w:bottom w:val="none" w:sz="0" w:space="0" w:color="auto"/>
        <w:right w:val="none" w:sz="0" w:space="0" w:color="auto"/>
      </w:divBdr>
    </w:div>
    <w:div w:id="757680619">
      <w:bodyDiv w:val="1"/>
      <w:marLeft w:val="0"/>
      <w:marRight w:val="0"/>
      <w:marTop w:val="0"/>
      <w:marBottom w:val="0"/>
      <w:divBdr>
        <w:top w:val="none" w:sz="0" w:space="0" w:color="auto"/>
        <w:left w:val="none" w:sz="0" w:space="0" w:color="auto"/>
        <w:bottom w:val="none" w:sz="0" w:space="0" w:color="auto"/>
        <w:right w:val="none" w:sz="0" w:space="0" w:color="auto"/>
      </w:divBdr>
    </w:div>
    <w:div w:id="798186391">
      <w:bodyDiv w:val="1"/>
      <w:marLeft w:val="0"/>
      <w:marRight w:val="0"/>
      <w:marTop w:val="0"/>
      <w:marBottom w:val="0"/>
      <w:divBdr>
        <w:top w:val="none" w:sz="0" w:space="0" w:color="auto"/>
        <w:left w:val="none" w:sz="0" w:space="0" w:color="auto"/>
        <w:bottom w:val="none" w:sz="0" w:space="0" w:color="auto"/>
        <w:right w:val="none" w:sz="0" w:space="0" w:color="auto"/>
      </w:divBdr>
    </w:div>
    <w:div w:id="1066686708">
      <w:bodyDiv w:val="1"/>
      <w:marLeft w:val="0"/>
      <w:marRight w:val="0"/>
      <w:marTop w:val="0"/>
      <w:marBottom w:val="0"/>
      <w:divBdr>
        <w:top w:val="none" w:sz="0" w:space="0" w:color="auto"/>
        <w:left w:val="none" w:sz="0" w:space="0" w:color="auto"/>
        <w:bottom w:val="none" w:sz="0" w:space="0" w:color="auto"/>
        <w:right w:val="none" w:sz="0" w:space="0" w:color="auto"/>
      </w:divBdr>
    </w:div>
    <w:div w:id="1183323501">
      <w:bodyDiv w:val="1"/>
      <w:marLeft w:val="0"/>
      <w:marRight w:val="0"/>
      <w:marTop w:val="0"/>
      <w:marBottom w:val="0"/>
      <w:divBdr>
        <w:top w:val="none" w:sz="0" w:space="0" w:color="auto"/>
        <w:left w:val="none" w:sz="0" w:space="0" w:color="auto"/>
        <w:bottom w:val="none" w:sz="0" w:space="0" w:color="auto"/>
        <w:right w:val="none" w:sz="0" w:space="0" w:color="auto"/>
      </w:divBdr>
    </w:div>
    <w:div w:id="1202129360">
      <w:bodyDiv w:val="1"/>
      <w:marLeft w:val="0"/>
      <w:marRight w:val="0"/>
      <w:marTop w:val="0"/>
      <w:marBottom w:val="0"/>
      <w:divBdr>
        <w:top w:val="none" w:sz="0" w:space="0" w:color="auto"/>
        <w:left w:val="none" w:sz="0" w:space="0" w:color="auto"/>
        <w:bottom w:val="none" w:sz="0" w:space="0" w:color="auto"/>
        <w:right w:val="none" w:sz="0" w:space="0" w:color="auto"/>
      </w:divBdr>
    </w:div>
    <w:div w:id="1287274596">
      <w:bodyDiv w:val="1"/>
      <w:marLeft w:val="0"/>
      <w:marRight w:val="0"/>
      <w:marTop w:val="0"/>
      <w:marBottom w:val="0"/>
      <w:divBdr>
        <w:top w:val="none" w:sz="0" w:space="0" w:color="auto"/>
        <w:left w:val="none" w:sz="0" w:space="0" w:color="auto"/>
        <w:bottom w:val="none" w:sz="0" w:space="0" w:color="auto"/>
        <w:right w:val="none" w:sz="0" w:space="0" w:color="auto"/>
      </w:divBdr>
    </w:div>
    <w:div w:id="1300645179">
      <w:bodyDiv w:val="1"/>
      <w:marLeft w:val="0"/>
      <w:marRight w:val="0"/>
      <w:marTop w:val="0"/>
      <w:marBottom w:val="0"/>
      <w:divBdr>
        <w:top w:val="none" w:sz="0" w:space="0" w:color="auto"/>
        <w:left w:val="none" w:sz="0" w:space="0" w:color="auto"/>
        <w:bottom w:val="none" w:sz="0" w:space="0" w:color="auto"/>
        <w:right w:val="none" w:sz="0" w:space="0" w:color="auto"/>
      </w:divBdr>
    </w:div>
    <w:div w:id="1435831011">
      <w:bodyDiv w:val="1"/>
      <w:marLeft w:val="0"/>
      <w:marRight w:val="0"/>
      <w:marTop w:val="0"/>
      <w:marBottom w:val="0"/>
      <w:divBdr>
        <w:top w:val="none" w:sz="0" w:space="0" w:color="auto"/>
        <w:left w:val="none" w:sz="0" w:space="0" w:color="auto"/>
        <w:bottom w:val="none" w:sz="0" w:space="0" w:color="auto"/>
        <w:right w:val="none" w:sz="0" w:space="0" w:color="auto"/>
      </w:divBdr>
    </w:div>
    <w:div w:id="1568493372">
      <w:bodyDiv w:val="1"/>
      <w:marLeft w:val="0"/>
      <w:marRight w:val="0"/>
      <w:marTop w:val="0"/>
      <w:marBottom w:val="0"/>
      <w:divBdr>
        <w:top w:val="none" w:sz="0" w:space="0" w:color="auto"/>
        <w:left w:val="none" w:sz="0" w:space="0" w:color="auto"/>
        <w:bottom w:val="none" w:sz="0" w:space="0" w:color="auto"/>
        <w:right w:val="none" w:sz="0" w:space="0" w:color="auto"/>
      </w:divBdr>
    </w:div>
    <w:div w:id="1603537740">
      <w:bodyDiv w:val="1"/>
      <w:marLeft w:val="0"/>
      <w:marRight w:val="0"/>
      <w:marTop w:val="0"/>
      <w:marBottom w:val="0"/>
      <w:divBdr>
        <w:top w:val="none" w:sz="0" w:space="0" w:color="auto"/>
        <w:left w:val="none" w:sz="0" w:space="0" w:color="auto"/>
        <w:bottom w:val="none" w:sz="0" w:space="0" w:color="auto"/>
        <w:right w:val="none" w:sz="0" w:space="0" w:color="auto"/>
      </w:divBdr>
    </w:div>
    <w:div w:id="17973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3.jpeg"/><Relationship Id="rId138" Type="http://schemas.openxmlformats.org/officeDocument/2006/relationships/oleObject" Target="embeddings/oleObject64.bin"/><Relationship Id="rId154" Type="http://schemas.openxmlformats.org/officeDocument/2006/relationships/oleObject" Target="embeddings/oleObject73.bin"/><Relationship Id="rId159" Type="http://schemas.openxmlformats.org/officeDocument/2006/relationships/image" Target="media/image76.wmf"/><Relationship Id="rId175" Type="http://schemas.openxmlformats.org/officeDocument/2006/relationships/hyperlink" Target="https://www.nature.com/articles/nature06381" TargetMode="External"/><Relationship Id="rId170" Type="http://schemas.openxmlformats.org/officeDocument/2006/relationships/oleObject" Target="embeddings/oleObject81.bin"/><Relationship Id="rId16" Type="http://schemas.openxmlformats.org/officeDocument/2006/relationships/oleObject" Target="embeddings/oleObject4.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image" Target="media/image33.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28" Type="http://schemas.openxmlformats.org/officeDocument/2006/relationships/image" Target="media/image59.wmf"/><Relationship Id="rId144" Type="http://schemas.openxmlformats.org/officeDocument/2006/relationships/oleObject" Target="embeddings/oleObject68.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image" Target="media/image43.wmf"/><Relationship Id="rId160" Type="http://schemas.openxmlformats.org/officeDocument/2006/relationships/oleObject" Target="embeddings/oleObject76.bin"/><Relationship Id="rId165" Type="http://schemas.openxmlformats.org/officeDocument/2006/relationships/image" Target="media/image79.wmf"/><Relationship Id="rId181" Type="http://schemas.openxmlformats.org/officeDocument/2006/relationships/hyperlink" Target="https://aip.scitation.org/author/McGaughey%2C+Alan+J+H" TargetMode="External"/><Relationship Id="rId186" Type="http://schemas.openxmlformats.org/officeDocument/2006/relationships/theme" Target="theme/theme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image" Target="media/image52.wmf"/><Relationship Id="rId118" Type="http://schemas.openxmlformats.org/officeDocument/2006/relationships/oleObject" Target="embeddings/oleObject56.bin"/><Relationship Id="rId134" Type="http://schemas.openxmlformats.org/officeDocument/2006/relationships/image" Target="media/image64.jpeg"/><Relationship Id="rId139" Type="http://schemas.openxmlformats.org/officeDocument/2006/relationships/image" Target="media/image67.wmf"/><Relationship Id="rId80" Type="http://schemas.openxmlformats.org/officeDocument/2006/relationships/image" Target="media/image36.wmf"/><Relationship Id="rId85" Type="http://schemas.openxmlformats.org/officeDocument/2006/relationships/oleObject" Target="embeddings/oleObject39.bin"/><Relationship Id="rId150" Type="http://schemas.openxmlformats.org/officeDocument/2006/relationships/oleObject" Target="embeddings/oleObject71.bin"/><Relationship Id="rId155" Type="http://schemas.openxmlformats.org/officeDocument/2006/relationships/image" Target="media/image74.wmf"/><Relationship Id="rId171" Type="http://schemas.openxmlformats.org/officeDocument/2006/relationships/hyperlink" Target="https://www.nature.com/articles/nature06381" TargetMode="External"/><Relationship Id="rId176" Type="http://schemas.openxmlformats.org/officeDocument/2006/relationships/hyperlink" Target="https://www.nature.com/articles/nature06381" TargetMode="External"/><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7.wmf"/><Relationship Id="rId108" Type="http://schemas.openxmlformats.org/officeDocument/2006/relationships/oleObject" Target="embeddings/oleObject51.bin"/><Relationship Id="rId124" Type="http://schemas.openxmlformats.org/officeDocument/2006/relationships/image" Target="media/image57.wmf"/><Relationship Id="rId129" Type="http://schemas.openxmlformats.org/officeDocument/2006/relationships/oleObject" Target="embeddings/oleObject62.bin"/><Relationship Id="rId54" Type="http://schemas.openxmlformats.org/officeDocument/2006/relationships/oleObject" Target="embeddings/oleObject23.bin"/><Relationship Id="rId70" Type="http://schemas.openxmlformats.org/officeDocument/2006/relationships/image" Target="media/image31.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65.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79.bin"/><Relationship Id="rId182" Type="http://schemas.openxmlformats.org/officeDocument/2006/relationships/hyperlink" Target="https://aip.scitation.org/author/Jain%2C+Anki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4.bin"/><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image" Target="media/image26.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9.wmf"/><Relationship Id="rId130" Type="http://schemas.openxmlformats.org/officeDocument/2006/relationships/image" Target="media/image60.jpeg"/><Relationship Id="rId135" Type="http://schemas.openxmlformats.org/officeDocument/2006/relationships/image" Target="media/image65.wmf"/><Relationship Id="rId151" Type="http://schemas.openxmlformats.org/officeDocument/2006/relationships/image" Target="media/image72.wmf"/><Relationship Id="rId156" Type="http://schemas.openxmlformats.org/officeDocument/2006/relationships/oleObject" Target="embeddings/oleObject74.bin"/><Relationship Id="rId177" Type="http://schemas.openxmlformats.org/officeDocument/2006/relationships/hyperlink" Target="https://aip.scitation.org/author/Sellan%2C+D+P" TargetMode="External"/><Relationship Id="rId4" Type="http://schemas.openxmlformats.org/officeDocument/2006/relationships/settings" Target="settings.xml"/><Relationship Id="rId9" Type="http://schemas.openxmlformats.org/officeDocument/2006/relationships/image" Target="media/image1.wmf"/><Relationship Id="rId172" Type="http://schemas.openxmlformats.org/officeDocument/2006/relationships/hyperlink" Target="https://www.nature.com/articles/nature06381" TargetMode="External"/><Relationship Id="rId180" Type="http://schemas.openxmlformats.org/officeDocument/2006/relationships/hyperlink" Target="https://aip.scitation.org/author/Amon%2C+C+H" TargetMode="Externa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6.bin"/><Relationship Id="rId146" Type="http://schemas.openxmlformats.org/officeDocument/2006/relationships/oleObject" Target="embeddings/oleObject69.bin"/><Relationship Id="rId167"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oleObject" Target="embeddings/oleObject77.bin"/><Relationship Id="rId183" Type="http://schemas.openxmlformats.org/officeDocument/2006/relationships/hyperlink" Target="https://aip.scitation.org/author/Kim%2C+Philip"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3.wmf"/><Relationship Id="rId131" Type="http://schemas.openxmlformats.org/officeDocument/2006/relationships/image" Target="media/image61.jpeg"/><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hyperlink" Target="https://aip.scitation.org/author/Turney%2C+J+E" TargetMode="External"/><Relationship Id="rId61" Type="http://schemas.openxmlformats.org/officeDocument/2006/relationships/oleObject" Target="embeddings/oleObject27.bin"/><Relationship Id="rId82" Type="http://schemas.openxmlformats.org/officeDocument/2006/relationships/image" Target="media/image37.wmf"/><Relationship Id="rId152" Type="http://schemas.openxmlformats.org/officeDocument/2006/relationships/oleObject" Target="embeddings/oleObject72.bin"/><Relationship Id="rId173" Type="http://schemas.openxmlformats.org/officeDocument/2006/relationships/hyperlink" Target="https://www.nature.com/articles/nature06381"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hyperlink" Target="https://aip.scitation.org/author/Majumdar%2C+Arun" TargetMode="Externa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image" Target="media/image62.jpeg"/><Relationship Id="rId153" Type="http://schemas.openxmlformats.org/officeDocument/2006/relationships/image" Target="media/image73.wmf"/><Relationship Id="rId174" Type="http://schemas.openxmlformats.org/officeDocument/2006/relationships/hyperlink" Target="https://www.nature.com/articles/nature06381" TargetMode="External"/><Relationship Id="rId179" Type="http://schemas.openxmlformats.org/officeDocument/2006/relationships/hyperlink" Target="https://aip.scitation.org/author/McGaughey%2C+A+J+H" TargetMode="Externa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3.bin"/><Relationship Id="rId78" Type="http://schemas.openxmlformats.org/officeDocument/2006/relationships/image" Target="media/image35.wmf"/><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7253B-1292-4F8D-84B2-C0EF5A55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14527</TotalTime>
  <Pages>7</Pages>
  <Words>3918</Words>
  <Characters>22333</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152</cp:revision>
  <dcterms:created xsi:type="dcterms:W3CDTF">2019-01-09T19:15:00Z</dcterms:created>
  <dcterms:modified xsi:type="dcterms:W3CDTF">2019-04-08T20:32:00Z</dcterms:modified>
</cp:coreProperties>
</file>